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E0014" w14:textId="77777777" w:rsidR="000F199A" w:rsidRPr="00DA4C3C" w:rsidRDefault="000F199A" w:rsidP="00EC66EA">
      <w:pPr>
        <w:ind w:left="9639"/>
        <w:rPr>
          <w:rFonts w:eastAsia="Calibri"/>
          <w:color w:val="000000"/>
        </w:rPr>
      </w:pPr>
      <w:r w:rsidRPr="00DA4C3C">
        <w:rPr>
          <w:rFonts w:eastAsia="Calibri"/>
          <w:color w:val="000000"/>
        </w:rPr>
        <w:t>Приложение № __</w:t>
      </w:r>
    </w:p>
    <w:p w14:paraId="6B25C253" w14:textId="77777777" w:rsidR="000F199A" w:rsidRPr="00DA4C3C" w:rsidRDefault="000F199A" w:rsidP="00EC66EA">
      <w:pPr>
        <w:ind w:left="9639"/>
        <w:rPr>
          <w:rFonts w:eastAsia="Calibri"/>
          <w:color w:val="000000"/>
        </w:rPr>
      </w:pPr>
      <w:r w:rsidRPr="00DA4C3C">
        <w:rPr>
          <w:rFonts w:eastAsia="Calibri"/>
          <w:color w:val="000000"/>
        </w:rPr>
        <w:t>к Дополнительному соглашению</w:t>
      </w:r>
    </w:p>
    <w:p w14:paraId="229CD9CC" w14:textId="77777777" w:rsidR="000F199A" w:rsidRPr="00DA4C3C" w:rsidRDefault="000F199A" w:rsidP="00EC66EA">
      <w:pPr>
        <w:ind w:left="9639"/>
        <w:rPr>
          <w:rFonts w:eastAsia="Calibri"/>
          <w:color w:val="000000"/>
        </w:rPr>
      </w:pPr>
      <w:r w:rsidRPr="00DA4C3C">
        <w:rPr>
          <w:rFonts w:eastAsia="Calibri"/>
          <w:color w:val="000000"/>
        </w:rPr>
        <w:t>от «__» _________ 2025 г.</w:t>
      </w:r>
    </w:p>
    <w:p w14:paraId="765C3375" w14:textId="77777777" w:rsidR="000F199A" w:rsidRPr="00DA4C3C" w:rsidRDefault="000F199A" w:rsidP="00EC66EA">
      <w:pPr>
        <w:jc w:val="center"/>
        <w:rPr>
          <w:rFonts w:eastAsia="Calibri"/>
          <w:color w:val="000000"/>
        </w:rPr>
      </w:pPr>
      <w:r w:rsidRPr="00DA4C3C">
        <w:rPr>
          <w:rFonts w:eastAsia="Calibri"/>
          <w:color w:val="000000"/>
        </w:rPr>
        <w:t xml:space="preserve">                                                                                                                                      Приложение № 4/___ к Соглашению</w:t>
      </w:r>
    </w:p>
    <w:p w14:paraId="4A2F133A" w14:textId="4C8A008A" w:rsidR="000F199A" w:rsidRDefault="000F199A" w:rsidP="000F199A">
      <w:pPr>
        <w:jc w:val="center"/>
        <w:rPr>
          <w:rFonts w:eastAsia="Calibri"/>
          <w:color w:val="000000"/>
        </w:rPr>
      </w:pPr>
      <w:r w:rsidRPr="00DA4C3C">
        <w:rPr>
          <w:rFonts w:eastAsia="Calibri"/>
          <w:color w:val="000000"/>
        </w:rPr>
        <w:t xml:space="preserve">                                                                                                                          от «__» _______ 201_ г. № __</w:t>
      </w:r>
    </w:p>
    <w:p w14:paraId="654389B1" w14:textId="2E30C67D" w:rsidR="000F199A" w:rsidRDefault="000F199A" w:rsidP="000F199A">
      <w:pPr>
        <w:jc w:val="center"/>
        <w:rPr>
          <w:rFonts w:eastAsia="Calibri"/>
          <w:color w:val="000000"/>
        </w:rPr>
      </w:pPr>
    </w:p>
    <w:p w14:paraId="203B6AAD" w14:textId="77777777" w:rsidR="000F199A" w:rsidRPr="002301D8" w:rsidRDefault="000F199A" w:rsidP="000F199A">
      <w:pPr>
        <w:jc w:val="center"/>
        <w:rPr>
          <w:rFonts w:eastAsia="Calibri"/>
          <w:color w:val="000000"/>
        </w:rPr>
      </w:pPr>
    </w:p>
    <w:tbl>
      <w:tblPr>
        <w:tblW w:w="14572" w:type="dxa"/>
        <w:jc w:val="center"/>
        <w:tblLayout w:type="fixed"/>
        <w:tblLook w:val="00A0" w:firstRow="1" w:lastRow="0" w:firstColumn="1" w:lastColumn="0" w:noHBand="0" w:noVBand="0"/>
      </w:tblPr>
      <w:tblGrid>
        <w:gridCol w:w="6520"/>
        <w:gridCol w:w="1531"/>
        <w:gridCol w:w="6521"/>
      </w:tblGrid>
      <w:tr w:rsidR="009802B4" w:rsidRPr="009802B4" w14:paraId="754CC8AA" w14:textId="77777777" w:rsidTr="00283986">
        <w:trPr>
          <w:jc w:val="center"/>
        </w:trPr>
        <w:tc>
          <w:tcPr>
            <w:tcW w:w="6521" w:type="dxa"/>
          </w:tcPr>
          <w:p w14:paraId="586A83F2" w14:textId="77777777" w:rsidR="009802B4" w:rsidRPr="009802B4" w:rsidRDefault="009802B4" w:rsidP="009802B4">
            <w:pPr>
              <w:jc w:val="center"/>
              <w:rPr>
                <w:rFonts w:eastAsia="Times New Roman"/>
                <w:lang w:eastAsia="ru-RU"/>
              </w:rPr>
            </w:pPr>
            <w:r w:rsidRPr="009802B4">
              <w:rPr>
                <w:rFonts w:eastAsia="Times New Roman"/>
                <w:lang w:eastAsia="ru-RU"/>
              </w:rPr>
              <w:t>УТВЕРЖДЕНО</w:t>
            </w:r>
          </w:p>
          <w:p w14:paraId="0954CC5C" w14:textId="77777777" w:rsidR="0038199B" w:rsidRDefault="0038199B" w:rsidP="0038199B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</w:t>
            </w:r>
            <w:r w:rsidR="009802B4" w:rsidRPr="009802B4">
              <w:rPr>
                <w:rFonts w:eastAsia="Times New Roman"/>
                <w:lang w:eastAsia="ru-RU"/>
              </w:rPr>
              <w:t>лав</w:t>
            </w:r>
            <w:r>
              <w:rPr>
                <w:rFonts w:eastAsia="Times New Roman"/>
                <w:lang w:eastAsia="ru-RU"/>
              </w:rPr>
              <w:t xml:space="preserve">а </w:t>
            </w:r>
            <w:r w:rsidR="009802B4" w:rsidRPr="009802B4">
              <w:rPr>
                <w:rFonts w:eastAsia="Times New Roman"/>
                <w:lang w:eastAsia="ru-RU"/>
              </w:rPr>
              <w:t xml:space="preserve">муниципального образования </w:t>
            </w:r>
          </w:p>
          <w:p w14:paraId="1530990D" w14:textId="77777777" w:rsidR="009802B4" w:rsidRPr="009802B4" w:rsidRDefault="009802B4" w:rsidP="0038199B">
            <w:pPr>
              <w:jc w:val="center"/>
              <w:rPr>
                <w:rFonts w:eastAsia="Times New Roman"/>
                <w:lang w:eastAsia="ru-RU"/>
              </w:rPr>
            </w:pPr>
            <w:r w:rsidRPr="009802B4">
              <w:rPr>
                <w:rFonts w:eastAsia="Times New Roman"/>
                <w:lang w:eastAsia="ru-RU"/>
              </w:rPr>
              <w:t>Курганинский район</w:t>
            </w:r>
          </w:p>
          <w:p w14:paraId="046C40F9" w14:textId="77777777" w:rsidR="009802B4" w:rsidRPr="009802B4" w:rsidRDefault="009802B4" w:rsidP="009802B4">
            <w:pPr>
              <w:spacing w:before="600" w:after="360"/>
              <w:jc w:val="center"/>
              <w:rPr>
                <w:rFonts w:eastAsia="Times New Roman"/>
                <w:lang w:eastAsia="ru-RU"/>
              </w:rPr>
            </w:pPr>
            <w:r w:rsidRPr="009802B4">
              <w:rPr>
                <w:rFonts w:eastAsia="Times New Roman"/>
                <w:lang w:eastAsia="ru-RU"/>
              </w:rPr>
              <w:t>____________________ А.Н. Ворушилин</w:t>
            </w:r>
          </w:p>
          <w:p w14:paraId="48053B3E" w14:textId="77777777" w:rsidR="009802B4" w:rsidRPr="009802B4" w:rsidRDefault="009802B4" w:rsidP="009802B4">
            <w:pPr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9802B4">
              <w:rPr>
                <w:rFonts w:eastAsia="Times New Roman"/>
                <w:lang w:eastAsia="ru-RU"/>
              </w:rPr>
              <w:t>« _</w:t>
            </w:r>
            <w:proofErr w:type="gramEnd"/>
            <w:r w:rsidRPr="009802B4">
              <w:rPr>
                <w:rFonts w:eastAsia="Times New Roman"/>
                <w:lang w:eastAsia="ru-RU"/>
              </w:rPr>
              <w:t>_</w:t>
            </w:r>
            <w:proofErr w:type="gramStart"/>
            <w:r w:rsidRPr="009802B4">
              <w:rPr>
                <w:rFonts w:eastAsia="Times New Roman"/>
                <w:lang w:eastAsia="ru-RU"/>
              </w:rPr>
              <w:t>_ »</w:t>
            </w:r>
            <w:proofErr w:type="gramEnd"/>
            <w:r w:rsidRPr="009802B4">
              <w:rPr>
                <w:rFonts w:eastAsia="Times New Roman"/>
                <w:lang w:eastAsia="ru-RU"/>
              </w:rPr>
              <w:t xml:space="preserve"> __________ 20__ г.</w:t>
            </w:r>
          </w:p>
        </w:tc>
        <w:tc>
          <w:tcPr>
            <w:tcW w:w="1531" w:type="dxa"/>
          </w:tcPr>
          <w:p w14:paraId="0BBE8880" w14:textId="77777777" w:rsidR="009802B4" w:rsidRPr="009802B4" w:rsidRDefault="009802B4" w:rsidP="009802B4">
            <w:pPr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6521" w:type="dxa"/>
          </w:tcPr>
          <w:p w14:paraId="27875B36" w14:textId="77777777" w:rsidR="009802B4" w:rsidRPr="009802B4" w:rsidRDefault="009802B4" w:rsidP="009802B4">
            <w:pPr>
              <w:jc w:val="center"/>
              <w:rPr>
                <w:rFonts w:eastAsia="Times New Roman"/>
                <w:lang w:eastAsia="ru-RU"/>
              </w:rPr>
            </w:pPr>
            <w:r w:rsidRPr="009802B4">
              <w:rPr>
                <w:rFonts w:eastAsia="Times New Roman"/>
                <w:lang w:eastAsia="ru-RU"/>
              </w:rPr>
              <w:t>СОГЛАСОВАНО</w:t>
            </w:r>
          </w:p>
          <w:p w14:paraId="0EC2EFC0" w14:textId="77777777" w:rsidR="009802B4" w:rsidRPr="009802B4" w:rsidRDefault="009802B4" w:rsidP="009802B4">
            <w:pPr>
              <w:jc w:val="center"/>
              <w:rPr>
                <w:rFonts w:eastAsia="Times New Roman"/>
                <w:lang w:eastAsia="ru-RU"/>
              </w:rPr>
            </w:pPr>
            <w:r w:rsidRPr="009802B4">
              <w:rPr>
                <w:rFonts w:eastAsia="Times New Roman"/>
                <w:lang w:eastAsia="ru-RU"/>
              </w:rPr>
              <w:t>Директор ГАУ КК «МФЦ КК»</w:t>
            </w:r>
          </w:p>
          <w:p w14:paraId="67745703" w14:textId="77777777" w:rsidR="009802B4" w:rsidRPr="009802B4" w:rsidRDefault="009802B4" w:rsidP="009802B4">
            <w:pPr>
              <w:spacing w:before="960" w:after="360"/>
              <w:jc w:val="center"/>
              <w:rPr>
                <w:rFonts w:eastAsia="Times New Roman"/>
                <w:lang w:eastAsia="ru-RU"/>
              </w:rPr>
            </w:pPr>
            <w:r w:rsidRPr="009802B4">
              <w:rPr>
                <w:rFonts w:eastAsia="Times New Roman"/>
                <w:lang w:eastAsia="ru-RU"/>
              </w:rPr>
              <w:t xml:space="preserve">_______________________ </w:t>
            </w:r>
            <w:r w:rsidR="009D5458">
              <w:rPr>
                <w:rFonts w:eastAsia="Times New Roman"/>
                <w:lang w:eastAsia="ru-RU"/>
              </w:rPr>
              <w:t>В.В. Затона</w:t>
            </w:r>
          </w:p>
          <w:p w14:paraId="753B0C1E" w14:textId="77777777" w:rsidR="009802B4" w:rsidRPr="009802B4" w:rsidRDefault="009802B4" w:rsidP="009802B4">
            <w:pPr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9802B4">
              <w:rPr>
                <w:rFonts w:eastAsia="Times New Roman"/>
                <w:lang w:eastAsia="ru-RU"/>
              </w:rPr>
              <w:t>« _</w:t>
            </w:r>
            <w:proofErr w:type="gramEnd"/>
            <w:r w:rsidRPr="009802B4">
              <w:rPr>
                <w:rFonts w:eastAsia="Times New Roman"/>
                <w:lang w:eastAsia="ru-RU"/>
              </w:rPr>
              <w:t>_</w:t>
            </w:r>
            <w:proofErr w:type="gramStart"/>
            <w:r w:rsidRPr="009802B4">
              <w:rPr>
                <w:rFonts w:eastAsia="Times New Roman"/>
                <w:lang w:eastAsia="ru-RU"/>
              </w:rPr>
              <w:t>_ »</w:t>
            </w:r>
            <w:proofErr w:type="gramEnd"/>
            <w:r w:rsidRPr="009802B4">
              <w:rPr>
                <w:rFonts w:eastAsia="Times New Roman"/>
                <w:lang w:eastAsia="ru-RU"/>
              </w:rPr>
              <w:t xml:space="preserve"> __________ 20__ г.</w:t>
            </w:r>
          </w:p>
        </w:tc>
      </w:tr>
    </w:tbl>
    <w:p w14:paraId="7B71796C" w14:textId="77777777" w:rsidR="000F199A" w:rsidRDefault="000F199A" w:rsidP="00E7574D">
      <w:pPr>
        <w:jc w:val="center"/>
        <w:rPr>
          <w:rFonts w:eastAsia="Times New Roman"/>
          <w:b/>
          <w:lang w:eastAsia="ru-RU"/>
        </w:rPr>
      </w:pPr>
    </w:p>
    <w:p w14:paraId="2FDBF239" w14:textId="468C24A0" w:rsidR="000F199A" w:rsidRDefault="009802B4" w:rsidP="00E7574D">
      <w:pPr>
        <w:jc w:val="center"/>
        <w:rPr>
          <w:rFonts w:eastAsia="Times New Roman"/>
          <w:b/>
          <w:lang w:eastAsia="ru-RU"/>
        </w:rPr>
      </w:pPr>
      <w:r w:rsidRPr="009802B4">
        <w:rPr>
          <w:rFonts w:eastAsia="Times New Roman"/>
          <w:b/>
          <w:lang w:eastAsia="ru-RU"/>
        </w:rPr>
        <w:t>С</w:t>
      </w:r>
      <w:r w:rsidR="009D256F">
        <w:rPr>
          <w:rFonts w:eastAsia="Times New Roman"/>
          <w:b/>
          <w:lang w:eastAsia="ru-RU"/>
        </w:rPr>
        <w:t>ТАНДАРТ</w:t>
      </w:r>
      <w:r w:rsidRPr="009802B4">
        <w:rPr>
          <w:rFonts w:eastAsia="Times New Roman"/>
          <w:b/>
          <w:lang w:eastAsia="ru-RU"/>
        </w:rPr>
        <w:t xml:space="preserve"> </w:t>
      </w:r>
    </w:p>
    <w:p w14:paraId="47CBC5EF" w14:textId="77777777" w:rsidR="009D256F" w:rsidRPr="009D256F" w:rsidRDefault="009802B4" w:rsidP="009D256F">
      <w:pPr>
        <w:ind w:left="2552" w:right="1954"/>
        <w:jc w:val="center"/>
        <w:rPr>
          <w:rFonts w:eastAsia="Times New Roman"/>
          <w:b/>
          <w:lang w:eastAsia="ru-RU"/>
        </w:rPr>
      </w:pPr>
      <w:r w:rsidRPr="009802B4">
        <w:rPr>
          <w:rFonts w:eastAsia="Times New Roman"/>
          <w:b/>
          <w:lang w:eastAsia="ru-RU"/>
        </w:rPr>
        <w:t>на предоставление муниципальной услуги </w:t>
      </w:r>
      <w:r w:rsidR="009D256F">
        <w:rPr>
          <w:rFonts w:eastAsia="Times New Roman"/>
          <w:b/>
          <w:lang w:eastAsia="ru-RU"/>
        </w:rPr>
        <w:br/>
      </w:r>
      <w:r w:rsidR="00E7574D" w:rsidRPr="005A0B13">
        <w:rPr>
          <w:b/>
          <w:bCs/>
        </w:rPr>
        <w:t>«</w:t>
      </w:r>
      <w:r w:rsidR="00437B32">
        <w:rPr>
          <w:b/>
          <w:bCs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E7574D" w:rsidRPr="005A0B13">
        <w:rPr>
          <w:b/>
          <w:bCs/>
        </w:rPr>
        <w:t>»</w:t>
      </w:r>
      <w:r w:rsidRPr="009802B4">
        <w:rPr>
          <w:rFonts w:eastAsia="Times New Roman"/>
          <w:b/>
          <w:lang w:eastAsia="ru-RU"/>
        </w:rPr>
        <w:t xml:space="preserve">, </w:t>
      </w:r>
      <w:r w:rsidR="009D256F" w:rsidRPr="009D256F">
        <w:rPr>
          <w:rFonts w:eastAsia="Times New Roman"/>
          <w:b/>
          <w:lang w:eastAsia="ru-RU"/>
        </w:rPr>
        <w:t>предоставление которой организуется на базе многофункционального</w:t>
      </w:r>
    </w:p>
    <w:p w14:paraId="6F752D20" w14:textId="77777777" w:rsidR="009D256F" w:rsidRPr="009D256F" w:rsidRDefault="009D256F" w:rsidP="009D256F">
      <w:pPr>
        <w:ind w:left="2552" w:right="1954"/>
        <w:jc w:val="center"/>
        <w:rPr>
          <w:rFonts w:eastAsia="Times New Roman"/>
          <w:b/>
          <w:lang w:eastAsia="ru-RU"/>
        </w:rPr>
      </w:pPr>
      <w:r w:rsidRPr="009D256F">
        <w:rPr>
          <w:rFonts w:eastAsia="Times New Roman"/>
          <w:b/>
          <w:lang w:eastAsia="ru-RU"/>
        </w:rPr>
        <w:t>центра предоставления государственных и муниципальных услуг</w:t>
      </w:r>
    </w:p>
    <w:p w14:paraId="1DBB2602" w14:textId="7D511384" w:rsidR="009802B4" w:rsidRPr="00E7574D" w:rsidRDefault="009802B4" w:rsidP="009D256F">
      <w:pPr>
        <w:ind w:left="2552" w:right="1954"/>
        <w:jc w:val="center"/>
        <w:rPr>
          <w:b/>
          <w:bCs/>
        </w:rPr>
      </w:pPr>
    </w:p>
    <w:p w14:paraId="2FADE522" w14:textId="2A931344" w:rsidR="009802B4" w:rsidRPr="009802B4" w:rsidRDefault="009802B4" w:rsidP="009802B4">
      <w:pPr>
        <w:keepNext/>
        <w:keepLines/>
        <w:numPr>
          <w:ilvl w:val="0"/>
          <w:numId w:val="4"/>
        </w:numPr>
        <w:tabs>
          <w:tab w:val="left" w:pos="1418"/>
        </w:tabs>
        <w:suppressAutoHyphens/>
        <w:spacing w:before="120" w:after="200" w:line="276" w:lineRule="auto"/>
        <w:ind w:left="709"/>
        <w:jc w:val="both"/>
        <w:outlineLvl w:val="1"/>
        <w:rPr>
          <w:rFonts w:eastAsia="Times New Roman"/>
          <w:b/>
          <w:lang w:eastAsia="ru-RU"/>
        </w:rPr>
      </w:pPr>
      <w:r w:rsidRPr="009802B4">
        <w:rPr>
          <w:rFonts w:eastAsia="Times New Roman"/>
          <w:b/>
          <w:lang w:eastAsia="ru-RU"/>
        </w:rPr>
        <w:t xml:space="preserve">Наименование </w:t>
      </w:r>
      <w:proofErr w:type="gramStart"/>
      <w:r w:rsidRPr="009802B4">
        <w:rPr>
          <w:rFonts w:eastAsia="Times New Roman"/>
          <w:b/>
          <w:lang w:eastAsia="ru-RU"/>
        </w:rPr>
        <w:t>органа</w:t>
      </w:r>
      <w:proofErr w:type="gramEnd"/>
      <w:r w:rsidRPr="009802B4">
        <w:rPr>
          <w:rFonts w:eastAsia="Times New Roman"/>
          <w:b/>
          <w:lang w:eastAsia="ru-RU"/>
        </w:rPr>
        <w:t xml:space="preserve"> предоставляющего </w:t>
      </w:r>
      <w:r w:rsidR="009D256F">
        <w:rPr>
          <w:rFonts w:eastAsia="Times New Roman"/>
          <w:b/>
          <w:lang w:eastAsia="ru-RU"/>
        </w:rPr>
        <w:t xml:space="preserve">муниципальную </w:t>
      </w:r>
      <w:r w:rsidRPr="009802B4">
        <w:rPr>
          <w:rFonts w:eastAsia="Times New Roman"/>
          <w:b/>
          <w:lang w:eastAsia="ru-RU"/>
        </w:rPr>
        <w:t>услугу:</w:t>
      </w:r>
    </w:p>
    <w:p w14:paraId="23F88A0A" w14:textId="77777777" w:rsidR="009D256F" w:rsidRPr="009D256F" w:rsidRDefault="009D256F" w:rsidP="009D256F">
      <w:pPr>
        <w:ind w:firstLine="709"/>
        <w:jc w:val="both"/>
        <w:rPr>
          <w:rFonts w:eastAsia="Times New Roman"/>
          <w:lang w:eastAsia="ru-RU"/>
        </w:rPr>
      </w:pPr>
      <w:r w:rsidRPr="009D256F">
        <w:rPr>
          <w:rFonts w:eastAsia="Times New Roman"/>
          <w:lang w:eastAsia="ru-RU"/>
        </w:rPr>
        <w:t>Органами, предоставляющими муниципальную услугу (далее – Уполномоченный орган), являются:</w:t>
      </w:r>
    </w:p>
    <w:p w14:paraId="3D3C0AFD" w14:textId="5E965F8F" w:rsidR="009802B4" w:rsidRPr="009802B4" w:rsidRDefault="009D256F" w:rsidP="009D256F">
      <w:pPr>
        <w:ind w:firstLine="709"/>
        <w:jc w:val="both"/>
        <w:rPr>
          <w:rFonts w:eastAsia="Times New Roman"/>
          <w:lang w:eastAsia="ru-RU"/>
        </w:rPr>
      </w:pPr>
      <w:r w:rsidRPr="009D256F">
        <w:rPr>
          <w:rFonts w:eastAsia="Times New Roman"/>
          <w:lang w:eastAsia="ru-RU"/>
        </w:rPr>
        <w:t>администрация муниципального образования Курганинский район через отраслевой (функциональный) орган администрации – управление образования (далее - орган управления образования) посредством учреждений, подведомственных управлению образования.</w:t>
      </w:r>
    </w:p>
    <w:p w14:paraId="437E6A3F" w14:textId="44B0A70F" w:rsidR="009802B4" w:rsidRPr="009802B4" w:rsidRDefault="009802B4" w:rsidP="00A24C24">
      <w:pPr>
        <w:keepNext/>
        <w:keepLines/>
        <w:numPr>
          <w:ilvl w:val="0"/>
          <w:numId w:val="4"/>
        </w:numPr>
        <w:tabs>
          <w:tab w:val="left" w:pos="993"/>
        </w:tabs>
        <w:suppressAutoHyphens/>
        <w:spacing w:after="200" w:line="276" w:lineRule="auto"/>
        <w:ind w:left="709" w:hanging="357"/>
        <w:jc w:val="both"/>
        <w:outlineLvl w:val="1"/>
        <w:rPr>
          <w:rFonts w:eastAsia="Times New Roman"/>
          <w:b/>
          <w:lang w:eastAsia="ru-RU"/>
        </w:rPr>
      </w:pPr>
      <w:r w:rsidRPr="009802B4">
        <w:rPr>
          <w:rFonts w:eastAsia="Times New Roman"/>
          <w:b/>
          <w:lang w:eastAsia="ru-RU"/>
        </w:rPr>
        <w:lastRenderedPageBreak/>
        <w:t xml:space="preserve">Размер платы, взимаемой с заявителя при предоставлении </w:t>
      </w:r>
      <w:r w:rsidR="009D256F" w:rsidRPr="009D256F">
        <w:rPr>
          <w:rFonts w:eastAsia="Times New Roman"/>
          <w:b/>
          <w:lang w:eastAsia="ru-RU"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</w:t>
      </w:r>
      <w:r w:rsidRPr="009802B4">
        <w:rPr>
          <w:rFonts w:eastAsia="Times New Roman"/>
          <w:b/>
          <w:lang w:eastAsia="ru-RU"/>
        </w:rPr>
        <w:t>:</w:t>
      </w:r>
    </w:p>
    <w:p w14:paraId="63BEC0A9" w14:textId="7B96E18F" w:rsidR="009802B4" w:rsidRPr="009802B4" w:rsidRDefault="009D256F" w:rsidP="00A24C24">
      <w:pPr>
        <w:spacing w:before="100" w:beforeAutospacing="1"/>
        <w:ind w:firstLine="709"/>
        <w:jc w:val="both"/>
        <w:rPr>
          <w:rFonts w:eastAsia="Times New Roman"/>
          <w:lang w:eastAsia="ru-RU"/>
        </w:rPr>
      </w:pPr>
      <w:r w:rsidRPr="009D256F">
        <w:rPr>
          <w:rFonts w:eastAsia="Times New Roman"/>
          <w:lang w:eastAsia="ru-RU"/>
        </w:rPr>
        <w:t>бесплатно, государственная пошлина или иная плата за предоставление муниципальной услуги не взимается</w:t>
      </w:r>
      <w:r w:rsidR="009802B4" w:rsidRPr="009802B4">
        <w:rPr>
          <w:rFonts w:eastAsia="Times New Roman"/>
          <w:lang w:eastAsia="ru-RU"/>
        </w:rPr>
        <w:t xml:space="preserve">. </w:t>
      </w:r>
    </w:p>
    <w:p w14:paraId="27F20211" w14:textId="5C0EA1D3" w:rsidR="009802B4" w:rsidRPr="009802B4" w:rsidRDefault="009802B4" w:rsidP="00E7574D">
      <w:pPr>
        <w:keepNext/>
        <w:keepLines/>
        <w:numPr>
          <w:ilvl w:val="0"/>
          <w:numId w:val="4"/>
        </w:numPr>
        <w:tabs>
          <w:tab w:val="left" w:pos="851"/>
        </w:tabs>
        <w:suppressAutoHyphens/>
        <w:spacing w:before="120" w:after="200" w:line="276" w:lineRule="auto"/>
        <w:ind w:left="709"/>
        <w:jc w:val="both"/>
        <w:outlineLvl w:val="1"/>
        <w:rPr>
          <w:rFonts w:eastAsia="Times New Roman"/>
          <w:lang w:eastAsia="ru-RU"/>
        </w:rPr>
      </w:pPr>
      <w:r w:rsidRPr="009802B4">
        <w:rPr>
          <w:rFonts w:eastAsia="Times New Roman"/>
          <w:b/>
          <w:lang w:eastAsia="ru-RU"/>
        </w:rPr>
        <w:t xml:space="preserve">Правовое основание для предоставления </w:t>
      </w:r>
      <w:r w:rsidR="009D256F">
        <w:rPr>
          <w:rFonts w:eastAsia="Times New Roman"/>
          <w:b/>
          <w:lang w:eastAsia="ru-RU"/>
        </w:rPr>
        <w:t xml:space="preserve">муниципальной </w:t>
      </w:r>
      <w:r w:rsidRPr="009802B4">
        <w:rPr>
          <w:rFonts w:eastAsia="Times New Roman"/>
          <w:b/>
          <w:lang w:eastAsia="ru-RU"/>
        </w:rPr>
        <w:t>услуги:</w:t>
      </w:r>
    </w:p>
    <w:p w14:paraId="0A460485" w14:textId="77777777" w:rsidR="009802B4" w:rsidRPr="00534B3F" w:rsidRDefault="009802B4" w:rsidP="009802B4">
      <w:pPr>
        <w:numPr>
          <w:ilvl w:val="0"/>
          <w:numId w:val="5"/>
        </w:numPr>
        <w:tabs>
          <w:tab w:val="left" w:pos="1134"/>
        </w:tabs>
        <w:spacing w:after="200" w:line="276" w:lineRule="auto"/>
        <w:ind w:firstLine="709"/>
        <w:contextualSpacing/>
        <w:jc w:val="both"/>
        <w:rPr>
          <w:rFonts w:eastAsia="Times New Roman"/>
          <w:lang w:eastAsia="ru-RU"/>
        </w:rPr>
      </w:pPr>
      <w:r w:rsidRPr="00534B3F">
        <w:rPr>
          <w:rFonts w:eastAsia="Times New Roman"/>
          <w:lang w:eastAsia="ru-RU"/>
        </w:rPr>
        <w:t>Градостроительный кодекс Российской Федерации от 29 декабря 2004 года №</w:t>
      </w:r>
      <w:r w:rsidRPr="00534B3F">
        <w:rPr>
          <w:rFonts w:eastAsia="Times New Roman"/>
          <w:b/>
          <w:lang w:eastAsia="ru-RU"/>
        </w:rPr>
        <w:t> </w:t>
      </w:r>
      <w:r w:rsidRPr="00534B3F">
        <w:rPr>
          <w:rFonts w:eastAsia="Times New Roman"/>
          <w:lang w:eastAsia="ru-RU"/>
        </w:rPr>
        <w:t>190-ФЗ;</w:t>
      </w:r>
    </w:p>
    <w:p w14:paraId="3B281A97" w14:textId="77777777" w:rsidR="009802B4" w:rsidRPr="00534B3F" w:rsidRDefault="009802B4" w:rsidP="009802B4">
      <w:pPr>
        <w:numPr>
          <w:ilvl w:val="0"/>
          <w:numId w:val="5"/>
        </w:numPr>
        <w:tabs>
          <w:tab w:val="left" w:pos="1134"/>
        </w:tabs>
        <w:spacing w:after="200" w:line="276" w:lineRule="auto"/>
        <w:ind w:firstLine="709"/>
        <w:contextualSpacing/>
        <w:jc w:val="both"/>
        <w:rPr>
          <w:rFonts w:eastAsia="Times New Roman"/>
          <w:lang w:eastAsia="ru-RU"/>
        </w:rPr>
      </w:pPr>
      <w:r w:rsidRPr="00534B3F">
        <w:rPr>
          <w:rFonts w:eastAsia="Times New Roman"/>
          <w:lang w:eastAsia="ru-RU"/>
        </w:rPr>
        <w:t>Федеральный закон от 6 октября 2003 года №</w:t>
      </w:r>
      <w:r w:rsidRPr="00534B3F">
        <w:rPr>
          <w:rFonts w:eastAsia="Times New Roman"/>
          <w:b/>
          <w:lang w:eastAsia="ru-RU"/>
        </w:rPr>
        <w:t> </w:t>
      </w:r>
      <w:r w:rsidRPr="00534B3F">
        <w:rPr>
          <w:rFonts w:eastAsia="Times New Roman"/>
          <w:lang w:eastAsia="ru-RU"/>
        </w:rPr>
        <w:t>131-ФЗ «Об общих принципах организации местного самоуправления в Российской Федерации»;</w:t>
      </w:r>
    </w:p>
    <w:p w14:paraId="0C90D625" w14:textId="77777777" w:rsidR="009802B4" w:rsidRPr="00534B3F" w:rsidRDefault="009802B4" w:rsidP="009802B4">
      <w:pPr>
        <w:numPr>
          <w:ilvl w:val="0"/>
          <w:numId w:val="5"/>
        </w:numPr>
        <w:tabs>
          <w:tab w:val="left" w:pos="1134"/>
        </w:tabs>
        <w:spacing w:after="200" w:line="276" w:lineRule="auto"/>
        <w:ind w:firstLine="709"/>
        <w:contextualSpacing/>
        <w:jc w:val="both"/>
        <w:rPr>
          <w:rFonts w:eastAsia="Times New Roman"/>
          <w:lang w:eastAsia="ru-RU"/>
        </w:rPr>
      </w:pPr>
      <w:r w:rsidRPr="00534B3F">
        <w:rPr>
          <w:rFonts w:eastAsia="Times New Roman"/>
          <w:lang w:eastAsia="ru-RU"/>
        </w:rPr>
        <w:t>Закон Краснодарского края от 21 июля 2008 года № 1540-КЗ «Градостроительный кодекс Краснодарского края»;</w:t>
      </w:r>
    </w:p>
    <w:p w14:paraId="2B740144" w14:textId="77777777" w:rsidR="009802B4" w:rsidRPr="00534B3F" w:rsidRDefault="009802B4" w:rsidP="009802B4">
      <w:pPr>
        <w:numPr>
          <w:ilvl w:val="0"/>
          <w:numId w:val="5"/>
        </w:numPr>
        <w:tabs>
          <w:tab w:val="left" w:pos="1134"/>
        </w:tabs>
        <w:spacing w:after="200" w:line="276" w:lineRule="auto"/>
        <w:ind w:firstLine="709"/>
        <w:contextualSpacing/>
        <w:jc w:val="both"/>
        <w:rPr>
          <w:rFonts w:eastAsia="Times New Roman"/>
          <w:lang w:eastAsia="ru-RU"/>
        </w:rPr>
      </w:pPr>
      <w:r w:rsidRPr="00534B3F">
        <w:rPr>
          <w:rFonts w:eastAsia="Times New Roman"/>
          <w:lang w:eastAsia="ru-RU"/>
        </w:rPr>
        <w:t>Федеральный закон от 27 июля 2010 года №</w:t>
      </w:r>
      <w:r w:rsidRPr="00534B3F">
        <w:rPr>
          <w:rFonts w:eastAsia="Times New Roman"/>
          <w:b/>
          <w:lang w:eastAsia="ru-RU"/>
        </w:rPr>
        <w:t> </w:t>
      </w:r>
      <w:r w:rsidRPr="00534B3F">
        <w:rPr>
          <w:rFonts w:eastAsia="Times New Roman"/>
          <w:lang w:eastAsia="ru-RU"/>
        </w:rPr>
        <w:t>210-ФЗ «Об организации предоставления государственных и муниципальных услуг»;</w:t>
      </w:r>
    </w:p>
    <w:p w14:paraId="1C614D8B" w14:textId="06625E02" w:rsidR="009802B4" w:rsidRPr="00534B3F" w:rsidRDefault="009802B4" w:rsidP="00AD75EB">
      <w:pPr>
        <w:numPr>
          <w:ilvl w:val="0"/>
          <w:numId w:val="5"/>
        </w:numPr>
        <w:tabs>
          <w:tab w:val="left" w:pos="1134"/>
        </w:tabs>
        <w:spacing w:after="480" w:line="276" w:lineRule="auto"/>
        <w:ind w:firstLine="709"/>
        <w:contextualSpacing/>
        <w:jc w:val="both"/>
        <w:rPr>
          <w:rFonts w:eastAsia="Times New Roman"/>
          <w:lang w:eastAsia="ru-RU"/>
        </w:rPr>
      </w:pPr>
      <w:r w:rsidRPr="00534B3F">
        <w:rPr>
          <w:rFonts w:eastAsia="Times New Roman"/>
          <w:lang w:eastAsia="ru-RU"/>
        </w:rPr>
        <w:t>Постановление администрации муниципального образования Курганинский район</w:t>
      </w:r>
      <w:r w:rsidR="00437B32">
        <w:rPr>
          <w:rFonts w:eastAsia="Times New Roman"/>
          <w:lang w:eastAsia="ru-RU"/>
        </w:rPr>
        <w:br/>
      </w:r>
      <w:r w:rsidRPr="00534B3F">
        <w:rPr>
          <w:rFonts w:eastAsia="Times New Roman"/>
          <w:lang w:eastAsia="ru-RU"/>
        </w:rPr>
        <w:t xml:space="preserve">от </w:t>
      </w:r>
      <w:r w:rsidR="00437B32">
        <w:rPr>
          <w:rFonts w:eastAsia="Times New Roman"/>
          <w:lang w:eastAsia="ru-RU"/>
        </w:rPr>
        <w:t>8</w:t>
      </w:r>
      <w:r w:rsidR="002F672D" w:rsidRPr="00534B3F">
        <w:rPr>
          <w:rFonts w:eastAsia="Times New Roman"/>
          <w:lang w:eastAsia="ru-RU"/>
        </w:rPr>
        <w:t xml:space="preserve"> </w:t>
      </w:r>
      <w:r w:rsidR="00437B32">
        <w:rPr>
          <w:rFonts w:eastAsia="Times New Roman"/>
          <w:lang w:eastAsia="ru-RU"/>
        </w:rPr>
        <w:t>июня</w:t>
      </w:r>
      <w:r w:rsidR="002F672D" w:rsidRPr="00534B3F">
        <w:rPr>
          <w:rFonts w:eastAsia="Times New Roman"/>
          <w:lang w:eastAsia="ru-RU"/>
        </w:rPr>
        <w:t xml:space="preserve"> 202</w:t>
      </w:r>
      <w:r w:rsidR="00437B32">
        <w:rPr>
          <w:rFonts w:eastAsia="Times New Roman"/>
          <w:lang w:eastAsia="ru-RU"/>
        </w:rPr>
        <w:t>3</w:t>
      </w:r>
      <w:r w:rsidRPr="00534B3F">
        <w:rPr>
          <w:rFonts w:eastAsia="Times New Roman"/>
          <w:lang w:eastAsia="ru-RU"/>
        </w:rPr>
        <w:t> года № </w:t>
      </w:r>
      <w:r w:rsidR="00437B32">
        <w:rPr>
          <w:rFonts w:eastAsia="Times New Roman"/>
          <w:lang w:eastAsia="ru-RU"/>
        </w:rPr>
        <w:t>623</w:t>
      </w:r>
      <w:r w:rsidRPr="00534B3F">
        <w:rPr>
          <w:rFonts w:eastAsia="Times New Roman"/>
          <w:lang w:eastAsia="ru-RU"/>
        </w:rPr>
        <w:t xml:space="preserve"> «Об утверждении Административного регламента по предоставлению муниципальной услуги «</w:t>
      </w:r>
      <w:r w:rsidR="00437B32">
        <w:rPr>
          <w:rFonts w:eastAsia="Times New Roman"/>
          <w:lang w:eastAsia="ru-RU"/>
        </w:rPr>
        <w:t>Предоставление разрешения на условно разрешенный вид использования земельного участка или</w:t>
      </w:r>
      <w:r w:rsidR="002F672D" w:rsidRPr="00534B3F">
        <w:rPr>
          <w:rFonts w:eastAsia="Times New Roman"/>
          <w:lang w:eastAsia="ru-RU"/>
        </w:rPr>
        <w:t xml:space="preserve"> объекта капитального строительства</w:t>
      </w:r>
      <w:r w:rsidRPr="00534B3F">
        <w:rPr>
          <w:rFonts w:eastAsia="Times New Roman"/>
          <w:lang w:eastAsia="ru-RU"/>
        </w:rPr>
        <w:t>»</w:t>
      </w:r>
      <w:r w:rsidR="002F672D" w:rsidRPr="00534B3F">
        <w:rPr>
          <w:rFonts w:eastAsia="Times New Roman"/>
          <w:lang w:eastAsia="ru-RU"/>
        </w:rPr>
        <w:t>.</w:t>
      </w:r>
    </w:p>
    <w:p w14:paraId="5BE89E0B" w14:textId="6EB2E6B6" w:rsidR="009802B4" w:rsidRPr="009802B4" w:rsidRDefault="009802B4" w:rsidP="009802B4">
      <w:pPr>
        <w:keepNext/>
        <w:keepLines/>
        <w:numPr>
          <w:ilvl w:val="0"/>
          <w:numId w:val="4"/>
        </w:numPr>
        <w:tabs>
          <w:tab w:val="left" w:pos="1418"/>
        </w:tabs>
        <w:suppressAutoHyphens/>
        <w:spacing w:before="120" w:after="200" w:line="276" w:lineRule="auto"/>
        <w:ind w:left="709"/>
        <w:jc w:val="both"/>
        <w:outlineLvl w:val="1"/>
        <w:rPr>
          <w:rFonts w:eastAsia="Times New Roman"/>
          <w:b/>
          <w:lang w:eastAsia="ru-RU"/>
        </w:rPr>
      </w:pPr>
      <w:r w:rsidRPr="009802B4">
        <w:rPr>
          <w:rFonts w:eastAsia="Times New Roman"/>
          <w:b/>
          <w:lang w:eastAsia="ru-RU"/>
        </w:rPr>
        <w:t>Категори</w:t>
      </w:r>
      <w:r w:rsidR="00A24C24">
        <w:rPr>
          <w:rFonts w:eastAsia="Times New Roman"/>
          <w:b/>
          <w:lang w:eastAsia="ru-RU"/>
        </w:rPr>
        <w:t>и</w:t>
      </w:r>
      <w:r w:rsidRPr="009802B4">
        <w:rPr>
          <w:rFonts w:eastAsia="Times New Roman"/>
          <w:b/>
          <w:lang w:eastAsia="ru-RU"/>
        </w:rPr>
        <w:t xml:space="preserve"> заявителей, имеющих право на обращение за получением </w:t>
      </w:r>
      <w:r w:rsidR="009D256F" w:rsidRPr="009D256F">
        <w:rPr>
          <w:rFonts w:eastAsia="Times New Roman"/>
          <w:b/>
          <w:lang w:eastAsia="ru-RU"/>
        </w:rPr>
        <w:t>муниципальной услуги в соответствии с нормативными правовыми актами Российской Федерации, нормативными правовыми актами Краснодарского края являются</w:t>
      </w:r>
      <w:r w:rsidRPr="009802B4">
        <w:rPr>
          <w:rFonts w:eastAsia="Times New Roman"/>
          <w:b/>
          <w:lang w:eastAsia="ru-RU"/>
        </w:rPr>
        <w:t>:</w:t>
      </w:r>
    </w:p>
    <w:p w14:paraId="3DA59BE8" w14:textId="18161AE2" w:rsidR="005479A7" w:rsidRDefault="00AD75EB" w:rsidP="00AD75EB">
      <w:pPr>
        <w:tabs>
          <w:tab w:val="left" w:pos="1134"/>
        </w:tabs>
        <w:spacing w:after="200" w:line="276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 w:rsidR="009802B4" w:rsidRPr="009802B4">
        <w:rPr>
          <w:rFonts w:eastAsia="Times New Roman"/>
          <w:lang w:eastAsia="ar-SA"/>
        </w:rPr>
        <w:t>Заявителями, имеющими право на получение муниципальной услуги</w:t>
      </w:r>
      <w:r w:rsidR="009D256F">
        <w:rPr>
          <w:rFonts w:eastAsia="Times New Roman"/>
          <w:lang w:eastAsia="ar-SA"/>
        </w:rPr>
        <w:t>,</w:t>
      </w:r>
      <w:r w:rsidR="009802B4" w:rsidRPr="009802B4">
        <w:rPr>
          <w:rFonts w:eastAsia="Times New Roman"/>
          <w:lang w:eastAsia="ar-SA"/>
        </w:rPr>
        <w:t xml:space="preserve"> могут являться:</w:t>
      </w:r>
    </w:p>
    <w:p w14:paraId="28ED3E51" w14:textId="307C6F7C" w:rsidR="00AD75EB" w:rsidRDefault="005479A7" w:rsidP="005479A7">
      <w:pPr>
        <w:tabs>
          <w:tab w:val="left" w:pos="1134"/>
        </w:tabs>
        <w:spacing w:after="200" w:line="276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</w:r>
      <w:r w:rsidRPr="005479A7">
        <w:rPr>
          <w:rFonts w:eastAsia="Times New Roman"/>
          <w:lang w:eastAsia="ar-SA"/>
        </w:rPr>
        <w:t>Физические и юридические лица, заинтересованные в получении разрешения на условно разрешенный вид использования, а также их представители, наделенные соответствующими полномочиями</w:t>
      </w:r>
      <w:r>
        <w:rPr>
          <w:rFonts w:eastAsia="Times New Roman"/>
          <w:lang w:eastAsia="ar-SA"/>
        </w:rPr>
        <w:t>.</w:t>
      </w:r>
    </w:p>
    <w:p w14:paraId="433D42AD" w14:textId="77777777" w:rsidR="009D256F" w:rsidRDefault="009802B4" w:rsidP="009D256F">
      <w:pPr>
        <w:keepNext/>
        <w:keepLines/>
        <w:numPr>
          <w:ilvl w:val="0"/>
          <w:numId w:val="4"/>
        </w:numPr>
        <w:tabs>
          <w:tab w:val="left" w:pos="1418"/>
        </w:tabs>
        <w:suppressAutoHyphens/>
        <w:spacing w:before="120" w:after="120" w:line="276" w:lineRule="auto"/>
        <w:ind w:left="709"/>
        <w:jc w:val="both"/>
        <w:outlineLvl w:val="1"/>
        <w:rPr>
          <w:rFonts w:eastAsia="Times New Roman"/>
          <w:b/>
          <w:lang w:eastAsia="ru-RU"/>
        </w:rPr>
      </w:pPr>
      <w:r w:rsidRPr="009802B4">
        <w:rPr>
          <w:rFonts w:eastAsia="Times New Roman"/>
          <w:b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0F199A">
        <w:rPr>
          <w:rFonts w:eastAsia="Times New Roman"/>
          <w:b/>
          <w:lang w:eastAsia="ru-RU"/>
        </w:rPr>
        <w:t xml:space="preserve"> </w:t>
      </w:r>
      <w:r w:rsidR="009D256F" w:rsidRPr="009D256F">
        <w:rPr>
          <w:b/>
          <w:szCs w:val="24"/>
        </w:rPr>
        <w:t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(гражданами предоставляются подлинники для сличения и снятия копии документа сотрудником МФЦ)</w:t>
      </w:r>
      <w:r w:rsidR="009D256F">
        <w:rPr>
          <w:rFonts w:eastAsia="Times New Roman"/>
          <w:b/>
          <w:lang w:eastAsia="ru-RU"/>
        </w:rPr>
        <w:t xml:space="preserve">. </w:t>
      </w:r>
    </w:p>
    <w:p w14:paraId="436BB0EC" w14:textId="2033C4A9" w:rsidR="009D256F" w:rsidRPr="009D256F" w:rsidRDefault="009D256F" w:rsidP="009D256F">
      <w:pPr>
        <w:keepNext/>
        <w:keepLines/>
        <w:tabs>
          <w:tab w:val="left" w:pos="1418"/>
        </w:tabs>
        <w:suppressAutoHyphens/>
        <w:spacing w:before="120" w:after="120" w:line="276" w:lineRule="auto"/>
        <w:ind w:left="709"/>
        <w:jc w:val="both"/>
        <w:outlineLvl w:val="1"/>
        <w:rPr>
          <w:rFonts w:eastAsia="Times New Roman"/>
          <w:b/>
          <w:lang w:eastAsia="ru-RU"/>
        </w:rPr>
      </w:pPr>
      <w:r w:rsidRPr="009D256F">
        <w:rPr>
          <w:rFonts w:eastAsia="Times New Roman"/>
          <w:b/>
          <w:lang w:eastAsia="ru-RU"/>
        </w:rPr>
        <w:t>Документы предоставляются в зависимости от ситуации заявителя:</w:t>
      </w:r>
    </w:p>
    <w:tbl>
      <w:tblPr>
        <w:tblStyle w:val="1"/>
        <w:tblW w:w="14572" w:type="dxa"/>
        <w:jc w:val="center"/>
        <w:tblLook w:val="04A0" w:firstRow="1" w:lastRow="0" w:firstColumn="1" w:lastColumn="0" w:noHBand="0" w:noVBand="1"/>
      </w:tblPr>
      <w:tblGrid>
        <w:gridCol w:w="661"/>
        <w:gridCol w:w="8"/>
        <w:gridCol w:w="3840"/>
        <w:gridCol w:w="28"/>
        <w:gridCol w:w="790"/>
        <w:gridCol w:w="39"/>
        <w:gridCol w:w="1120"/>
        <w:gridCol w:w="1825"/>
        <w:gridCol w:w="1105"/>
        <w:gridCol w:w="28"/>
        <w:gridCol w:w="1052"/>
        <w:gridCol w:w="39"/>
        <w:gridCol w:w="1672"/>
        <w:gridCol w:w="2365"/>
      </w:tblGrid>
      <w:tr w:rsidR="009802B4" w:rsidRPr="009802B4" w14:paraId="2CF145EF" w14:textId="77777777" w:rsidTr="00DA4C3C">
        <w:trPr>
          <w:cantSplit/>
          <w:trHeight w:val="1134"/>
          <w:jc w:val="center"/>
        </w:trPr>
        <w:tc>
          <w:tcPr>
            <w:tcW w:w="669" w:type="dxa"/>
            <w:gridSpan w:val="2"/>
            <w:vMerge w:val="restart"/>
            <w:tcBorders>
              <w:bottom w:val="nil"/>
            </w:tcBorders>
            <w:vAlign w:val="center"/>
          </w:tcPr>
          <w:p w14:paraId="2ACE0EB8" w14:textId="77777777" w:rsidR="009802B4" w:rsidRPr="009802B4" w:rsidRDefault="009802B4" w:rsidP="009802B4">
            <w:pPr>
              <w:keepLines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868" w:type="dxa"/>
            <w:gridSpan w:val="2"/>
            <w:vMerge w:val="restart"/>
            <w:tcBorders>
              <w:bottom w:val="nil"/>
            </w:tcBorders>
            <w:vAlign w:val="center"/>
          </w:tcPr>
          <w:p w14:paraId="3E177259" w14:textId="77777777" w:rsidR="009802B4" w:rsidRPr="009802B4" w:rsidRDefault="009802B4" w:rsidP="009802B4">
            <w:pPr>
              <w:keepLines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49" w:type="dxa"/>
            <w:gridSpan w:val="3"/>
            <w:tcBorders>
              <w:bottom w:val="single" w:sz="4" w:space="0" w:color="000000"/>
            </w:tcBorders>
            <w:vAlign w:val="center"/>
          </w:tcPr>
          <w:p w14:paraId="248AA171" w14:textId="77777777" w:rsidR="009802B4" w:rsidRPr="009802B4" w:rsidRDefault="009802B4" w:rsidP="009802B4">
            <w:pPr>
              <w:keepLines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sz w:val="28"/>
                <w:szCs w:val="28"/>
              </w:rPr>
              <w:t>Категории заявителей</w:t>
            </w:r>
          </w:p>
        </w:tc>
        <w:tc>
          <w:tcPr>
            <w:tcW w:w="1825" w:type="dxa"/>
            <w:vMerge w:val="restart"/>
            <w:tcBorders>
              <w:bottom w:val="nil"/>
            </w:tcBorders>
            <w:textDirection w:val="btLr"/>
            <w:vAlign w:val="center"/>
          </w:tcPr>
          <w:p w14:paraId="75602F1C" w14:textId="77777777" w:rsidR="009802B4" w:rsidRPr="009802B4" w:rsidRDefault="009802B4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sz w:val="28"/>
                <w:szCs w:val="28"/>
              </w:rPr>
              <w:t>Заявитель должен предоставить самостоятельно (Да/Вправе)</w:t>
            </w:r>
          </w:p>
        </w:tc>
        <w:tc>
          <w:tcPr>
            <w:tcW w:w="1133" w:type="dxa"/>
            <w:gridSpan w:val="2"/>
            <w:vMerge w:val="restart"/>
            <w:tcBorders>
              <w:bottom w:val="nil"/>
            </w:tcBorders>
            <w:textDirection w:val="btLr"/>
            <w:vAlign w:val="center"/>
          </w:tcPr>
          <w:p w14:paraId="05FC34D2" w14:textId="77777777" w:rsidR="009802B4" w:rsidRPr="009802B4" w:rsidRDefault="009802B4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sz w:val="28"/>
                <w:szCs w:val="28"/>
              </w:rPr>
              <w:t>Количество подлинников</w:t>
            </w:r>
          </w:p>
        </w:tc>
        <w:tc>
          <w:tcPr>
            <w:tcW w:w="1052" w:type="dxa"/>
            <w:vMerge w:val="restart"/>
            <w:tcBorders>
              <w:bottom w:val="nil"/>
            </w:tcBorders>
            <w:textDirection w:val="btLr"/>
            <w:vAlign w:val="center"/>
          </w:tcPr>
          <w:p w14:paraId="37830247" w14:textId="77777777" w:rsidR="009802B4" w:rsidRPr="009802B4" w:rsidRDefault="009802B4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sz w:val="28"/>
                <w:szCs w:val="28"/>
              </w:rPr>
              <w:t>Количество копий</w:t>
            </w:r>
          </w:p>
        </w:tc>
        <w:tc>
          <w:tcPr>
            <w:tcW w:w="1711" w:type="dxa"/>
            <w:gridSpan w:val="2"/>
            <w:vMerge w:val="restart"/>
            <w:tcBorders>
              <w:bottom w:val="nil"/>
            </w:tcBorders>
            <w:textDirection w:val="btLr"/>
            <w:vAlign w:val="center"/>
          </w:tcPr>
          <w:p w14:paraId="37FB3B28" w14:textId="77777777" w:rsidR="009802B4" w:rsidRPr="009802B4" w:rsidRDefault="009802B4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sz w:val="28"/>
                <w:szCs w:val="28"/>
              </w:rPr>
              <w:t>Количество нотариально заверенных копий</w:t>
            </w:r>
          </w:p>
        </w:tc>
        <w:tc>
          <w:tcPr>
            <w:tcW w:w="2365" w:type="dxa"/>
            <w:vMerge w:val="restart"/>
            <w:tcBorders>
              <w:bottom w:val="nil"/>
            </w:tcBorders>
            <w:vAlign w:val="center"/>
          </w:tcPr>
          <w:p w14:paraId="3C192D72" w14:textId="77777777" w:rsidR="009802B4" w:rsidRPr="009802B4" w:rsidRDefault="009802B4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sz w:val="28"/>
                <w:szCs w:val="28"/>
              </w:rPr>
              <w:t>Орган, выдающий документ</w:t>
            </w:r>
          </w:p>
        </w:tc>
      </w:tr>
      <w:tr w:rsidR="00DA4C3C" w:rsidRPr="009802B4" w14:paraId="1F971551" w14:textId="77777777" w:rsidTr="00DA4C3C">
        <w:trPr>
          <w:trHeight w:val="1211"/>
          <w:jc w:val="center"/>
        </w:trPr>
        <w:tc>
          <w:tcPr>
            <w:tcW w:w="669" w:type="dxa"/>
            <w:gridSpan w:val="2"/>
            <w:vMerge/>
            <w:tcBorders>
              <w:bottom w:val="nil"/>
            </w:tcBorders>
            <w:vAlign w:val="center"/>
          </w:tcPr>
          <w:p w14:paraId="3F149B4B" w14:textId="77777777" w:rsidR="00DA4C3C" w:rsidRPr="009802B4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8" w:type="dxa"/>
            <w:gridSpan w:val="2"/>
            <w:vMerge/>
            <w:tcBorders>
              <w:bottom w:val="nil"/>
            </w:tcBorders>
            <w:vAlign w:val="center"/>
          </w:tcPr>
          <w:p w14:paraId="1496724D" w14:textId="77777777" w:rsidR="00DA4C3C" w:rsidRPr="009802B4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9" w:type="dxa"/>
            <w:gridSpan w:val="2"/>
            <w:tcBorders>
              <w:bottom w:val="nil"/>
            </w:tcBorders>
            <w:vAlign w:val="center"/>
          </w:tcPr>
          <w:p w14:paraId="6AABB695" w14:textId="77777777" w:rsidR="00DA4C3C" w:rsidRPr="009802B4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sz w:val="28"/>
                <w:szCs w:val="28"/>
              </w:rPr>
              <w:t>ФЛ</w:t>
            </w:r>
          </w:p>
        </w:tc>
        <w:tc>
          <w:tcPr>
            <w:tcW w:w="1120" w:type="dxa"/>
            <w:tcBorders>
              <w:bottom w:val="nil"/>
            </w:tcBorders>
            <w:vAlign w:val="center"/>
          </w:tcPr>
          <w:p w14:paraId="02977B16" w14:textId="18B088AD" w:rsidR="00DA4C3C" w:rsidRPr="009802B4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sz w:val="28"/>
                <w:szCs w:val="28"/>
              </w:rPr>
              <w:t>ЮЛ</w:t>
            </w:r>
          </w:p>
        </w:tc>
        <w:tc>
          <w:tcPr>
            <w:tcW w:w="1825" w:type="dxa"/>
            <w:vMerge/>
            <w:tcBorders>
              <w:bottom w:val="nil"/>
            </w:tcBorders>
            <w:vAlign w:val="center"/>
          </w:tcPr>
          <w:p w14:paraId="0859A1CF" w14:textId="77777777" w:rsidR="00DA4C3C" w:rsidRPr="009802B4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Merge/>
            <w:tcBorders>
              <w:bottom w:val="nil"/>
            </w:tcBorders>
            <w:vAlign w:val="center"/>
          </w:tcPr>
          <w:p w14:paraId="71A1391F" w14:textId="77777777" w:rsidR="00DA4C3C" w:rsidRPr="009802B4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2" w:type="dxa"/>
            <w:vMerge/>
            <w:tcBorders>
              <w:bottom w:val="nil"/>
            </w:tcBorders>
            <w:vAlign w:val="center"/>
          </w:tcPr>
          <w:p w14:paraId="51195090" w14:textId="77777777" w:rsidR="00DA4C3C" w:rsidRPr="009802B4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vMerge/>
            <w:tcBorders>
              <w:bottom w:val="nil"/>
            </w:tcBorders>
            <w:vAlign w:val="center"/>
          </w:tcPr>
          <w:p w14:paraId="53348E09" w14:textId="77777777" w:rsidR="00DA4C3C" w:rsidRPr="009802B4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5" w:type="dxa"/>
            <w:vMerge/>
            <w:tcBorders>
              <w:bottom w:val="nil"/>
            </w:tcBorders>
            <w:vAlign w:val="center"/>
          </w:tcPr>
          <w:p w14:paraId="2239D46D" w14:textId="77777777" w:rsidR="00DA4C3C" w:rsidRPr="009802B4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4C3C" w:rsidRPr="009802B4" w14:paraId="44CF4683" w14:textId="77777777" w:rsidTr="00DA4C3C">
        <w:trPr>
          <w:cantSplit/>
          <w:tblHeader/>
          <w:jc w:val="center"/>
        </w:trPr>
        <w:tc>
          <w:tcPr>
            <w:tcW w:w="661" w:type="dxa"/>
            <w:vAlign w:val="center"/>
          </w:tcPr>
          <w:p w14:paraId="2A8357C4" w14:textId="77777777" w:rsidR="00DA4C3C" w:rsidRPr="009802B4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48" w:type="dxa"/>
            <w:gridSpan w:val="2"/>
            <w:vAlign w:val="center"/>
          </w:tcPr>
          <w:p w14:paraId="0BCACB48" w14:textId="77777777" w:rsidR="00DA4C3C" w:rsidRPr="009802B4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8" w:type="dxa"/>
            <w:gridSpan w:val="2"/>
            <w:vAlign w:val="center"/>
          </w:tcPr>
          <w:p w14:paraId="7DE541CC" w14:textId="77777777" w:rsidR="00DA4C3C" w:rsidRPr="009802B4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9" w:type="dxa"/>
            <w:gridSpan w:val="2"/>
            <w:vAlign w:val="center"/>
          </w:tcPr>
          <w:p w14:paraId="176678A7" w14:textId="77777777" w:rsidR="00DA4C3C" w:rsidRPr="009802B4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sz w:val="28"/>
                <w:szCs w:val="28"/>
              </w:rPr>
              <w:t>4</w:t>
            </w:r>
          </w:p>
          <w:p w14:paraId="0C6D4C9A" w14:textId="512F6985" w:rsidR="00DA4C3C" w:rsidRPr="009802B4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14:paraId="582078A0" w14:textId="6C0D6ACF" w:rsidR="00DA4C3C" w:rsidRPr="009802B4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05" w:type="dxa"/>
            <w:vAlign w:val="center"/>
          </w:tcPr>
          <w:p w14:paraId="70C0734E" w14:textId="5529BD08" w:rsidR="00DA4C3C" w:rsidRPr="009802B4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19" w:type="dxa"/>
            <w:gridSpan w:val="3"/>
            <w:vAlign w:val="center"/>
          </w:tcPr>
          <w:p w14:paraId="221467BB" w14:textId="36B34E0D" w:rsidR="00DA4C3C" w:rsidRPr="009802B4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72" w:type="dxa"/>
            <w:vAlign w:val="center"/>
          </w:tcPr>
          <w:p w14:paraId="03DC3619" w14:textId="2531B69E" w:rsidR="00DA4C3C" w:rsidRPr="009802B4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65" w:type="dxa"/>
            <w:vAlign w:val="center"/>
          </w:tcPr>
          <w:p w14:paraId="3214034C" w14:textId="530B3CC3" w:rsidR="00DA4C3C" w:rsidRPr="009802B4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A4C3C" w:rsidRPr="009802B4" w14:paraId="77026C5D" w14:textId="77777777" w:rsidTr="00DA4C3C">
        <w:trPr>
          <w:jc w:val="center"/>
        </w:trPr>
        <w:tc>
          <w:tcPr>
            <w:tcW w:w="661" w:type="dxa"/>
          </w:tcPr>
          <w:p w14:paraId="5ED0E981" w14:textId="77777777" w:rsidR="00DA4C3C" w:rsidRPr="009802B4" w:rsidRDefault="00DA4C3C" w:rsidP="009802B4">
            <w:pPr>
              <w:keepLines/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48" w:type="dxa"/>
            <w:gridSpan w:val="2"/>
          </w:tcPr>
          <w:p w14:paraId="0F9AD282" w14:textId="499B151F" w:rsidR="00DA4C3C" w:rsidRPr="00DA4C3C" w:rsidRDefault="00DA4C3C" w:rsidP="009802B4">
            <w:pPr>
              <w:keepLines/>
              <w:suppressAutoHyphens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DA4C3C">
              <w:rPr>
                <w:rFonts w:ascii="Times New Roman" w:hAnsi="Times New Roman"/>
                <w:sz w:val="28"/>
                <w:szCs w:val="28"/>
              </w:rPr>
              <w:t>заявление 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818" w:type="dxa"/>
            <w:gridSpan w:val="2"/>
            <w:vAlign w:val="bottom"/>
          </w:tcPr>
          <w:p w14:paraId="418A7422" w14:textId="77777777" w:rsidR="00DA4C3C" w:rsidRPr="00DA4C3C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C3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59" w:type="dxa"/>
            <w:gridSpan w:val="2"/>
            <w:vAlign w:val="bottom"/>
          </w:tcPr>
          <w:p w14:paraId="522EFADF" w14:textId="45C6A9F1" w:rsidR="00DA4C3C" w:rsidRPr="00DA4C3C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C3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825" w:type="dxa"/>
            <w:vAlign w:val="bottom"/>
          </w:tcPr>
          <w:p w14:paraId="6F5B1ABF" w14:textId="77777777" w:rsidR="00DA4C3C" w:rsidRPr="00DA4C3C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C3C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105" w:type="dxa"/>
            <w:vAlign w:val="bottom"/>
          </w:tcPr>
          <w:p w14:paraId="151DF425" w14:textId="77777777" w:rsidR="00DA4C3C" w:rsidRPr="00DA4C3C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C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3"/>
            <w:vAlign w:val="bottom"/>
          </w:tcPr>
          <w:p w14:paraId="392BF281" w14:textId="77777777" w:rsidR="00DA4C3C" w:rsidRPr="00DA4C3C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C3C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1672" w:type="dxa"/>
            <w:vAlign w:val="bottom"/>
          </w:tcPr>
          <w:p w14:paraId="66030824" w14:textId="77777777" w:rsidR="00DA4C3C" w:rsidRPr="00DA4C3C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C3C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2365" w:type="dxa"/>
            <w:vAlign w:val="bottom"/>
          </w:tcPr>
          <w:p w14:paraId="1D5C3FA5" w14:textId="77777777" w:rsidR="00DA4C3C" w:rsidRPr="00DA4C3C" w:rsidRDefault="00DA4C3C" w:rsidP="009802B4">
            <w:pPr>
              <w:keepLines/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DA4C3C">
              <w:rPr>
                <w:rFonts w:ascii="Times New Roman" w:hAnsi="Times New Roman"/>
                <w:sz w:val="28"/>
                <w:szCs w:val="28"/>
              </w:rPr>
              <w:t>Образец в МФЦ</w:t>
            </w:r>
            <w:r w:rsidRPr="00DA4C3C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</w:p>
        </w:tc>
      </w:tr>
      <w:tr w:rsidR="00DA4C3C" w:rsidRPr="009802B4" w14:paraId="38D83BA2" w14:textId="77777777" w:rsidTr="00DA4C3C">
        <w:trPr>
          <w:jc w:val="center"/>
        </w:trPr>
        <w:tc>
          <w:tcPr>
            <w:tcW w:w="661" w:type="dxa"/>
          </w:tcPr>
          <w:p w14:paraId="33041A4E" w14:textId="77777777" w:rsidR="00DA4C3C" w:rsidRPr="009802B4" w:rsidRDefault="00DA4C3C" w:rsidP="009802B4">
            <w:pPr>
              <w:keepLines/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48" w:type="dxa"/>
            <w:gridSpan w:val="2"/>
          </w:tcPr>
          <w:p w14:paraId="3F71F92E" w14:textId="7B5F9568" w:rsidR="00DA4C3C" w:rsidRPr="00DA4C3C" w:rsidRDefault="00DA4C3C" w:rsidP="009802B4">
            <w:pPr>
              <w:keepLines/>
              <w:suppressAutoHyphens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DA4C3C">
              <w:rPr>
                <w:rFonts w:ascii="Times New Roman" w:hAnsi="Times New Roman"/>
                <w:kern w:val="1"/>
                <w:sz w:val="28"/>
                <w:szCs w:val="28"/>
              </w:rPr>
              <w:t>документ, удостоверяющий личность заявителя</w:t>
            </w:r>
            <w:r w:rsidRPr="00DA4C3C">
              <w:rPr>
                <w:vertAlign w:val="superscript"/>
              </w:rPr>
              <w:t>2</w:t>
            </w:r>
          </w:p>
        </w:tc>
        <w:tc>
          <w:tcPr>
            <w:tcW w:w="818" w:type="dxa"/>
            <w:gridSpan w:val="2"/>
            <w:vAlign w:val="bottom"/>
          </w:tcPr>
          <w:p w14:paraId="12712132" w14:textId="77777777" w:rsidR="00DA4C3C" w:rsidRPr="00DA4C3C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C3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59" w:type="dxa"/>
            <w:gridSpan w:val="2"/>
            <w:vAlign w:val="bottom"/>
          </w:tcPr>
          <w:p w14:paraId="1194C85F" w14:textId="08C07E8F" w:rsidR="00DA4C3C" w:rsidRPr="00DA4C3C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C3C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1825" w:type="dxa"/>
            <w:vAlign w:val="bottom"/>
          </w:tcPr>
          <w:p w14:paraId="13D7A3AE" w14:textId="77777777" w:rsidR="00DA4C3C" w:rsidRPr="00DA4C3C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C3C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105" w:type="dxa"/>
            <w:vAlign w:val="bottom"/>
          </w:tcPr>
          <w:p w14:paraId="52AF0268" w14:textId="1625C782" w:rsidR="00DA4C3C" w:rsidRPr="00DA4C3C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DA4C3C">
              <w:rPr>
                <w:rFonts w:ascii="Times New Roman" w:hAnsi="Times New Roman"/>
                <w:strike/>
                <w:sz w:val="28"/>
                <w:szCs w:val="28"/>
              </w:rPr>
              <w:t>-</w:t>
            </w:r>
          </w:p>
        </w:tc>
        <w:tc>
          <w:tcPr>
            <w:tcW w:w="1119" w:type="dxa"/>
            <w:gridSpan w:val="3"/>
            <w:vAlign w:val="bottom"/>
          </w:tcPr>
          <w:p w14:paraId="1EFC3277" w14:textId="7DF1D275" w:rsidR="00DA4C3C" w:rsidRPr="00DA4C3C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C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2" w:type="dxa"/>
            <w:vAlign w:val="bottom"/>
          </w:tcPr>
          <w:p w14:paraId="4C28BB2C" w14:textId="77777777" w:rsidR="00DA4C3C" w:rsidRPr="00DA4C3C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C3C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  <w:tc>
          <w:tcPr>
            <w:tcW w:w="2365" w:type="dxa"/>
            <w:vAlign w:val="bottom"/>
          </w:tcPr>
          <w:p w14:paraId="6DA37B59" w14:textId="259619F0" w:rsidR="00DA4C3C" w:rsidRPr="00DA4C3C" w:rsidRDefault="00DA4C3C" w:rsidP="009D256F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A16CD0" w14:textId="301F45C4" w:rsidR="00DA4C3C" w:rsidRPr="00DA4C3C" w:rsidRDefault="00DA4C3C" w:rsidP="000F199A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C3C">
              <w:rPr>
                <w:rFonts w:ascii="Times New Roman" w:hAnsi="Times New Roman"/>
                <w:sz w:val="28"/>
                <w:szCs w:val="28"/>
              </w:rPr>
              <w:t>Уполномоченный орган</w:t>
            </w:r>
          </w:p>
        </w:tc>
      </w:tr>
      <w:tr w:rsidR="00DA4C3C" w:rsidRPr="009802B4" w14:paraId="57C61702" w14:textId="77777777" w:rsidTr="00DA4C3C">
        <w:trPr>
          <w:jc w:val="center"/>
        </w:trPr>
        <w:tc>
          <w:tcPr>
            <w:tcW w:w="661" w:type="dxa"/>
          </w:tcPr>
          <w:p w14:paraId="5A74880C" w14:textId="77777777" w:rsidR="00DA4C3C" w:rsidRPr="009802B4" w:rsidRDefault="00DA4C3C" w:rsidP="009802B4">
            <w:pPr>
              <w:keepLines/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848" w:type="dxa"/>
            <w:gridSpan w:val="2"/>
          </w:tcPr>
          <w:p w14:paraId="4394182A" w14:textId="273B0650" w:rsidR="00DA4C3C" w:rsidRPr="00DA4C3C" w:rsidRDefault="00DA4C3C" w:rsidP="009802B4">
            <w:pPr>
              <w:keepLines/>
              <w:suppressAutoHyphens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DA4C3C">
              <w:rPr>
                <w:rFonts w:ascii="Times New Roman" w:hAnsi="Times New Roman"/>
                <w:sz w:val="28"/>
                <w:szCs w:val="28"/>
              </w:rPr>
              <w:t>правоустанавливающие документы на земельный участок и объекты капитального строительства (при наличии) (предоставляются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(далее – ЕГРН))</w:t>
            </w:r>
            <w:r w:rsidRPr="00DA4C3C">
              <w:rPr>
                <w:vertAlign w:val="superscript"/>
              </w:rPr>
              <w:t xml:space="preserve"> 2</w:t>
            </w:r>
          </w:p>
        </w:tc>
        <w:tc>
          <w:tcPr>
            <w:tcW w:w="818" w:type="dxa"/>
            <w:gridSpan w:val="2"/>
            <w:vAlign w:val="bottom"/>
          </w:tcPr>
          <w:p w14:paraId="236FDB00" w14:textId="77777777" w:rsidR="00DA4C3C" w:rsidRPr="00DA4C3C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C3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59" w:type="dxa"/>
            <w:gridSpan w:val="2"/>
            <w:vAlign w:val="bottom"/>
          </w:tcPr>
          <w:p w14:paraId="21D80591" w14:textId="5724A99F" w:rsidR="00DA4C3C" w:rsidRPr="00DA4C3C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C3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825" w:type="dxa"/>
            <w:vAlign w:val="bottom"/>
          </w:tcPr>
          <w:p w14:paraId="775A4F68" w14:textId="77777777" w:rsidR="00DA4C3C" w:rsidRPr="00DA4C3C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C3C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105" w:type="dxa"/>
            <w:vAlign w:val="bottom"/>
          </w:tcPr>
          <w:p w14:paraId="5EA550C6" w14:textId="0006C020" w:rsidR="00DA4C3C" w:rsidRPr="00DA4C3C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DA4C3C">
              <w:rPr>
                <w:rFonts w:ascii="Times New Roman" w:hAnsi="Times New Roman"/>
                <w:strike/>
                <w:sz w:val="28"/>
                <w:szCs w:val="28"/>
              </w:rPr>
              <w:t>-</w:t>
            </w:r>
          </w:p>
        </w:tc>
        <w:tc>
          <w:tcPr>
            <w:tcW w:w="1119" w:type="dxa"/>
            <w:gridSpan w:val="3"/>
            <w:vAlign w:val="bottom"/>
          </w:tcPr>
          <w:p w14:paraId="0718AFD9" w14:textId="05BD864A" w:rsidR="00DA4C3C" w:rsidRPr="00DA4C3C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C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2" w:type="dxa"/>
            <w:vAlign w:val="bottom"/>
          </w:tcPr>
          <w:p w14:paraId="591ECB3B" w14:textId="77777777" w:rsidR="00DA4C3C" w:rsidRPr="009802B4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802B4">
              <w:rPr>
                <w:rFonts w:ascii="Times New Roman" w:hAnsi="Times New Roman"/>
                <w:kern w:val="1"/>
                <w:sz w:val="28"/>
                <w:szCs w:val="28"/>
              </w:rPr>
              <w:t>−</w:t>
            </w:r>
          </w:p>
        </w:tc>
        <w:tc>
          <w:tcPr>
            <w:tcW w:w="2365" w:type="dxa"/>
            <w:vAlign w:val="bottom"/>
          </w:tcPr>
          <w:p w14:paraId="0D678781" w14:textId="2C679FA8" w:rsidR="00DA4C3C" w:rsidRPr="000F199A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D256F">
              <w:rPr>
                <w:rFonts w:ascii="Times New Roman" w:hAnsi="Times New Roman"/>
                <w:sz w:val="28"/>
                <w:szCs w:val="28"/>
              </w:rPr>
              <w:t>Уполномоченный орган</w:t>
            </w:r>
          </w:p>
        </w:tc>
      </w:tr>
      <w:tr w:rsidR="00DA4C3C" w:rsidRPr="00BD4346" w14:paraId="31891879" w14:textId="77777777" w:rsidTr="00DA4C3C">
        <w:trPr>
          <w:jc w:val="center"/>
        </w:trPr>
        <w:tc>
          <w:tcPr>
            <w:tcW w:w="661" w:type="dxa"/>
          </w:tcPr>
          <w:p w14:paraId="3DE15B55" w14:textId="63AAC541" w:rsidR="00DA4C3C" w:rsidRPr="00BD4346" w:rsidRDefault="00DA4C3C" w:rsidP="00A47E09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4</w:t>
            </w:r>
          </w:p>
        </w:tc>
        <w:tc>
          <w:tcPr>
            <w:tcW w:w="3848" w:type="dxa"/>
            <w:gridSpan w:val="2"/>
          </w:tcPr>
          <w:p w14:paraId="0979A5DF" w14:textId="0C23B6F3" w:rsidR="00DA4C3C" w:rsidRPr="00DA4C3C" w:rsidRDefault="00DA4C3C" w:rsidP="009802B4">
            <w:pPr>
              <w:keepLines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C3C">
              <w:rPr>
                <w:rFonts w:ascii="Times New Roman" w:hAnsi="Times New Roman"/>
                <w:kern w:val="1"/>
                <w:sz w:val="28"/>
                <w:szCs w:val="28"/>
              </w:rPr>
              <w:t xml:space="preserve">документ, подтверждающий полномочия </w:t>
            </w:r>
            <w:proofErr w:type="gramStart"/>
            <w:r w:rsidRPr="00DA4C3C">
              <w:rPr>
                <w:rFonts w:ascii="Times New Roman" w:hAnsi="Times New Roman"/>
                <w:kern w:val="1"/>
                <w:sz w:val="28"/>
                <w:szCs w:val="28"/>
              </w:rPr>
              <w:t>заявителя, в случае, если</w:t>
            </w:r>
            <w:proofErr w:type="gramEnd"/>
            <w:r w:rsidRPr="00DA4C3C">
              <w:rPr>
                <w:rFonts w:ascii="Times New Roman" w:hAnsi="Times New Roman"/>
                <w:kern w:val="1"/>
                <w:sz w:val="28"/>
                <w:szCs w:val="28"/>
              </w:rPr>
              <w:t xml:space="preserve"> от имени заявителя выступает доверенное лицо</w:t>
            </w:r>
            <w:r w:rsidRPr="00DA4C3C">
              <w:rPr>
                <w:vertAlign w:val="superscript"/>
              </w:rPr>
              <w:t>2</w:t>
            </w:r>
          </w:p>
        </w:tc>
        <w:tc>
          <w:tcPr>
            <w:tcW w:w="818" w:type="dxa"/>
            <w:gridSpan w:val="2"/>
            <w:vAlign w:val="bottom"/>
          </w:tcPr>
          <w:p w14:paraId="1ADD1542" w14:textId="77777777" w:rsidR="00DA4C3C" w:rsidRPr="00DA4C3C" w:rsidRDefault="00DA4C3C" w:rsidP="00A47E09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C3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59" w:type="dxa"/>
            <w:gridSpan w:val="2"/>
            <w:vAlign w:val="bottom"/>
          </w:tcPr>
          <w:p w14:paraId="4C45D899" w14:textId="7088BCAE" w:rsidR="00DA4C3C" w:rsidRPr="00DA4C3C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C3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825" w:type="dxa"/>
            <w:vAlign w:val="bottom"/>
          </w:tcPr>
          <w:p w14:paraId="2E9350A8" w14:textId="77777777" w:rsidR="00DA4C3C" w:rsidRPr="00DA4C3C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C3C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105" w:type="dxa"/>
            <w:vAlign w:val="bottom"/>
          </w:tcPr>
          <w:p w14:paraId="648A0629" w14:textId="1990597B" w:rsidR="00DA4C3C" w:rsidRPr="00DA4C3C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C3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19" w:type="dxa"/>
            <w:gridSpan w:val="3"/>
            <w:vAlign w:val="bottom"/>
          </w:tcPr>
          <w:p w14:paraId="1E1B3787" w14:textId="3F505FE7" w:rsidR="00DA4C3C" w:rsidRPr="00DA4C3C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C3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72" w:type="dxa"/>
            <w:vAlign w:val="bottom"/>
          </w:tcPr>
          <w:p w14:paraId="152DE759" w14:textId="77777777" w:rsidR="00DA4C3C" w:rsidRPr="00BD4346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2365" w:type="dxa"/>
            <w:vAlign w:val="bottom"/>
          </w:tcPr>
          <w:p w14:paraId="1D1108BE" w14:textId="32C1FBCA" w:rsidR="00DA4C3C" w:rsidRPr="000F199A" w:rsidRDefault="00DA4C3C" w:rsidP="009802B4">
            <w:pPr>
              <w:keepLines/>
              <w:suppressAutoHyphens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A24C24">
              <w:rPr>
                <w:rFonts w:ascii="Times New Roman" w:hAnsi="Times New Roman"/>
                <w:sz w:val="28"/>
                <w:szCs w:val="28"/>
              </w:rPr>
              <w:t>Уполномоченный орган</w:t>
            </w:r>
          </w:p>
        </w:tc>
      </w:tr>
      <w:tr w:rsidR="00DA4C3C" w:rsidRPr="00BD4346" w14:paraId="55332663" w14:textId="77777777" w:rsidTr="00DA4C3C">
        <w:trPr>
          <w:jc w:val="center"/>
        </w:trPr>
        <w:tc>
          <w:tcPr>
            <w:tcW w:w="661" w:type="dxa"/>
          </w:tcPr>
          <w:p w14:paraId="69E7CC56" w14:textId="6CE47AF9" w:rsidR="00DA4C3C" w:rsidRPr="00980CCE" w:rsidRDefault="00DA4C3C" w:rsidP="00A47E09">
            <w:pPr>
              <w:keepLines/>
              <w:suppressAutoHyphens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80CCE">
              <w:rPr>
                <w:rFonts w:ascii="Times New Roman" w:hAnsi="Times New Roman"/>
                <w:kern w:val="1"/>
                <w:sz w:val="28"/>
                <w:szCs w:val="28"/>
              </w:rPr>
              <w:t xml:space="preserve">    5</w:t>
            </w:r>
          </w:p>
        </w:tc>
        <w:tc>
          <w:tcPr>
            <w:tcW w:w="3848" w:type="dxa"/>
            <w:gridSpan w:val="2"/>
          </w:tcPr>
          <w:p w14:paraId="7C96FF4B" w14:textId="0EC0C028" w:rsidR="00DA4C3C" w:rsidRPr="00980CCE" w:rsidRDefault="00DA4C3C" w:rsidP="00472D85">
            <w:pPr>
              <w:widowControl w:val="0"/>
              <w:suppressAutoHyphens/>
              <w:jc w:val="both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80CCE">
              <w:rPr>
                <w:rFonts w:ascii="Times New Roman" w:hAnsi="Times New Roman"/>
                <w:kern w:val="1"/>
                <w:sz w:val="28"/>
                <w:szCs w:val="28"/>
              </w:rPr>
              <w:t xml:space="preserve">Согласие собственника земельного участка и объектов капитального строительства (при наличии) на запрашиваемый условно разрешенный вид использования (если заявитель не является собственником земельного участка и объектов капитального строительства, в </w:t>
            </w:r>
            <w:r w:rsidRPr="00980CCE">
              <w:rPr>
                <w:rFonts w:ascii="Times New Roman" w:hAnsi="Times New Roman"/>
                <w:kern w:val="1"/>
                <w:sz w:val="28"/>
                <w:szCs w:val="28"/>
              </w:rPr>
              <w:lastRenderedPageBreak/>
              <w:t xml:space="preserve">отношении которого запрашивается разрешение на условно разрешенный вид использования) </w:t>
            </w:r>
          </w:p>
        </w:tc>
        <w:tc>
          <w:tcPr>
            <w:tcW w:w="818" w:type="dxa"/>
            <w:gridSpan w:val="2"/>
            <w:vAlign w:val="bottom"/>
          </w:tcPr>
          <w:p w14:paraId="47CCCA58" w14:textId="39FBAEDD" w:rsidR="00DA4C3C" w:rsidRPr="00980CCE" w:rsidRDefault="00DA4C3C" w:rsidP="00472D8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CCE">
              <w:rPr>
                <w:rFonts w:ascii="Times New Roman" w:hAnsi="Times New Roman"/>
                <w:sz w:val="28"/>
                <w:szCs w:val="28"/>
              </w:rPr>
              <w:lastRenderedPageBreak/>
              <w:t>+</w:t>
            </w:r>
          </w:p>
        </w:tc>
        <w:tc>
          <w:tcPr>
            <w:tcW w:w="1159" w:type="dxa"/>
            <w:gridSpan w:val="2"/>
            <w:vAlign w:val="bottom"/>
          </w:tcPr>
          <w:p w14:paraId="190EA86D" w14:textId="618C1498" w:rsidR="00DA4C3C" w:rsidRPr="00980CCE" w:rsidRDefault="00DA4C3C" w:rsidP="00472D8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CCE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825" w:type="dxa"/>
            <w:vAlign w:val="bottom"/>
          </w:tcPr>
          <w:p w14:paraId="62600A07" w14:textId="05A3513C" w:rsidR="00DA4C3C" w:rsidRPr="00980CCE" w:rsidRDefault="00DA4C3C" w:rsidP="00472D8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CCE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105" w:type="dxa"/>
            <w:vAlign w:val="bottom"/>
          </w:tcPr>
          <w:p w14:paraId="196DA3BC" w14:textId="65701F65" w:rsidR="00DA4C3C" w:rsidRPr="00980CCE" w:rsidRDefault="00DA4C3C" w:rsidP="00472D8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19" w:type="dxa"/>
            <w:gridSpan w:val="3"/>
            <w:vAlign w:val="bottom"/>
          </w:tcPr>
          <w:p w14:paraId="1E2F1A12" w14:textId="64F41F79" w:rsidR="00DA4C3C" w:rsidRPr="00980CCE" w:rsidRDefault="00DA4C3C" w:rsidP="00472D8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CC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72" w:type="dxa"/>
            <w:vAlign w:val="bottom"/>
          </w:tcPr>
          <w:p w14:paraId="1007F5EA" w14:textId="2B903432" w:rsidR="00DA4C3C" w:rsidRPr="00980CCE" w:rsidRDefault="00DA4C3C" w:rsidP="00472D85">
            <w:pPr>
              <w:widowControl w:val="0"/>
              <w:suppressAutoHyphens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  <w:r w:rsidRPr="00980CCE">
              <w:rPr>
                <w:rFonts w:ascii="Times New Roman" w:hAnsi="Times New Roman"/>
                <w:kern w:val="1"/>
                <w:sz w:val="28"/>
                <w:szCs w:val="28"/>
              </w:rPr>
              <w:t>-</w:t>
            </w:r>
          </w:p>
        </w:tc>
        <w:tc>
          <w:tcPr>
            <w:tcW w:w="2365" w:type="dxa"/>
            <w:vAlign w:val="bottom"/>
          </w:tcPr>
          <w:p w14:paraId="1C71CF87" w14:textId="77777777" w:rsidR="00DA4C3C" w:rsidRPr="000F199A" w:rsidRDefault="00DA4C3C" w:rsidP="00472D85">
            <w:pPr>
              <w:widowControl w:val="0"/>
              <w:suppressAutoHyphens/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14:paraId="737C9D51" w14:textId="77777777" w:rsidR="009802B4" w:rsidRPr="009802B4" w:rsidRDefault="009802B4" w:rsidP="009802B4">
      <w:pPr>
        <w:spacing w:after="200" w:line="276" w:lineRule="auto"/>
        <w:ind w:left="720"/>
        <w:contextualSpacing/>
        <w:rPr>
          <w:rFonts w:eastAsia="Times New Roman"/>
          <w:lang w:eastAsia="ru-RU"/>
        </w:rPr>
      </w:pPr>
      <w:r w:rsidRPr="009802B4">
        <w:rPr>
          <w:rFonts w:eastAsia="Times New Roman"/>
          <w:vertAlign w:val="superscript"/>
          <w:lang w:eastAsia="ru-RU"/>
        </w:rPr>
        <w:t>1</w:t>
      </w:r>
      <w:r w:rsidRPr="009802B4">
        <w:rPr>
          <w:rFonts w:eastAsia="Times New Roman"/>
          <w:lang w:eastAsia="ru-RU"/>
        </w:rPr>
        <w:t>предоставляется Органом, услуга которого организуется по принципу «одного окна» на базе МФЦ</w:t>
      </w:r>
    </w:p>
    <w:p w14:paraId="0EAC1195" w14:textId="77777777" w:rsidR="009802B4" w:rsidRPr="009802B4" w:rsidRDefault="009802B4" w:rsidP="009802B4">
      <w:pPr>
        <w:spacing w:after="200" w:line="276" w:lineRule="auto"/>
        <w:ind w:left="720"/>
        <w:rPr>
          <w:rFonts w:eastAsia="Times New Roman"/>
          <w:lang w:eastAsia="ru-RU"/>
        </w:rPr>
      </w:pPr>
      <w:r w:rsidRPr="009802B4">
        <w:rPr>
          <w:rFonts w:eastAsia="Times New Roman"/>
          <w:vertAlign w:val="superscript"/>
          <w:lang w:eastAsia="ru-RU"/>
        </w:rPr>
        <w:t>2</w:t>
      </w:r>
      <w:r w:rsidRPr="009802B4">
        <w:rPr>
          <w:rFonts w:eastAsia="Times New Roman"/>
          <w:lang w:eastAsia="ru-RU"/>
        </w:rPr>
        <w:t>предоставляется для снятия копии, после чего возвращается заявителю</w:t>
      </w:r>
    </w:p>
    <w:p w14:paraId="7A2B3CFE" w14:textId="06C902C1" w:rsidR="009802B4" w:rsidRPr="009802B4" w:rsidRDefault="009802B4" w:rsidP="009802B4">
      <w:pPr>
        <w:keepNext/>
        <w:keepLines/>
        <w:numPr>
          <w:ilvl w:val="0"/>
          <w:numId w:val="4"/>
        </w:numPr>
        <w:tabs>
          <w:tab w:val="left" w:pos="1418"/>
        </w:tabs>
        <w:suppressAutoHyphens/>
        <w:spacing w:before="120" w:after="200" w:line="276" w:lineRule="auto"/>
        <w:ind w:left="709"/>
        <w:jc w:val="both"/>
        <w:outlineLvl w:val="1"/>
        <w:rPr>
          <w:rFonts w:eastAsia="Times New Roman"/>
          <w:b/>
          <w:lang w:eastAsia="ru-RU"/>
        </w:rPr>
      </w:pPr>
      <w:r w:rsidRPr="009802B4">
        <w:rPr>
          <w:rFonts w:eastAsia="Times New Roman"/>
          <w:b/>
          <w:lang w:eastAsia="ru-RU"/>
        </w:rPr>
        <w:t>Исчерпывающий перечень оснований для отказа в приеме документов, необходимых для предоставления</w:t>
      </w:r>
      <w:r w:rsidR="009D256F">
        <w:rPr>
          <w:rFonts w:eastAsia="Times New Roman"/>
          <w:b/>
          <w:lang w:eastAsia="ru-RU"/>
        </w:rPr>
        <w:t xml:space="preserve"> муниципальной</w:t>
      </w:r>
      <w:r w:rsidRPr="009802B4">
        <w:rPr>
          <w:rFonts w:eastAsia="Times New Roman"/>
          <w:b/>
          <w:lang w:eastAsia="ru-RU"/>
        </w:rPr>
        <w:t xml:space="preserve"> услуги:</w:t>
      </w:r>
      <w:r w:rsidR="00BD4346">
        <w:rPr>
          <w:rFonts w:eastAsia="Times New Roman"/>
          <w:b/>
          <w:lang w:eastAsia="ru-RU"/>
        </w:rPr>
        <w:t xml:space="preserve"> </w:t>
      </w:r>
    </w:p>
    <w:p w14:paraId="67CFE17E" w14:textId="77777777" w:rsidR="00BD4346" w:rsidRDefault="00BD4346" w:rsidP="000F199A">
      <w:pPr>
        <w:pStyle w:val="a"/>
      </w:pPr>
      <w:r w:rsidRPr="005A0B13">
        <w:t>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</w:r>
    </w:p>
    <w:p w14:paraId="07573901" w14:textId="2597357D" w:rsidR="00472D85" w:rsidRPr="005A0B13" w:rsidRDefault="00472D85" w:rsidP="00472D85">
      <w:pPr>
        <w:pStyle w:val="a"/>
      </w:pPr>
      <w:r>
        <w:t>несоблюдение установленных условий признания действительности усиленной квалифицированной электронной подписи, которой подписан электронный документ (пакет электронных документов), в соответствии со статьёй 11 Федерального закона от 06 апреля 2011 года № 63-ФЗ «Об электронной подписи».</w:t>
      </w:r>
    </w:p>
    <w:p w14:paraId="0B483115" w14:textId="04394ED5" w:rsidR="009802B4" w:rsidRPr="009802B4" w:rsidRDefault="009802B4" w:rsidP="009802B4">
      <w:pPr>
        <w:keepNext/>
        <w:keepLines/>
        <w:numPr>
          <w:ilvl w:val="0"/>
          <w:numId w:val="4"/>
        </w:numPr>
        <w:tabs>
          <w:tab w:val="left" w:pos="1418"/>
        </w:tabs>
        <w:suppressAutoHyphens/>
        <w:spacing w:before="120" w:after="200" w:line="276" w:lineRule="auto"/>
        <w:ind w:left="709"/>
        <w:jc w:val="both"/>
        <w:outlineLvl w:val="1"/>
        <w:rPr>
          <w:rFonts w:eastAsia="Times New Roman"/>
          <w:b/>
          <w:lang w:eastAsia="ru-RU"/>
        </w:rPr>
      </w:pPr>
      <w:r w:rsidRPr="009802B4">
        <w:rPr>
          <w:rFonts w:eastAsia="Times New Roman"/>
          <w:b/>
          <w:lang w:eastAsia="ru-RU"/>
        </w:rPr>
        <w:t xml:space="preserve">Исчерпывающий перечень оснований для приостановления предоставления </w:t>
      </w:r>
      <w:r w:rsidR="009D256F" w:rsidRPr="009D256F">
        <w:rPr>
          <w:rFonts w:eastAsia="Times New Roman"/>
          <w:b/>
          <w:lang w:eastAsia="ru-RU"/>
        </w:rPr>
        <w:t>муниципальной услуги, если такие основания предусмотрены нормативными правовыми актами Российской Федерации</w:t>
      </w:r>
      <w:r w:rsidRPr="009802B4">
        <w:rPr>
          <w:rFonts w:eastAsia="Times New Roman"/>
          <w:b/>
          <w:lang w:eastAsia="ru-RU"/>
        </w:rPr>
        <w:t>:</w:t>
      </w:r>
    </w:p>
    <w:p w14:paraId="066B8F71" w14:textId="67F2F3D9" w:rsidR="00787D5C" w:rsidRPr="000F199A" w:rsidRDefault="00192FDC" w:rsidP="00787D5C">
      <w:pPr>
        <w:ind w:firstLine="1418"/>
      </w:pPr>
      <w:r w:rsidRPr="005A0B13"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01AD626F" w14:textId="77C3D6AF" w:rsidR="009802B4" w:rsidRPr="009802B4" w:rsidRDefault="009802B4" w:rsidP="00472D85">
      <w:pPr>
        <w:widowControl w:val="0"/>
        <w:numPr>
          <w:ilvl w:val="0"/>
          <w:numId w:val="4"/>
        </w:numPr>
        <w:tabs>
          <w:tab w:val="left" w:pos="1418"/>
        </w:tabs>
        <w:suppressAutoHyphens/>
        <w:spacing w:before="120" w:after="200" w:line="276" w:lineRule="auto"/>
        <w:ind w:left="709"/>
        <w:jc w:val="both"/>
        <w:outlineLvl w:val="1"/>
        <w:rPr>
          <w:rFonts w:eastAsia="Times New Roman"/>
          <w:b/>
          <w:lang w:eastAsia="ru-RU"/>
        </w:rPr>
      </w:pPr>
      <w:r w:rsidRPr="009802B4">
        <w:rPr>
          <w:rFonts w:eastAsia="Times New Roman"/>
          <w:b/>
          <w:lang w:eastAsia="ru-RU"/>
        </w:rPr>
        <w:t>Исчерпывающий перечень оснований для отказа в предоставлении</w:t>
      </w:r>
      <w:r w:rsidR="009D256F">
        <w:rPr>
          <w:rFonts w:eastAsia="Times New Roman"/>
          <w:b/>
          <w:lang w:eastAsia="ru-RU"/>
        </w:rPr>
        <w:t xml:space="preserve"> муниципальной</w:t>
      </w:r>
      <w:r w:rsidRPr="009802B4">
        <w:rPr>
          <w:rFonts w:eastAsia="Times New Roman"/>
          <w:b/>
          <w:lang w:eastAsia="ru-RU"/>
        </w:rPr>
        <w:t xml:space="preserve"> услуги:</w:t>
      </w:r>
    </w:p>
    <w:p w14:paraId="73A5DB6B" w14:textId="77777777" w:rsidR="00183CA1" w:rsidRPr="005A0B13" w:rsidRDefault="00183CA1" w:rsidP="00472D85">
      <w:pPr>
        <w:pStyle w:val="a"/>
        <w:keepNext w:val="0"/>
        <w:keepLines w:val="0"/>
        <w:widowControl w:val="0"/>
      </w:pPr>
      <w:r w:rsidRPr="005A0B13">
        <w:t>отсутствие у заявителя права (полномочий представителя) на получение муниципальной услуги;</w:t>
      </w:r>
    </w:p>
    <w:p w14:paraId="3CDF8053" w14:textId="771DEEE2" w:rsidR="00183CA1" w:rsidRPr="005A0B13" w:rsidRDefault="00290B96" w:rsidP="00472D85">
      <w:pPr>
        <w:pStyle w:val="a"/>
        <w:keepNext w:val="0"/>
        <w:keepLines w:val="0"/>
        <w:widowControl w:val="0"/>
      </w:pPr>
      <w:r>
        <w:t xml:space="preserve">предоставление заявления с нарушением установленных требований, а также </w:t>
      </w:r>
      <w:r w:rsidR="00183CA1" w:rsidRPr="005A0B13">
        <w:t>представление документов, содержащих недостоверные сведения;</w:t>
      </w:r>
    </w:p>
    <w:p w14:paraId="654AC2A5" w14:textId="335B316A" w:rsidR="00183CA1" w:rsidRPr="005A0B13" w:rsidRDefault="00183CA1" w:rsidP="00472D85">
      <w:pPr>
        <w:pStyle w:val="a"/>
        <w:keepNext w:val="0"/>
        <w:keepLines w:val="0"/>
        <w:widowControl w:val="0"/>
      </w:pPr>
      <w:r w:rsidRPr="005A0B13">
        <w:t>о</w:t>
      </w:r>
      <w:r w:rsidR="00290B96">
        <w:t>тсутствие одного или нескольких документов, необходимых для получения муниципальной услуги, обязанность предоставления которых возложена на заявителя</w:t>
      </w:r>
      <w:r w:rsidRPr="005A0B13">
        <w:t>;</w:t>
      </w:r>
    </w:p>
    <w:p w14:paraId="001A33A0" w14:textId="77777777" w:rsidR="00183CA1" w:rsidRPr="005A0B13" w:rsidRDefault="00183CA1" w:rsidP="00472D85">
      <w:pPr>
        <w:pStyle w:val="a"/>
        <w:keepNext w:val="0"/>
        <w:keepLines w:val="0"/>
        <w:widowControl w:val="0"/>
      </w:pPr>
      <w:r w:rsidRPr="005A0B13">
        <w:t xml:space="preserve">обращение (в письменном виде) заявителя с просьбой о прекращении предоставления муниципальной </w:t>
      </w:r>
      <w:r w:rsidRPr="005A0B13">
        <w:lastRenderedPageBreak/>
        <w:t>услуги;</w:t>
      </w:r>
    </w:p>
    <w:p w14:paraId="083B2206" w14:textId="2AFC5A29" w:rsidR="00183CA1" w:rsidRDefault="00AF60A3" w:rsidP="00472D85">
      <w:pPr>
        <w:pStyle w:val="a"/>
        <w:keepNext w:val="0"/>
        <w:keepLines w:val="0"/>
        <w:widowControl w:val="0"/>
      </w:pPr>
      <w:r>
        <w:t xml:space="preserve">отсутствие запрашиваемого </w:t>
      </w:r>
      <w:r w:rsidR="009C0C2B">
        <w:t>условного разрешенного вида в перечне, установленном Правилами землепользования застройки на территории муниципального образования Курганинский район для соответствующей территориальной зоны;</w:t>
      </w:r>
    </w:p>
    <w:p w14:paraId="7E41E291" w14:textId="4EDEE07A" w:rsidR="009C0C2B" w:rsidRDefault="009C0C2B" w:rsidP="00472D85">
      <w:pPr>
        <w:pStyle w:val="a"/>
        <w:keepNext w:val="0"/>
        <w:keepLines w:val="0"/>
        <w:widowControl w:val="0"/>
      </w:pPr>
      <w:r>
        <w:t>на земельный участок не установлен или не распространяется градостроительный регламент;</w:t>
      </w:r>
    </w:p>
    <w:p w14:paraId="409DE331" w14:textId="70613E6E" w:rsidR="009C0C2B" w:rsidRPr="005A0B13" w:rsidRDefault="009D3DFF" w:rsidP="00472D85">
      <w:pPr>
        <w:pStyle w:val="a"/>
        <w:keepNext w:val="0"/>
        <w:keepLines w:val="0"/>
        <w:widowControl w:val="0"/>
      </w:pPr>
      <w:r>
        <w:t>несоблюдение требований технических регламентов при предоставлении запрашиваемого условно разрешенного вида использования земельного участка или объекта капитального строительства;</w:t>
      </w:r>
      <w:r w:rsidR="00C35819">
        <w:t xml:space="preserve"> </w:t>
      </w:r>
    </w:p>
    <w:p w14:paraId="7746AEBE" w14:textId="4A1563CC" w:rsidR="009C0C2B" w:rsidRDefault="00C35819" w:rsidP="00472D85">
      <w:pPr>
        <w:pStyle w:val="a"/>
        <w:keepNext w:val="0"/>
        <w:keepLines w:val="0"/>
        <w:widowControl w:val="0"/>
      </w:pPr>
      <w:r>
        <w:t>земельный участок, в отношении которого запрашивается разрешение, расположен в нескольких территориальных зонах;</w:t>
      </w:r>
    </w:p>
    <w:p w14:paraId="3FFF7BD3" w14:textId="2167CABC" w:rsidR="00C35819" w:rsidRPr="005A0B13" w:rsidRDefault="00C35819" w:rsidP="00472D85">
      <w:pPr>
        <w:pStyle w:val="a"/>
        <w:keepNext w:val="0"/>
        <w:keepLines w:val="0"/>
        <w:widowControl w:val="0"/>
      </w:pPr>
      <w:r>
        <w:t>поступление уведомления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Градостроительного кодекса, о выявлении самовольной постройки на земельном участке, в отношении которого запрашивается разрешение на условно разрешенный вид использования.</w:t>
      </w:r>
    </w:p>
    <w:p w14:paraId="5F94E9B1" w14:textId="77777777" w:rsidR="009802B4" w:rsidRPr="009802B4" w:rsidRDefault="009802B4" w:rsidP="009802B4">
      <w:pPr>
        <w:keepNext/>
        <w:keepLines/>
        <w:numPr>
          <w:ilvl w:val="0"/>
          <w:numId w:val="4"/>
        </w:numPr>
        <w:tabs>
          <w:tab w:val="left" w:pos="1418"/>
        </w:tabs>
        <w:suppressAutoHyphens/>
        <w:spacing w:before="120" w:after="200" w:line="276" w:lineRule="auto"/>
        <w:ind w:left="709"/>
        <w:jc w:val="both"/>
        <w:outlineLvl w:val="1"/>
        <w:rPr>
          <w:rFonts w:eastAsia="Times New Roman"/>
          <w:b/>
          <w:lang w:eastAsia="ru-RU"/>
        </w:rPr>
      </w:pPr>
      <w:r w:rsidRPr="009802B4">
        <w:rPr>
          <w:rFonts w:eastAsia="Times New Roman"/>
          <w:b/>
          <w:lang w:eastAsia="ru-RU"/>
        </w:rPr>
        <w:t>Общий срок предоставления услуги:</w:t>
      </w:r>
    </w:p>
    <w:p w14:paraId="6ED60547" w14:textId="3DE769E8" w:rsidR="009802B4" w:rsidRPr="009802B4" w:rsidRDefault="009802B4" w:rsidP="009802B4">
      <w:pPr>
        <w:ind w:firstLine="709"/>
        <w:jc w:val="both"/>
        <w:rPr>
          <w:rFonts w:eastAsia="Times New Roman"/>
          <w:lang w:eastAsia="ru-RU"/>
        </w:rPr>
      </w:pPr>
      <w:r w:rsidRPr="009802B4">
        <w:rPr>
          <w:rFonts w:eastAsia="Times New Roman"/>
          <w:lang w:eastAsia="ru-RU"/>
        </w:rPr>
        <w:t xml:space="preserve">Общий срок предоставления муниципальной услуги не должен превышать </w:t>
      </w:r>
      <w:r w:rsidR="003D6489">
        <w:rPr>
          <w:rFonts w:eastAsia="Times New Roman"/>
          <w:lang w:eastAsia="ru-RU"/>
        </w:rPr>
        <w:t>8</w:t>
      </w:r>
      <w:r w:rsidR="00327206">
        <w:rPr>
          <w:rFonts w:eastAsia="Times New Roman"/>
          <w:lang w:eastAsia="ru-RU"/>
        </w:rPr>
        <w:t>0</w:t>
      </w:r>
      <w:r w:rsidRPr="009802B4">
        <w:rPr>
          <w:rFonts w:eastAsia="Times New Roman"/>
          <w:lang w:eastAsia="ru-RU"/>
        </w:rPr>
        <w:t xml:space="preserve"> (</w:t>
      </w:r>
      <w:r w:rsidR="003D6489">
        <w:rPr>
          <w:rFonts w:eastAsia="Times New Roman"/>
          <w:lang w:eastAsia="ru-RU"/>
        </w:rPr>
        <w:t>восемь</w:t>
      </w:r>
      <w:r w:rsidR="00327206">
        <w:rPr>
          <w:rFonts w:eastAsia="Times New Roman"/>
          <w:lang w:eastAsia="ru-RU"/>
        </w:rPr>
        <w:t>десят)</w:t>
      </w:r>
      <w:r w:rsidRPr="009802B4">
        <w:rPr>
          <w:rFonts w:eastAsia="Times New Roman"/>
          <w:lang w:eastAsia="ru-RU"/>
        </w:rPr>
        <w:t xml:space="preserve"> дней со дня по</w:t>
      </w:r>
      <w:r w:rsidR="003D6489">
        <w:rPr>
          <w:rFonts w:eastAsia="Times New Roman"/>
          <w:lang w:eastAsia="ru-RU"/>
        </w:rPr>
        <w:t>лучения</w:t>
      </w:r>
      <w:r w:rsidRPr="009802B4">
        <w:rPr>
          <w:rFonts w:eastAsia="Times New Roman"/>
          <w:lang w:eastAsia="ru-RU"/>
        </w:rPr>
        <w:t xml:space="preserve"> заявления</w:t>
      </w:r>
      <w:r w:rsidR="003D6489">
        <w:rPr>
          <w:rFonts w:eastAsia="Times New Roman"/>
          <w:lang w:eastAsia="ru-RU"/>
        </w:rPr>
        <w:t xml:space="preserve"> и прилагаемых к нему документов</w:t>
      </w:r>
      <w:r w:rsidRPr="009802B4">
        <w:rPr>
          <w:rFonts w:eastAsia="Times New Roman"/>
          <w:lang w:eastAsia="ru-RU"/>
        </w:rPr>
        <w:t>.</w:t>
      </w:r>
    </w:p>
    <w:p w14:paraId="23956B7B" w14:textId="1A2016D3" w:rsidR="009802B4" w:rsidRPr="009802B4" w:rsidRDefault="009802B4" w:rsidP="009802B4">
      <w:pPr>
        <w:keepNext/>
        <w:keepLines/>
        <w:numPr>
          <w:ilvl w:val="0"/>
          <w:numId w:val="4"/>
        </w:numPr>
        <w:tabs>
          <w:tab w:val="left" w:pos="1418"/>
        </w:tabs>
        <w:suppressAutoHyphens/>
        <w:spacing w:before="120" w:after="200" w:line="276" w:lineRule="auto"/>
        <w:ind w:left="709"/>
        <w:jc w:val="both"/>
        <w:outlineLvl w:val="1"/>
        <w:rPr>
          <w:rFonts w:eastAsia="Times New Roman"/>
          <w:b/>
          <w:lang w:eastAsia="ru-RU"/>
        </w:rPr>
      </w:pPr>
      <w:r w:rsidRPr="009802B4">
        <w:rPr>
          <w:rFonts w:eastAsia="Times New Roman"/>
          <w:b/>
          <w:lang w:eastAsia="ru-RU"/>
        </w:rPr>
        <w:t xml:space="preserve">Результат предоставления </w:t>
      </w:r>
      <w:r w:rsidR="00317064">
        <w:rPr>
          <w:rFonts w:eastAsia="Times New Roman"/>
          <w:b/>
          <w:lang w:eastAsia="ru-RU"/>
        </w:rPr>
        <w:t xml:space="preserve">муниципальной </w:t>
      </w:r>
      <w:r w:rsidRPr="009802B4">
        <w:rPr>
          <w:rFonts w:eastAsia="Times New Roman"/>
          <w:b/>
          <w:lang w:eastAsia="ru-RU"/>
        </w:rPr>
        <w:t>услуги:</w:t>
      </w:r>
    </w:p>
    <w:p w14:paraId="36491CBC" w14:textId="77777777" w:rsidR="009802B4" w:rsidRDefault="009802B4" w:rsidP="000F199A">
      <w:pPr>
        <w:tabs>
          <w:tab w:val="left" w:pos="1134"/>
        </w:tabs>
        <w:spacing w:after="200" w:line="276" w:lineRule="auto"/>
        <w:contextualSpacing/>
        <w:jc w:val="both"/>
        <w:rPr>
          <w:rFonts w:eastAsia="Times New Roman"/>
          <w:lang w:eastAsia="ru-RU"/>
        </w:rPr>
      </w:pPr>
      <w:r w:rsidRPr="009802B4">
        <w:rPr>
          <w:rFonts w:eastAsia="Times New Roman"/>
          <w:lang w:eastAsia="ru-RU"/>
        </w:rPr>
        <w:t>Конечным результатом предоставления муниципальной услуги являются:</w:t>
      </w:r>
    </w:p>
    <w:p w14:paraId="725E07F9" w14:textId="77777777" w:rsidR="00787D5C" w:rsidRPr="00787D5C" w:rsidRDefault="00787D5C" w:rsidP="000F199A">
      <w:pPr>
        <w:pStyle w:val="a"/>
      </w:pPr>
      <w:r w:rsidRPr="00787D5C">
        <w:t>постановление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14:paraId="197C3327" w14:textId="77777777" w:rsidR="00787D5C" w:rsidRPr="00787D5C" w:rsidRDefault="00787D5C" w:rsidP="000F199A">
      <w:pPr>
        <w:pStyle w:val="a"/>
      </w:pPr>
      <w:r w:rsidRPr="00787D5C">
        <w:t>постановление об отказе в предоставлении разрешения на условно разрешенный вид использования земельного участка или объекта капитального строительства, с указанием причин отказа.</w:t>
      </w:r>
    </w:p>
    <w:p w14:paraId="6A3B57F5" w14:textId="77777777" w:rsidR="00733147" w:rsidRPr="00787D5C" w:rsidRDefault="00733147" w:rsidP="000F199A">
      <w:pPr>
        <w:ind w:left="2759"/>
      </w:pPr>
    </w:p>
    <w:p w14:paraId="01AA5189" w14:textId="77777777" w:rsidR="009802B4" w:rsidRPr="009802B4" w:rsidRDefault="009802B4" w:rsidP="009802B4">
      <w:pPr>
        <w:keepNext/>
        <w:keepLines/>
        <w:numPr>
          <w:ilvl w:val="0"/>
          <w:numId w:val="4"/>
        </w:numPr>
        <w:tabs>
          <w:tab w:val="left" w:pos="1418"/>
        </w:tabs>
        <w:suppressAutoHyphens/>
        <w:spacing w:before="120" w:after="200" w:line="276" w:lineRule="auto"/>
        <w:ind w:left="709"/>
        <w:jc w:val="both"/>
        <w:outlineLvl w:val="1"/>
        <w:rPr>
          <w:rFonts w:eastAsia="Times New Roman"/>
          <w:b/>
          <w:lang w:eastAsia="ru-RU"/>
        </w:rPr>
      </w:pPr>
      <w:r w:rsidRPr="009802B4">
        <w:rPr>
          <w:rFonts w:eastAsia="Times New Roman"/>
          <w:b/>
          <w:lang w:eastAsia="ru-RU"/>
        </w:rPr>
        <w:lastRenderedPageBreak/>
        <w:t>Состав, последовательность и сроки выполнения административных процедур, требования к порядку их выполнения:</w:t>
      </w:r>
    </w:p>
    <w:tbl>
      <w:tblPr>
        <w:tblStyle w:val="1"/>
        <w:tblW w:w="14572" w:type="dxa"/>
        <w:jc w:val="center"/>
        <w:tblLook w:val="04A0" w:firstRow="1" w:lastRow="0" w:firstColumn="1" w:lastColumn="0" w:noHBand="0" w:noVBand="1"/>
      </w:tblPr>
      <w:tblGrid>
        <w:gridCol w:w="955"/>
        <w:gridCol w:w="2994"/>
        <w:gridCol w:w="7560"/>
        <w:gridCol w:w="3063"/>
      </w:tblGrid>
      <w:tr w:rsidR="009802B4" w:rsidRPr="009802B4" w14:paraId="1C325514" w14:textId="77777777" w:rsidTr="000F199A">
        <w:trPr>
          <w:jc w:val="center"/>
        </w:trPr>
        <w:tc>
          <w:tcPr>
            <w:tcW w:w="955" w:type="dxa"/>
            <w:vAlign w:val="center"/>
          </w:tcPr>
          <w:p w14:paraId="7E06AE16" w14:textId="77777777" w:rsidR="009802B4" w:rsidRPr="009802B4" w:rsidRDefault="009802B4" w:rsidP="009802B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802B4">
              <w:rPr>
                <w:rFonts w:ascii="Times New Roman" w:hAnsi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2994" w:type="dxa"/>
            <w:vAlign w:val="center"/>
          </w:tcPr>
          <w:p w14:paraId="61518078" w14:textId="77777777" w:rsidR="009802B4" w:rsidRPr="009802B4" w:rsidRDefault="009802B4" w:rsidP="009802B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802B4">
              <w:rPr>
                <w:rFonts w:ascii="Times New Roman" w:hAnsi="Times New Roman"/>
                <w:sz w:val="28"/>
                <w:szCs w:val="28"/>
                <w:lang w:eastAsia="ar-SA"/>
              </w:rPr>
              <w:t>Исполнитель</w:t>
            </w:r>
          </w:p>
        </w:tc>
        <w:tc>
          <w:tcPr>
            <w:tcW w:w="7560" w:type="dxa"/>
            <w:vAlign w:val="center"/>
          </w:tcPr>
          <w:p w14:paraId="0EBA785A" w14:textId="77777777" w:rsidR="009802B4" w:rsidRPr="009802B4" w:rsidRDefault="009802B4" w:rsidP="009802B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802B4">
              <w:rPr>
                <w:rFonts w:ascii="Times New Roman" w:hAnsi="Times New Roman"/>
                <w:sz w:val="28"/>
                <w:szCs w:val="28"/>
                <w:lang w:eastAsia="ar-SA"/>
              </w:rPr>
              <w:t>Наименование процедуры</w:t>
            </w:r>
          </w:p>
        </w:tc>
        <w:tc>
          <w:tcPr>
            <w:tcW w:w="3063" w:type="dxa"/>
            <w:vAlign w:val="center"/>
          </w:tcPr>
          <w:p w14:paraId="22A7D8BB" w14:textId="7D8C480C" w:rsidR="009802B4" w:rsidRPr="009802B4" w:rsidRDefault="000F199A" w:rsidP="009802B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A4C3C"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 дней</w:t>
            </w:r>
          </w:p>
        </w:tc>
      </w:tr>
      <w:tr w:rsidR="000F199A" w:rsidRPr="009802B4" w14:paraId="309F36AE" w14:textId="77777777" w:rsidTr="000F199A">
        <w:trPr>
          <w:jc w:val="center"/>
        </w:trPr>
        <w:tc>
          <w:tcPr>
            <w:tcW w:w="955" w:type="dxa"/>
          </w:tcPr>
          <w:p w14:paraId="51F69D42" w14:textId="77777777" w:rsidR="000F199A" w:rsidRPr="009802B4" w:rsidRDefault="000F199A" w:rsidP="009802B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802B4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994" w:type="dxa"/>
          </w:tcPr>
          <w:p w14:paraId="7CFBC144" w14:textId="39E7A885" w:rsidR="000F199A" w:rsidRPr="009802B4" w:rsidRDefault="000F199A" w:rsidP="009802B4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802B4">
              <w:rPr>
                <w:rFonts w:ascii="Times New Roman" w:hAnsi="Times New Roman"/>
                <w:sz w:val="28"/>
                <w:szCs w:val="28"/>
                <w:lang w:eastAsia="ar-SA"/>
              </w:rPr>
              <w:t>С</w:t>
            </w:r>
            <w:r w:rsidR="00317064">
              <w:rPr>
                <w:rFonts w:ascii="Times New Roman" w:hAnsi="Times New Roman"/>
                <w:sz w:val="28"/>
                <w:szCs w:val="28"/>
                <w:lang w:eastAsia="ar-SA"/>
              </w:rPr>
              <w:t>пециалист</w:t>
            </w:r>
            <w:r w:rsidRPr="009802B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МФЦ</w:t>
            </w:r>
          </w:p>
        </w:tc>
        <w:tc>
          <w:tcPr>
            <w:tcW w:w="7560" w:type="dxa"/>
          </w:tcPr>
          <w:p w14:paraId="370E79EC" w14:textId="77777777" w:rsidR="00A24C24" w:rsidRPr="00A24C24" w:rsidRDefault="00A24C24" w:rsidP="00A24C24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24C24">
              <w:rPr>
                <w:rFonts w:ascii="Times New Roman" w:hAnsi="Times New Roman"/>
                <w:sz w:val="28"/>
                <w:szCs w:val="28"/>
                <w:lang w:eastAsia="ar-SA"/>
              </w:rPr>
              <w:t>Прием заявления о предоставлении муниципальной услуги:</w:t>
            </w:r>
          </w:p>
          <w:p w14:paraId="41683351" w14:textId="77777777" w:rsidR="00A24C24" w:rsidRPr="00A24C24" w:rsidRDefault="00A24C24" w:rsidP="00A24C24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24C24">
              <w:rPr>
                <w:rFonts w:ascii="Times New Roman" w:hAnsi="Times New Roman"/>
                <w:sz w:val="28"/>
                <w:szCs w:val="28"/>
                <w:lang w:eastAsia="ar-SA"/>
              </w:rPr>
              <w:t>- устанавливает личность заявителя (представителя заявителя);</w:t>
            </w:r>
          </w:p>
          <w:p w14:paraId="5585896F" w14:textId="77777777" w:rsidR="00A24C24" w:rsidRPr="00A24C24" w:rsidRDefault="00A24C24" w:rsidP="00A24C24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24C24">
              <w:rPr>
                <w:rFonts w:ascii="Times New Roman" w:hAnsi="Times New Roman"/>
                <w:sz w:val="28"/>
                <w:szCs w:val="28"/>
                <w:lang w:eastAsia="ar-SA"/>
              </w:rPr>
              <w:t>- проверяет наличие документов в соответствии с разделом V Стандарта;</w:t>
            </w:r>
          </w:p>
          <w:p w14:paraId="7EF64D73" w14:textId="77777777" w:rsidR="00A24C24" w:rsidRPr="00A24C24" w:rsidRDefault="00A24C24" w:rsidP="00A24C24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24C24">
              <w:rPr>
                <w:rFonts w:ascii="Times New Roman" w:hAnsi="Times New Roman"/>
                <w:sz w:val="28"/>
                <w:szCs w:val="28"/>
                <w:lang w:eastAsia="ar-SA"/>
              </w:rPr>
              <w:t>- проверяет соответствие представленных документов установленным требованиям, удостоверяясь, что: документы 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определённых законодательством должностных лиц; тексты документов написаны разборчиво; фамилии, имена и отчества физических лиц, адреса их мест жительства написаны полностью; в документах нет подчисток, приписок, зачёркнутых слов и иных не оговорённых в них исправлений; документы не исполнены карандашом; документы не имеют серьёзных повреждений, наличие которых не позволяет однозначно истолковать их содержание; срок действия документов не истёк; документы содержат информацию, необходимую для предоставления муниципальной услуги; документы представлены в полном объёме;</w:t>
            </w:r>
          </w:p>
          <w:p w14:paraId="4A0624B8" w14:textId="77777777" w:rsidR="00A24C24" w:rsidRPr="00A24C24" w:rsidRDefault="00A24C24" w:rsidP="00A24C24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24C2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сличает представленные заявителем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</w:t>
            </w:r>
            <w:r w:rsidRPr="00A24C24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подписью с указанием фамилии и инициалов и ставит штамп «Копия верна».</w:t>
            </w:r>
          </w:p>
          <w:p w14:paraId="68BB8F11" w14:textId="77777777" w:rsidR="00A24C24" w:rsidRPr="00A24C24" w:rsidRDefault="00A24C24" w:rsidP="00A24C24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24C24">
              <w:rPr>
                <w:rFonts w:ascii="Times New Roman" w:hAnsi="Times New Roman"/>
                <w:sz w:val="28"/>
                <w:szCs w:val="28"/>
                <w:lang w:eastAsia="ar-SA"/>
              </w:rPr>
              <w:t>- при отсутствии оснований для отказа в приеме документов, в соответствии с разделом VI Стандарта, регистрирует заявление и документы, необходимые для предоставления государственной услуги, формирует пакет документов;</w:t>
            </w:r>
          </w:p>
          <w:p w14:paraId="61325B2B" w14:textId="7E6C7269" w:rsidR="000F199A" w:rsidRPr="009802B4" w:rsidRDefault="00A24C24" w:rsidP="00A24C24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24C24">
              <w:rPr>
                <w:rFonts w:ascii="Times New Roman" w:hAnsi="Times New Roman"/>
                <w:sz w:val="28"/>
                <w:szCs w:val="28"/>
                <w:lang w:eastAsia="ar-SA"/>
              </w:rPr>
              <w:t>- выдает заявителю расписку в получении документов либо отказ в приеме документов, при выявлении оснований для отказа в приеме документов (с указанием причин отказа).</w:t>
            </w:r>
          </w:p>
        </w:tc>
        <w:tc>
          <w:tcPr>
            <w:tcW w:w="3063" w:type="dxa"/>
            <w:vMerge w:val="restart"/>
          </w:tcPr>
          <w:p w14:paraId="63E0580F" w14:textId="08C2FE44" w:rsidR="000F199A" w:rsidRPr="009802B4" w:rsidRDefault="000F199A" w:rsidP="009802B4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A4C3C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2 рабочих дня</w:t>
            </w:r>
          </w:p>
        </w:tc>
      </w:tr>
      <w:tr w:rsidR="000F199A" w:rsidRPr="009802B4" w14:paraId="5AF1B8D3" w14:textId="77777777" w:rsidTr="000F199A">
        <w:trPr>
          <w:jc w:val="center"/>
        </w:trPr>
        <w:tc>
          <w:tcPr>
            <w:tcW w:w="955" w:type="dxa"/>
          </w:tcPr>
          <w:p w14:paraId="67017505" w14:textId="77777777" w:rsidR="000F199A" w:rsidRPr="009802B4" w:rsidRDefault="000F199A" w:rsidP="009802B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802B4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994" w:type="dxa"/>
          </w:tcPr>
          <w:p w14:paraId="3DF3296B" w14:textId="7F2B9DCA" w:rsidR="000F199A" w:rsidRPr="009802B4" w:rsidRDefault="000F199A" w:rsidP="009802B4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802B4">
              <w:rPr>
                <w:rFonts w:ascii="Times New Roman" w:hAnsi="Times New Roman"/>
                <w:sz w:val="28"/>
                <w:szCs w:val="28"/>
                <w:lang w:eastAsia="ar-SA"/>
              </w:rPr>
              <w:t>С</w:t>
            </w:r>
            <w:r w:rsidR="00A24C24">
              <w:rPr>
                <w:rFonts w:ascii="Times New Roman" w:hAnsi="Times New Roman"/>
                <w:sz w:val="28"/>
                <w:szCs w:val="28"/>
                <w:lang w:eastAsia="ar-SA"/>
              </w:rPr>
              <w:t>пециалист</w:t>
            </w:r>
            <w:r w:rsidRPr="009802B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МФЦ</w:t>
            </w:r>
          </w:p>
        </w:tc>
        <w:tc>
          <w:tcPr>
            <w:tcW w:w="7560" w:type="dxa"/>
          </w:tcPr>
          <w:p w14:paraId="430FCE0F" w14:textId="77777777" w:rsidR="00DA4C3C" w:rsidRPr="00DA4C3C" w:rsidRDefault="00DA4C3C" w:rsidP="00DA4C3C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A4C3C">
              <w:rPr>
                <w:rFonts w:ascii="Times New Roman" w:hAnsi="Times New Roman"/>
                <w:sz w:val="28"/>
                <w:szCs w:val="28"/>
                <w:lang w:eastAsia="ar-SA"/>
              </w:rPr>
              <w:t>Передача пакета документов в Орган на бумажном носителе на основании реестра, который составляется в 2-х экземплярах и содержит дату и время передачи, заверяется подписями уполномоченного лица Органа и работника многофункционального центра.</w:t>
            </w:r>
          </w:p>
          <w:p w14:paraId="5060E6AC" w14:textId="77777777" w:rsidR="00DA4C3C" w:rsidRPr="00DA4C3C" w:rsidRDefault="00DA4C3C" w:rsidP="00DA4C3C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A4C3C">
              <w:rPr>
                <w:rFonts w:ascii="Times New Roman" w:hAnsi="Times New Roman"/>
                <w:sz w:val="28"/>
                <w:szCs w:val="28"/>
                <w:lang w:eastAsia="ar-SA"/>
              </w:rPr>
              <w:t>При предоставлении муниципальной услуги по экстерриториальному принципу:</w:t>
            </w:r>
          </w:p>
          <w:p w14:paraId="307E2A6E" w14:textId="77777777" w:rsidR="00DA4C3C" w:rsidRPr="00DA4C3C" w:rsidRDefault="00DA4C3C" w:rsidP="00DA4C3C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A4C3C">
              <w:rPr>
                <w:rFonts w:ascii="Times New Roman" w:hAnsi="Times New Roman"/>
                <w:sz w:val="28"/>
                <w:szCs w:val="28"/>
                <w:lang w:eastAsia="ar-SA"/>
              </w:rPr>
              <w:t>- формирует электронные документы и (или) электронные образы заявления, документов, принятых от заявителя;</w:t>
            </w:r>
          </w:p>
          <w:p w14:paraId="732E7E8C" w14:textId="77777777" w:rsidR="00DA4C3C" w:rsidRPr="00DA4C3C" w:rsidRDefault="00DA4C3C" w:rsidP="00DA4C3C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A4C3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- с использованием информационно-телекоммуникационных технологий (по защищенным каналам связи </w:t>
            </w:r>
            <w:proofErr w:type="spellStart"/>
            <w:r w:rsidRPr="00DA4C3C">
              <w:rPr>
                <w:rFonts w:ascii="Times New Roman" w:hAnsi="Times New Roman"/>
                <w:sz w:val="28"/>
                <w:szCs w:val="28"/>
                <w:lang w:eastAsia="ar-SA"/>
              </w:rPr>
              <w:t>VipNet</w:t>
            </w:r>
            <w:proofErr w:type="spellEnd"/>
            <w:r w:rsidRPr="00DA4C3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Деловая почта) направляет электронные документы и (или) электронные образы документов в Орган;</w:t>
            </w:r>
          </w:p>
          <w:p w14:paraId="3488B73A" w14:textId="59B9B0BA" w:rsidR="000F199A" w:rsidRPr="009802B4" w:rsidRDefault="00DA4C3C" w:rsidP="00DA4C3C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A4C3C">
              <w:rPr>
                <w:rFonts w:ascii="Times New Roman" w:hAnsi="Times New Roman"/>
                <w:sz w:val="28"/>
                <w:szCs w:val="28"/>
                <w:lang w:eastAsia="ar-SA"/>
              </w:rPr>
              <w:t>- направляет в Орган почтой России пакет документов на бумажном носителе на основании реестра, который составляется в 2-х экземплярах и содержит дату и время передачи, заверяется подписью работника многофункционального центра.</w:t>
            </w:r>
          </w:p>
        </w:tc>
        <w:tc>
          <w:tcPr>
            <w:tcW w:w="3063" w:type="dxa"/>
            <w:vMerge/>
          </w:tcPr>
          <w:p w14:paraId="7BE9FF3D" w14:textId="7C87B8BC" w:rsidR="000F199A" w:rsidRPr="009802B4" w:rsidRDefault="000F199A" w:rsidP="009802B4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0F199A" w:rsidRPr="009802B4" w14:paraId="66B00EE0" w14:textId="77777777" w:rsidTr="000F199A">
        <w:trPr>
          <w:jc w:val="center"/>
        </w:trPr>
        <w:tc>
          <w:tcPr>
            <w:tcW w:w="955" w:type="dxa"/>
          </w:tcPr>
          <w:p w14:paraId="3623F6E6" w14:textId="4238435D" w:rsidR="000F199A" w:rsidRPr="009802B4" w:rsidRDefault="00DA4C3C" w:rsidP="009802B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994" w:type="dxa"/>
          </w:tcPr>
          <w:p w14:paraId="1CC3971F" w14:textId="77F2DC0D" w:rsidR="000F199A" w:rsidRPr="009802B4" w:rsidRDefault="00DA4C3C" w:rsidP="009802B4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A4C3C">
              <w:rPr>
                <w:rFonts w:ascii="Times New Roman" w:hAnsi="Times New Roman"/>
                <w:sz w:val="28"/>
                <w:szCs w:val="28"/>
                <w:lang w:eastAsia="ar-SA"/>
              </w:rPr>
              <w:t>Должностное лицо Уполномоченного органа</w:t>
            </w:r>
          </w:p>
        </w:tc>
        <w:tc>
          <w:tcPr>
            <w:tcW w:w="7560" w:type="dxa"/>
          </w:tcPr>
          <w:p w14:paraId="11C39B14" w14:textId="77777777" w:rsidR="00DA4C3C" w:rsidRPr="00DA4C3C" w:rsidRDefault="00DA4C3C" w:rsidP="00DA4C3C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A4C3C">
              <w:rPr>
                <w:rFonts w:ascii="Times New Roman" w:hAnsi="Times New Roman"/>
                <w:sz w:val="28"/>
                <w:szCs w:val="28"/>
                <w:lang w:eastAsia="ar-SA"/>
              </w:rPr>
              <w:t>Прием документов, регистрация получения документов путем выполнения регистрационной записи в книге учета заявлений.</w:t>
            </w:r>
          </w:p>
          <w:p w14:paraId="1820FBAD" w14:textId="77777777" w:rsidR="00DA4C3C" w:rsidRPr="00DA4C3C" w:rsidRDefault="00DA4C3C" w:rsidP="00DA4C3C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A4C3C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Проверка заявления и прилагаемых документов на предмет:</w:t>
            </w:r>
          </w:p>
          <w:p w14:paraId="4463D22C" w14:textId="77777777" w:rsidR="00DA4C3C" w:rsidRPr="00DA4C3C" w:rsidRDefault="00DA4C3C" w:rsidP="00DA4C3C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A4C3C">
              <w:rPr>
                <w:rFonts w:ascii="Times New Roman" w:hAnsi="Times New Roman"/>
                <w:sz w:val="28"/>
                <w:szCs w:val="28"/>
                <w:lang w:eastAsia="ar-SA"/>
              </w:rPr>
              <w:t>- наличия оснований для возврата заявления и прилагаемых документов;</w:t>
            </w:r>
          </w:p>
          <w:p w14:paraId="4482AFE9" w14:textId="77777777" w:rsidR="00DA4C3C" w:rsidRPr="00DA4C3C" w:rsidRDefault="00DA4C3C" w:rsidP="00DA4C3C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A4C3C">
              <w:rPr>
                <w:rFonts w:ascii="Times New Roman" w:hAnsi="Times New Roman"/>
                <w:sz w:val="28"/>
                <w:szCs w:val="28"/>
                <w:lang w:eastAsia="ar-SA"/>
              </w:rPr>
              <w:t>- необходимости направления межведомственных запросов для получения соответствующих сведений;</w:t>
            </w:r>
          </w:p>
          <w:p w14:paraId="64A353E3" w14:textId="77777777" w:rsidR="00DA4C3C" w:rsidRPr="00DA4C3C" w:rsidRDefault="00DA4C3C" w:rsidP="00DA4C3C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A4C3C">
              <w:rPr>
                <w:rFonts w:ascii="Times New Roman" w:hAnsi="Times New Roman"/>
                <w:sz w:val="28"/>
                <w:szCs w:val="28"/>
                <w:lang w:eastAsia="ar-SA"/>
              </w:rPr>
              <w:t>- наличия оснований для отказа в предоставлении муниципальной услуги.</w:t>
            </w:r>
          </w:p>
          <w:p w14:paraId="68D607ED" w14:textId="77777777" w:rsidR="00DA4C3C" w:rsidRPr="00DA4C3C" w:rsidRDefault="00DA4C3C" w:rsidP="00DA4C3C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A4C3C">
              <w:rPr>
                <w:rFonts w:ascii="Times New Roman" w:hAnsi="Times New Roman"/>
                <w:sz w:val="28"/>
                <w:szCs w:val="28"/>
                <w:lang w:eastAsia="ar-SA"/>
              </w:rPr>
              <w:t>Рассмотрение заявления и документов, при необходимости обеспечивается подготовка и направление межведомственных запросов.</w:t>
            </w:r>
          </w:p>
          <w:p w14:paraId="75FAEE7A" w14:textId="77777777" w:rsidR="00DA4C3C" w:rsidRPr="00DA4C3C" w:rsidRDefault="00DA4C3C" w:rsidP="00DA4C3C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A4C3C">
              <w:rPr>
                <w:rFonts w:ascii="Times New Roman" w:hAnsi="Times New Roman"/>
                <w:sz w:val="28"/>
                <w:szCs w:val="28"/>
                <w:lang w:eastAsia="ar-SA"/>
              </w:rPr>
              <w:t>Подготовка результата предоставления муниципальной услуги.</w:t>
            </w:r>
          </w:p>
          <w:p w14:paraId="369BC74A" w14:textId="77777777" w:rsidR="00DA4C3C" w:rsidRPr="00DA4C3C" w:rsidRDefault="00DA4C3C" w:rsidP="00DA4C3C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A4C3C">
              <w:rPr>
                <w:rFonts w:ascii="Times New Roman" w:hAnsi="Times New Roman"/>
                <w:sz w:val="28"/>
                <w:szCs w:val="28"/>
                <w:lang w:eastAsia="ar-SA"/>
              </w:rPr>
              <w:t>Передача результата предоставления муниципальной услуги в многофункциональный центр.</w:t>
            </w:r>
          </w:p>
          <w:p w14:paraId="16893145" w14:textId="11393D39" w:rsidR="000F199A" w:rsidRPr="009802B4" w:rsidRDefault="00DA4C3C" w:rsidP="00DA4C3C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A4C3C">
              <w:rPr>
                <w:rFonts w:ascii="Times New Roman" w:hAnsi="Times New Roman"/>
                <w:sz w:val="28"/>
                <w:szCs w:val="28"/>
                <w:lang w:eastAsia="ar-SA"/>
              </w:rPr>
              <w:t>Передача документов в многофункциональный центр осуществляется на основании реестра, который составляется в 2 экземплярах и содержит дату и время передачи.</w:t>
            </w:r>
          </w:p>
        </w:tc>
        <w:tc>
          <w:tcPr>
            <w:tcW w:w="3063" w:type="dxa"/>
          </w:tcPr>
          <w:p w14:paraId="0E6BCB10" w14:textId="77777777" w:rsidR="00DA4C3C" w:rsidRPr="00DA4C3C" w:rsidRDefault="00DA4C3C" w:rsidP="00DA4C3C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A4C3C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77 календарных дней</w:t>
            </w:r>
          </w:p>
          <w:p w14:paraId="2833CF9A" w14:textId="5859D4D7" w:rsidR="000F199A" w:rsidRPr="009802B4" w:rsidRDefault="00DA4C3C" w:rsidP="00DA4C3C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A4C3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(2 при исправлении допущенных опечаток </w:t>
            </w:r>
            <w:r w:rsidRPr="00DA4C3C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и ошибок; выдаче дубликата документа)</w:t>
            </w:r>
          </w:p>
        </w:tc>
      </w:tr>
      <w:tr w:rsidR="009802B4" w:rsidRPr="009802B4" w14:paraId="5B445D0B" w14:textId="77777777" w:rsidTr="000F199A">
        <w:trPr>
          <w:jc w:val="center"/>
        </w:trPr>
        <w:tc>
          <w:tcPr>
            <w:tcW w:w="955" w:type="dxa"/>
          </w:tcPr>
          <w:p w14:paraId="20CE88FF" w14:textId="5FC132A1" w:rsidR="009802B4" w:rsidRPr="009802B4" w:rsidRDefault="00DA4C3C" w:rsidP="009802B4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4</w:t>
            </w:r>
          </w:p>
        </w:tc>
        <w:tc>
          <w:tcPr>
            <w:tcW w:w="2994" w:type="dxa"/>
          </w:tcPr>
          <w:p w14:paraId="2E6A6F43" w14:textId="706474AE" w:rsidR="009802B4" w:rsidRPr="009802B4" w:rsidRDefault="009802B4" w:rsidP="009802B4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802B4">
              <w:rPr>
                <w:rFonts w:ascii="Times New Roman" w:hAnsi="Times New Roman"/>
                <w:sz w:val="28"/>
                <w:szCs w:val="28"/>
                <w:lang w:eastAsia="ar-SA"/>
              </w:rPr>
              <w:t>С</w:t>
            </w:r>
            <w:r w:rsidR="00DA4C3C">
              <w:rPr>
                <w:rFonts w:ascii="Times New Roman" w:hAnsi="Times New Roman"/>
                <w:sz w:val="28"/>
                <w:szCs w:val="28"/>
                <w:lang w:eastAsia="ar-SA"/>
              </w:rPr>
              <w:t>пециалист</w:t>
            </w:r>
            <w:r w:rsidRPr="009802B4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МФЦ</w:t>
            </w:r>
          </w:p>
        </w:tc>
        <w:tc>
          <w:tcPr>
            <w:tcW w:w="7560" w:type="dxa"/>
          </w:tcPr>
          <w:p w14:paraId="2C2DBEE3" w14:textId="77777777" w:rsidR="00DA4C3C" w:rsidRPr="00DA4C3C" w:rsidRDefault="00DA4C3C" w:rsidP="00DA4C3C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A4C3C">
              <w:rPr>
                <w:rFonts w:ascii="Times New Roman" w:hAnsi="Times New Roman"/>
                <w:sz w:val="28"/>
                <w:szCs w:val="28"/>
                <w:lang w:eastAsia="ar-SA"/>
              </w:rPr>
              <w:t>Выдача результата предоставления муниципальной услуги заявителю:</w:t>
            </w:r>
          </w:p>
          <w:p w14:paraId="7200DF48" w14:textId="77777777" w:rsidR="00DA4C3C" w:rsidRPr="00DA4C3C" w:rsidRDefault="00DA4C3C" w:rsidP="00DA4C3C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A4C3C">
              <w:rPr>
                <w:rFonts w:ascii="Times New Roman" w:hAnsi="Times New Roman"/>
                <w:sz w:val="28"/>
                <w:szCs w:val="28"/>
                <w:lang w:eastAsia="ar-SA"/>
              </w:rPr>
              <w:t>- устанавливает личность заявителя или представителя заявителя (полномочия представителя);</w:t>
            </w:r>
          </w:p>
          <w:p w14:paraId="443B21E6" w14:textId="2682BEAD" w:rsidR="009802B4" w:rsidRPr="009802B4" w:rsidRDefault="00DA4C3C" w:rsidP="00DA4C3C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A4C3C">
              <w:rPr>
                <w:rFonts w:ascii="Times New Roman" w:hAnsi="Times New Roman"/>
                <w:sz w:val="28"/>
                <w:szCs w:val="28"/>
                <w:lang w:eastAsia="ar-SA"/>
              </w:rPr>
              <w:t>- выдает документы, являющиеся результатом предоставления муниципальной услуги. Заявитель подтверждает получение результата муниципальной услуги личной подписью с расшифровкой в соответствующей графе расписки, которая хранится в многофункциональном центре.</w:t>
            </w:r>
          </w:p>
        </w:tc>
        <w:tc>
          <w:tcPr>
            <w:tcW w:w="3063" w:type="dxa"/>
          </w:tcPr>
          <w:p w14:paraId="2B90561D" w14:textId="2070CD95" w:rsidR="009802B4" w:rsidRPr="00DA4C3C" w:rsidRDefault="009802B4" w:rsidP="009802B4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A4C3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1 </w:t>
            </w:r>
            <w:r w:rsidR="000F199A" w:rsidRPr="00DA4C3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рабочий </w:t>
            </w:r>
            <w:r w:rsidRPr="00DA4C3C">
              <w:rPr>
                <w:rFonts w:ascii="Times New Roman" w:hAnsi="Times New Roman"/>
                <w:sz w:val="28"/>
                <w:szCs w:val="28"/>
                <w:lang w:eastAsia="ar-SA"/>
              </w:rPr>
              <w:t>день</w:t>
            </w:r>
          </w:p>
        </w:tc>
      </w:tr>
    </w:tbl>
    <w:p w14:paraId="68B245E9" w14:textId="77777777" w:rsidR="00FF6712" w:rsidRPr="009802B4" w:rsidRDefault="00FF6712" w:rsidP="000D0B20">
      <w:pPr>
        <w:tabs>
          <w:tab w:val="right" w:pos="14572"/>
        </w:tabs>
        <w:spacing w:before="600"/>
        <w:ind w:right="7484"/>
      </w:pPr>
    </w:p>
    <w:sectPr w:rsidR="00FF6712" w:rsidRPr="009802B4" w:rsidSect="000F199A">
      <w:headerReference w:type="default" r:id="rId7"/>
      <w:pgSz w:w="16838" w:h="11906" w:orient="landscape"/>
      <w:pgMar w:top="1134" w:right="850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F5F27" w14:textId="77777777" w:rsidR="00D00B71" w:rsidRDefault="00D00B71">
      <w:r>
        <w:separator/>
      </w:r>
    </w:p>
  </w:endnote>
  <w:endnote w:type="continuationSeparator" w:id="0">
    <w:p w14:paraId="2616E603" w14:textId="77777777" w:rsidR="00D00B71" w:rsidRDefault="00D0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80375" w14:textId="77777777" w:rsidR="00D00B71" w:rsidRDefault="00D00B71">
      <w:r>
        <w:separator/>
      </w:r>
    </w:p>
  </w:footnote>
  <w:footnote w:type="continuationSeparator" w:id="0">
    <w:p w14:paraId="2E8FC7F9" w14:textId="77777777" w:rsidR="00D00B71" w:rsidRDefault="00D00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9585909"/>
      <w:docPartObj>
        <w:docPartGallery w:val="Page Numbers (Margins)"/>
        <w:docPartUnique/>
      </w:docPartObj>
    </w:sdtPr>
    <w:sdtContent>
      <w:p w14:paraId="4923BD5F" w14:textId="77777777" w:rsidR="00A757AB" w:rsidRDefault="009802B4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172A9F1" wp14:editId="46EE56EC">
                  <wp:simplePos x="0" y="0"/>
                  <wp:positionH relativeFrom="rightMargin">
                    <wp:align>left</wp:align>
                  </wp:positionH>
                  <wp:positionV relativeFrom="margin">
                    <wp:align>center</wp:align>
                  </wp:positionV>
                  <wp:extent cx="443230" cy="329565"/>
                  <wp:effectExtent l="0" t="4445" r="0" b="0"/>
                  <wp:wrapNone/>
                  <wp:docPr id="1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323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896371" w14:textId="4ABDAEE5" w:rsidR="00A757AB" w:rsidRPr="00F66978" w:rsidRDefault="009802B4" w:rsidP="00F6697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 w:rsidRPr="00F66978">
                                <w:fldChar w:fldCharType="begin"/>
                              </w:r>
                              <w:r w:rsidRPr="00F66978">
                                <w:instrText>PAGE   \* MERGEFORMAT</w:instrText>
                              </w:r>
                              <w:r w:rsidRPr="00F66978">
                                <w:fldChar w:fldCharType="separate"/>
                              </w:r>
                              <w:r w:rsidR="00650C97">
                                <w:rPr>
                                  <w:noProof/>
                                </w:rPr>
                                <w:t>9</w:t>
                              </w:r>
                              <w:r w:rsidRPr="00F66978"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72A9F1" id="Прямоугольник 4" o:spid="_x0000_s1026" style="position:absolute;margin-left:0;margin-top:0;width:34.9pt;height:25.95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center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" o:allowincell="f" stroked="f">
                  <v:textbox style="layout-flow:vertical">
                    <w:txbxContent>
                      <w:p w14:paraId="40896371" w14:textId="4ABDAEE5" w:rsidR="00A757AB" w:rsidRPr="00F66978" w:rsidRDefault="009802B4" w:rsidP="00F66978">
                        <w:pPr>
                          <w:pBdr>
                            <w:bottom w:val="single" w:sz="4" w:space="1" w:color="auto"/>
                          </w:pBdr>
                        </w:pPr>
                        <w:r w:rsidRPr="00F66978">
                          <w:fldChar w:fldCharType="begin"/>
                        </w:r>
                        <w:r w:rsidRPr="00F66978">
                          <w:instrText>PAGE   \* MERGEFORMAT</w:instrText>
                        </w:r>
                        <w:r w:rsidRPr="00F66978">
                          <w:fldChar w:fldCharType="separate"/>
                        </w:r>
                        <w:r w:rsidR="00650C97">
                          <w:rPr>
                            <w:noProof/>
                          </w:rPr>
                          <w:t>9</w:t>
                        </w:r>
                        <w:r w:rsidRPr="00F66978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42CD"/>
    <w:multiLevelType w:val="hybridMultilevel"/>
    <w:tmpl w:val="0B5C037E"/>
    <w:lvl w:ilvl="0" w:tplc="5B60E1CC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C84669D"/>
    <w:multiLevelType w:val="hybridMultilevel"/>
    <w:tmpl w:val="7F762E38"/>
    <w:lvl w:ilvl="0" w:tplc="E97A8A1A">
      <w:start w:val="1"/>
      <w:numFmt w:val="decimal"/>
      <w:lvlText w:val="%1)"/>
      <w:lvlJc w:val="left"/>
      <w:pPr>
        <w:ind w:left="2193" w:hanging="13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9C3D72"/>
    <w:multiLevelType w:val="hybridMultilevel"/>
    <w:tmpl w:val="EF6232BA"/>
    <w:lvl w:ilvl="0" w:tplc="617077D4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12532DA3"/>
    <w:multiLevelType w:val="multilevel"/>
    <w:tmpl w:val="E9727B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6B7C93"/>
    <w:multiLevelType w:val="hybridMultilevel"/>
    <w:tmpl w:val="C72092D6"/>
    <w:lvl w:ilvl="0" w:tplc="E78C74B6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  <w:u w:val="none"/>
      </w:rPr>
    </w:lvl>
    <w:lvl w:ilvl="1" w:tplc="E428579E">
      <w:start w:val="1"/>
      <w:numFmt w:val="decimal"/>
      <w:lvlText w:val="%2."/>
      <w:lvlJc w:val="right"/>
      <w:pPr>
        <w:ind w:left="22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E442431"/>
    <w:multiLevelType w:val="hybridMultilevel"/>
    <w:tmpl w:val="6EE49470"/>
    <w:lvl w:ilvl="0" w:tplc="6AFEF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A1479"/>
    <w:multiLevelType w:val="hybridMultilevel"/>
    <w:tmpl w:val="3DDE00FA"/>
    <w:lvl w:ilvl="0" w:tplc="B0DA4E9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8976E88E">
      <w:start w:val="1"/>
      <w:numFmt w:val="decimal"/>
      <w:lvlText w:val="%3)"/>
      <w:lvlJc w:val="right"/>
      <w:pPr>
        <w:ind w:left="2869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862290E"/>
    <w:multiLevelType w:val="hybridMultilevel"/>
    <w:tmpl w:val="92DED1B2"/>
    <w:lvl w:ilvl="0" w:tplc="6AFEF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FEF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220CB"/>
    <w:multiLevelType w:val="hybridMultilevel"/>
    <w:tmpl w:val="3AD8E998"/>
    <w:lvl w:ilvl="0" w:tplc="F2BCB51C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1" w:tplc="2B62C66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E4CAAFBA">
      <w:start w:val="1"/>
      <w:numFmt w:val="decimal"/>
      <w:lvlText w:val="%3)"/>
      <w:lvlJc w:val="left"/>
      <w:pPr>
        <w:ind w:left="3758" w:hanging="106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4AC0848"/>
    <w:multiLevelType w:val="hybridMultilevel"/>
    <w:tmpl w:val="5F302510"/>
    <w:lvl w:ilvl="0" w:tplc="2AA6AFB4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 w15:restartNumberingAfterBreak="0">
    <w:nsid w:val="561D58A5"/>
    <w:multiLevelType w:val="hybridMultilevel"/>
    <w:tmpl w:val="CEF04E80"/>
    <w:lvl w:ilvl="0" w:tplc="E78C74B6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  <w:u w:val="none"/>
      </w:rPr>
    </w:lvl>
    <w:lvl w:ilvl="1" w:tplc="E428579E">
      <w:start w:val="1"/>
      <w:numFmt w:val="decimal"/>
      <w:lvlText w:val="%2."/>
      <w:lvlJc w:val="right"/>
      <w:pPr>
        <w:ind w:left="22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EF82264"/>
    <w:multiLevelType w:val="hybridMultilevel"/>
    <w:tmpl w:val="D39CA114"/>
    <w:lvl w:ilvl="0" w:tplc="617077D4">
      <w:start w:val="1"/>
      <w:numFmt w:val="bullet"/>
      <w:lvlText w:val=""/>
      <w:lvlJc w:val="left"/>
      <w:pPr>
        <w:ind w:left="4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8540090">
      <w:start w:val="1"/>
      <w:numFmt w:val="bullet"/>
      <w:pStyle w:val="a"/>
      <w:lvlText w:val=""/>
      <w:lvlJc w:val="left"/>
      <w:pPr>
        <w:ind w:left="3731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 w16cid:durableId="1862011965">
    <w:abstractNumId w:val="3"/>
  </w:num>
  <w:num w:numId="2" w16cid:durableId="1581910855">
    <w:abstractNumId w:val="3"/>
  </w:num>
  <w:num w:numId="3" w16cid:durableId="89015172">
    <w:abstractNumId w:val="3"/>
  </w:num>
  <w:num w:numId="4" w16cid:durableId="347676366">
    <w:abstractNumId w:val="8"/>
  </w:num>
  <w:num w:numId="5" w16cid:durableId="1047073481">
    <w:abstractNumId w:val="5"/>
  </w:num>
  <w:num w:numId="6" w16cid:durableId="1979919467">
    <w:abstractNumId w:val="10"/>
  </w:num>
  <w:num w:numId="7" w16cid:durableId="1267615017">
    <w:abstractNumId w:val="7"/>
  </w:num>
  <w:num w:numId="8" w16cid:durableId="191263421">
    <w:abstractNumId w:val="6"/>
  </w:num>
  <w:num w:numId="9" w16cid:durableId="311300167">
    <w:abstractNumId w:val="4"/>
  </w:num>
  <w:num w:numId="10" w16cid:durableId="397289037">
    <w:abstractNumId w:val="1"/>
  </w:num>
  <w:num w:numId="11" w16cid:durableId="1417286236">
    <w:abstractNumId w:val="9"/>
  </w:num>
  <w:num w:numId="12" w16cid:durableId="1217401407">
    <w:abstractNumId w:val="2"/>
  </w:num>
  <w:num w:numId="13" w16cid:durableId="494152369">
    <w:abstractNumId w:val="0"/>
  </w:num>
  <w:num w:numId="14" w16cid:durableId="1122649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2B4"/>
    <w:rsid w:val="00005D05"/>
    <w:rsid w:val="000D0B20"/>
    <w:rsid w:val="000E4B92"/>
    <w:rsid w:val="000F199A"/>
    <w:rsid w:val="000F3873"/>
    <w:rsid w:val="00183CA1"/>
    <w:rsid w:val="00192FDC"/>
    <w:rsid w:val="00290B96"/>
    <w:rsid w:val="002F672D"/>
    <w:rsid w:val="00317064"/>
    <w:rsid w:val="00327206"/>
    <w:rsid w:val="0038199B"/>
    <w:rsid w:val="003D6489"/>
    <w:rsid w:val="003F71EF"/>
    <w:rsid w:val="00437B32"/>
    <w:rsid w:val="00472D85"/>
    <w:rsid w:val="00483B37"/>
    <w:rsid w:val="004B761C"/>
    <w:rsid w:val="004E0740"/>
    <w:rsid w:val="00534B3F"/>
    <w:rsid w:val="005479A7"/>
    <w:rsid w:val="005550D9"/>
    <w:rsid w:val="005F490E"/>
    <w:rsid w:val="00650C97"/>
    <w:rsid w:val="00690321"/>
    <w:rsid w:val="006F347C"/>
    <w:rsid w:val="00733147"/>
    <w:rsid w:val="0076509C"/>
    <w:rsid w:val="00781DE9"/>
    <w:rsid w:val="00787D5C"/>
    <w:rsid w:val="00794923"/>
    <w:rsid w:val="00841717"/>
    <w:rsid w:val="008F272E"/>
    <w:rsid w:val="009802B4"/>
    <w:rsid w:val="00980CCE"/>
    <w:rsid w:val="009C0C2B"/>
    <w:rsid w:val="009D256F"/>
    <w:rsid w:val="009D3DFF"/>
    <w:rsid w:val="009D5458"/>
    <w:rsid w:val="00A24C24"/>
    <w:rsid w:val="00A47E09"/>
    <w:rsid w:val="00A757AB"/>
    <w:rsid w:val="00AC34FD"/>
    <w:rsid w:val="00AD75EB"/>
    <w:rsid w:val="00AF60A3"/>
    <w:rsid w:val="00B34AF4"/>
    <w:rsid w:val="00B7511B"/>
    <w:rsid w:val="00BD4346"/>
    <w:rsid w:val="00C35819"/>
    <w:rsid w:val="00C8218B"/>
    <w:rsid w:val="00CD58CC"/>
    <w:rsid w:val="00D00B71"/>
    <w:rsid w:val="00DA4C3C"/>
    <w:rsid w:val="00E7574D"/>
    <w:rsid w:val="00FF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B949"/>
  <w15:chartTrackingRefBased/>
  <w15:docId w15:val="{8D6E1D75-D59E-42BA-9BA4-060CC540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ind w:firstLine="0"/>
      <w:jc w:val="left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autoRedefine/>
    <w:uiPriority w:val="34"/>
    <w:qFormat/>
    <w:rsid w:val="000F199A"/>
    <w:pPr>
      <w:keepNext/>
      <w:keepLines/>
      <w:numPr>
        <w:ilvl w:val="2"/>
        <w:numId w:val="14"/>
      </w:numPr>
      <w:suppressAutoHyphens/>
      <w:ind w:left="0" w:firstLine="709"/>
      <w:jc w:val="both"/>
    </w:pPr>
    <w:rPr>
      <w:rFonts w:eastAsia="Times New Roman"/>
      <w:lang w:eastAsia="ru-RU"/>
    </w:rPr>
  </w:style>
  <w:style w:type="table" w:customStyle="1" w:styleId="1">
    <w:name w:val="Сетка таблицы1"/>
    <w:basedOn w:val="a2"/>
    <w:next w:val="a4"/>
    <w:uiPriority w:val="59"/>
    <w:rsid w:val="009802B4"/>
    <w:pPr>
      <w:ind w:firstLine="0"/>
      <w:jc w:val="left"/>
    </w:pPr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0"/>
    <w:link w:val="a6"/>
    <w:uiPriority w:val="99"/>
    <w:unhideWhenUsed/>
    <w:rsid w:val="009802B4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6">
    <w:name w:val="Верхний колонтитул Знак"/>
    <w:basedOn w:val="a1"/>
    <w:link w:val="a5"/>
    <w:uiPriority w:val="99"/>
    <w:rsid w:val="009802B4"/>
    <w:rPr>
      <w:rFonts w:ascii="Calibri" w:eastAsia="Times New Roman" w:hAnsi="Calibri"/>
      <w:sz w:val="22"/>
      <w:szCs w:val="22"/>
      <w:lang w:eastAsia="ru-RU"/>
    </w:rPr>
  </w:style>
  <w:style w:type="table" w:styleId="a4">
    <w:name w:val="Table Grid"/>
    <w:basedOn w:val="a2"/>
    <w:uiPriority w:val="59"/>
    <w:rsid w:val="00980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0"/>
    <w:link w:val="a8"/>
    <w:uiPriority w:val="99"/>
    <w:unhideWhenUsed/>
    <w:rsid w:val="009D3D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9D3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9</Pages>
  <Words>1849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Куцев</dc:creator>
  <cp:keywords/>
  <dc:description/>
  <cp:lastModifiedBy>UAiG_SP-3</cp:lastModifiedBy>
  <cp:revision>15</cp:revision>
  <dcterms:created xsi:type="dcterms:W3CDTF">2024-05-06T06:01:00Z</dcterms:created>
  <dcterms:modified xsi:type="dcterms:W3CDTF">2025-05-26T06:26:00Z</dcterms:modified>
</cp:coreProperties>
</file>