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7A60" w14:textId="77777777" w:rsidR="00F42C2A" w:rsidRPr="00297A9B" w:rsidRDefault="00F42C2A" w:rsidP="00EC66EA">
      <w:pPr>
        <w:ind w:left="9639"/>
        <w:rPr>
          <w:rFonts w:eastAsia="Calibri"/>
          <w:color w:val="000000"/>
        </w:rPr>
      </w:pPr>
      <w:r w:rsidRPr="00297A9B">
        <w:rPr>
          <w:rFonts w:eastAsia="Calibri"/>
          <w:color w:val="000000"/>
        </w:rPr>
        <w:t xml:space="preserve">Приложение № </w:t>
      </w:r>
      <w:r>
        <w:rPr>
          <w:rFonts w:eastAsia="Calibri"/>
          <w:color w:val="000000"/>
        </w:rPr>
        <w:t>__</w:t>
      </w:r>
    </w:p>
    <w:p w14:paraId="1F349011" w14:textId="77777777" w:rsidR="00F42C2A" w:rsidRDefault="00F42C2A" w:rsidP="00EC66EA">
      <w:pPr>
        <w:ind w:left="9639"/>
        <w:rPr>
          <w:rFonts w:eastAsia="Calibri"/>
          <w:color w:val="000000"/>
        </w:rPr>
      </w:pPr>
      <w:r>
        <w:rPr>
          <w:rFonts w:eastAsia="Calibri"/>
          <w:color w:val="000000"/>
        </w:rPr>
        <w:t>к Дополнительному соглашению</w:t>
      </w:r>
    </w:p>
    <w:p w14:paraId="3E8791D3" w14:textId="77777777" w:rsidR="00F42C2A" w:rsidRDefault="00F42C2A" w:rsidP="00EC66EA">
      <w:pPr>
        <w:ind w:left="9639"/>
        <w:rPr>
          <w:rFonts w:eastAsia="Calibri"/>
          <w:color w:val="000000"/>
        </w:rPr>
      </w:pPr>
      <w:r w:rsidRPr="00297A9B">
        <w:rPr>
          <w:rFonts w:eastAsia="Calibri"/>
          <w:color w:val="000000"/>
        </w:rPr>
        <w:t>от «</w:t>
      </w:r>
      <w:r>
        <w:rPr>
          <w:rFonts w:eastAsia="Calibri"/>
          <w:color w:val="000000"/>
        </w:rPr>
        <w:t>__</w:t>
      </w:r>
      <w:r w:rsidRPr="00297A9B">
        <w:rPr>
          <w:rFonts w:eastAsia="Calibri"/>
          <w:color w:val="000000"/>
        </w:rPr>
        <w:t>»</w:t>
      </w:r>
      <w:r>
        <w:rPr>
          <w:rFonts w:eastAsia="Calibri"/>
          <w:color w:val="000000"/>
        </w:rPr>
        <w:t xml:space="preserve"> _________</w:t>
      </w:r>
      <w:r w:rsidRPr="00297A9B">
        <w:rPr>
          <w:rFonts w:eastAsia="Calibri"/>
          <w:color w:val="000000"/>
        </w:rPr>
        <w:t xml:space="preserve"> 20</w:t>
      </w:r>
      <w:r>
        <w:rPr>
          <w:rFonts w:eastAsia="Calibri"/>
          <w:color w:val="000000"/>
        </w:rPr>
        <w:t xml:space="preserve">25 </w:t>
      </w:r>
      <w:r w:rsidRPr="00297A9B">
        <w:rPr>
          <w:rFonts w:eastAsia="Calibri"/>
          <w:color w:val="000000"/>
        </w:rPr>
        <w:t>г</w:t>
      </w:r>
      <w:r>
        <w:rPr>
          <w:rFonts w:eastAsia="Calibri"/>
          <w:color w:val="000000"/>
        </w:rPr>
        <w:t>.</w:t>
      </w:r>
    </w:p>
    <w:p w14:paraId="71F22796" w14:textId="3A5B0721" w:rsidR="00F42C2A" w:rsidRPr="002301D8" w:rsidRDefault="00F42C2A" w:rsidP="00EC66EA">
      <w:pPr>
        <w:jc w:val="center"/>
        <w:rPr>
          <w:rFonts w:eastAsia="Calibri"/>
          <w:color w:val="000000"/>
        </w:rPr>
      </w:pPr>
      <w:r w:rsidRPr="00A53BBA">
        <w:rPr>
          <w:rFonts w:eastAsia="Calibri"/>
          <w:color w:val="000000"/>
        </w:rPr>
        <w:t xml:space="preserve">                                                                                      </w:t>
      </w:r>
      <w:r>
        <w:rPr>
          <w:rFonts w:eastAsia="Calibri"/>
          <w:color w:val="000000"/>
        </w:rPr>
        <w:t xml:space="preserve">                                                </w:t>
      </w:r>
      <w:r w:rsidRPr="002301D8">
        <w:rPr>
          <w:rFonts w:eastAsia="Calibri"/>
          <w:color w:val="000000"/>
        </w:rPr>
        <w:t>Приложение</w:t>
      </w:r>
      <w:r>
        <w:rPr>
          <w:rFonts w:eastAsia="Calibri"/>
          <w:color w:val="000000"/>
        </w:rPr>
        <w:t xml:space="preserve"> №</w:t>
      </w:r>
      <w:r w:rsidRPr="002301D8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4</w:t>
      </w:r>
      <w:r w:rsidRPr="002301D8">
        <w:rPr>
          <w:rFonts w:eastAsia="Calibri"/>
          <w:color w:val="000000"/>
        </w:rPr>
        <w:t>/___ к Соглашению</w:t>
      </w:r>
    </w:p>
    <w:p w14:paraId="71E5A0D2" w14:textId="212A8A4D" w:rsidR="00F42C2A" w:rsidRDefault="00F42C2A" w:rsidP="00F42C2A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               </w:t>
      </w:r>
      <w:r w:rsidRPr="002301D8">
        <w:rPr>
          <w:rFonts w:eastAsia="Calibri"/>
          <w:color w:val="000000"/>
        </w:rPr>
        <w:t>от «</w:t>
      </w:r>
      <w:r>
        <w:rPr>
          <w:rFonts w:eastAsia="Calibri"/>
          <w:color w:val="000000"/>
        </w:rPr>
        <w:t>__</w:t>
      </w:r>
      <w:r w:rsidRPr="002301D8">
        <w:rPr>
          <w:rFonts w:eastAsia="Calibri"/>
          <w:color w:val="000000"/>
        </w:rPr>
        <w:t xml:space="preserve">» </w:t>
      </w:r>
      <w:r>
        <w:rPr>
          <w:rFonts w:eastAsia="Calibri"/>
          <w:color w:val="000000"/>
        </w:rPr>
        <w:t>_______</w:t>
      </w:r>
      <w:r w:rsidRPr="002301D8">
        <w:rPr>
          <w:rFonts w:eastAsia="Calibri"/>
          <w:color w:val="000000"/>
        </w:rPr>
        <w:t xml:space="preserve"> 201</w:t>
      </w:r>
      <w:r>
        <w:rPr>
          <w:rFonts w:eastAsia="Calibri"/>
          <w:color w:val="000000"/>
        </w:rPr>
        <w:t>_</w:t>
      </w:r>
      <w:r w:rsidRPr="002301D8">
        <w:rPr>
          <w:rFonts w:eastAsia="Calibri"/>
          <w:color w:val="000000"/>
        </w:rPr>
        <w:t xml:space="preserve"> г. № </w:t>
      </w:r>
      <w:r>
        <w:rPr>
          <w:rFonts w:eastAsia="Calibri"/>
          <w:color w:val="000000"/>
        </w:rPr>
        <w:t>__</w:t>
      </w:r>
    </w:p>
    <w:p w14:paraId="7808728E" w14:textId="7B8363CB" w:rsidR="00F42C2A" w:rsidRDefault="00F42C2A" w:rsidP="00F42C2A">
      <w:pPr>
        <w:jc w:val="center"/>
        <w:rPr>
          <w:rFonts w:eastAsia="Calibri"/>
          <w:color w:val="000000"/>
        </w:rPr>
      </w:pPr>
    </w:p>
    <w:p w14:paraId="7A9851B6" w14:textId="77777777" w:rsidR="00F42C2A" w:rsidRPr="002301D8" w:rsidRDefault="00F42C2A" w:rsidP="00F42C2A">
      <w:pPr>
        <w:jc w:val="center"/>
        <w:rPr>
          <w:rFonts w:eastAsia="Calibri"/>
          <w:color w:val="000000"/>
        </w:rPr>
      </w:pPr>
    </w:p>
    <w:tbl>
      <w:tblPr>
        <w:tblW w:w="14572" w:type="dxa"/>
        <w:jc w:val="center"/>
        <w:tblLayout w:type="fixed"/>
        <w:tblLook w:val="00A0" w:firstRow="1" w:lastRow="0" w:firstColumn="1" w:lastColumn="0" w:noHBand="0" w:noVBand="0"/>
      </w:tblPr>
      <w:tblGrid>
        <w:gridCol w:w="6520"/>
        <w:gridCol w:w="1531"/>
        <w:gridCol w:w="6521"/>
      </w:tblGrid>
      <w:tr w:rsidR="009802B4" w:rsidRPr="009802B4" w14:paraId="754CC8AA" w14:textId="77777777" w:rsidTr="00283986">
        <w:trPr>
          <w:jc w:val="center"/>
        </w:trPr>
        <w:tc>
          <w:tcPr>
            <w:tcW w:w="6521" w:type="dxa"/>
          </w:tcPr>
          <w:p w14:paraId="586A83F2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УТВЕРЖДЕНО</w:t>
            </w:r>
          </w:p>
          <w:p w14:paraId="0954CC5C" w14:textId="77777777" w:rsidR="0038199B" w:rsidRDefault="0038199B" w:rsidP="0038199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="009802B4" w:rsidRPr="009802B4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 xml:space="preserve">а </w:t>
            </w:r>
            <w:r w:rsidR="009802B4" w:rsidRPr="009802B4">
              <w:rPr>
                <w:rFonts w:eastAsia="Times New Roman"/>
                <w:lang w:eastAsia="ru-RU"/>
              </w:rPr>
              <w:t xml:space="preserve">муниципального образования </w:t>
            </w:r>
          </w:p>
          <w:p w14:paraId="1530990D" w14:textId="77777777" w:rsidR="009802B4" w:rsidRPr="009802B4" w:rsidRDefault="009802B4" w:rsidP="0038199B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Курганинский район</w:t>
            </w:r>
          </w:p>
          <w:p w14:paraId="046C40F9" w14:textId="77777777" w:rsidR="009802B4" w:rsidRPr="009802B4" w:rsidRDefault="009802B4" w:rsidP="009802B4">
            <w:pPr>
              <w:spacing w:before="600" w:after="360"/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____________________ А.Н. Ворушилин</w:t>
            </w:r>
          </w:p>
          <w:p w14:paraId="48053B3E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« ___ » __________ 20__ г.</w:t>
            </w:r>
          </w:p>
        </w:tc>
        <w:tc>
          <w:tcPr>
            <w:tcW w:w="1531" w:type="dxa"/>
          </w:tcPr>
          <w:p w14:paraId="0BBE8880" w14:textId="77777777" w:rsidR="009802B4" w:rsidRPr="009802B4" w:rsidRDefault="009802B4" w:rsidP="009802B4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6521" w:type="dxa"/>
          </w:tcPr>
          <w:p w14:paraId="27875B36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СОГЛАСОВАНО</w:t>
            </w:r>
          </w:p>
          <w:p w14:paraId="0EC2EFC0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Директор ГАУ КК «МФЦ КК»</w:t>
            </w:r>
          </w:p>
          <w:p w14:paraId="67745703" w14:textId="77777777" w:rsidR="009802B4" w:rsidRPr="009802B4" w:rsidRDefault="009802B4" w:rsidP="009802B4">
            <w:pPr>
              <w:spacing w:before="960" w:after="360"/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 xml:space="preserve">_______________________ </w:t>
            </w:r>
            <w:r w:rsidR="009D5458">
              <w:rPr>
                <w:rFonts w:eastAsia="Times New Roman"/>
                <w:lang w:eastAsia="ru-RU"/>
              </w:rPr>
              <w:t>В.В. Затона</w:t>
            </w:r>
          </w:p>
          <w:p w14:paraId="753B0C1E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« ___ » __________ 20__ г.</w:t>
            </w:r>
          </w:p>
        </w:tc>
      </w:tr>
    </w:tbl>
    <w:p w14:paraId="306A44CD" w14:textId="77777777" w:rsidR="00922AE7" w:rsidRDefault="00922AE7" w:rsidP="00E7574D">
      <w:pPr>
        <w:jc w:val="center"/>
        <w:rPr>
          <w:rFonts w:eastAsia="Times New Roman"/>
          <w:b/>
          <w:lang w:eastAsia="ru-RU"/>
        </w:rPr>
      </w:pPr>
    </w:p>
    <w:p w14:paraId="214E2A00" w14:textId="77777777" w:rsidR="00922AE7" w:rsidRDefault="00922AE7" w:rsidP="00E7574D">
      <w:pPr>
        <w:jc w:val="center"/>
        <w:rPr>
          <w:rFonts w:eastAsia="Times New Roman"/>
          <w:b/>
          <w:lang w:eastAsia="ru-RU"/>
        </w:rPr>
      </w:pPr>
    </w:p>
    <w:p w14:paraId="3C1C11D5" w14:textId="2905DBA3" w:rsidR="00F42C2A" w:rsidRDefault="009802B4" w:rsidP="00E7574D">
      <w:pPr>
        <w:jc w:val="center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С</w:t>
      </w:r>
      <w:r w:rsidR="00922AE7">
        <w:rPr>
          <w:rFonts w:eastAsia="Times New Roman"/>
          <w:b/>
          <w:lang w:eastAsia="ru-RU"/>
        </w:rPr>
        <w:t>ТАНДАРТ</w:t>
      </w:r>
      <w:r w:rsidRPr="009802B4">
        <w:rPr>
          <w:rFonts w:eastAsia="Times New Roman"/>
          <w:b/>
          <w:lang w:eastAsia="ru-RU"/>
        </w:rPr>
        <w:t xml:space="preserve"> </w:t>
      </w:r>
    </w:p>
    <w:p w14:paraId="6A694B6A" w14:textId="77777777" w:rsidR="00922AE7" w:rsidRDefault="009802B4" w:rsidP="00922AE7">
      <w:pPr>
        <w:ind w:left="1985" w:right="1246"/>
        <w:jc w:val="center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на предоставление муниципальной услуги </w:t>
      </w:r>
    </w:p>
    <w:p w14:paraId="1DBB2602" w14:textId="607C7EF6" w:rsidR="009802B4" w:rsidRPr="00922AE7" w:rsidRDefault="00E7574D" w:rsidP="00922AE7">
      <w:pPr>
        <w:ind w:left="1985" w:right="1246"/>
        <w:jc w:val="center"/>
        <w:rPr>
          <w:rFonts w:eastAsia="Times New Roman"/>
          <w:b/>
          <w:lang w:eastAsia="ru-RU"/>
        </w:rPr>
      </w:pPr>
      <w:r w:rsidRPr="005A0B13">
        <w:rPr>
          <w:b/>
          <w:bCs/>
        </w:rPr>
        <w:t>«</w:t>
      </w:r>
      <w:r w:rsidR="00437B32">
        <w:rPr>
          <w:b/>
          <w:bCs/>
        </w:rPr>
        <w:t xml:space="preserve">Предоставление разрешения на </w:t>
      </w:r>
      <w:r w:rsidR="00284AC3">
        <w:rPr>
          <w:b/>
          <w:bCs/>
        </w:rPr>
        <w:t>отклонение</w:t>
      </w:r>
      <w:r w:rsidR="00922AE7">
        <w:rPr>
          <w:b/>
          <w:bCs/>
        </w:rPr>
        <w:t xml:space="preserve"> </w:t>
      </w:r>
      <w:r w:rsidR="00284AC3">
        <w:rPr>
          <w:b/>
          <w:bCs/>
        </w:rPr>
        <w:t>от предельных параметров разрешенного строительства, реконструкции</w:t>
      </w:r>
      <w:r w:rsidR="00437B32">
        <w:rPr>
          <w:b/>
          <w:bCs/>
        </w:rPr>
        <w:t xml:space="preserve"> объект</w:t>
      </w:r>
      <w:r w:rsidR="00284AC3">
        <w:rPr>
          <w:b/>
          <w:bCs/>
        </w:rPr>
        <w:t>ов</w:t>
      </w:r>
      <w:r w:rsidR="00437B32">
        <w:rPr>
          <w:b/>
          <w:bCs/>
        </w:rPr>
        <w:t xml:space="preserve"> капитального строительства</w:t>
      </w:r>
      <w:r w:rsidRPr="005A0B13">
        <w:rPr>
          <w:b/>
          <w:bCs/>
        </w:rPr>
        <w:t>»</w:t>
      </w:r>
      <w:r w:rsidR="009802B4" w:rsidRPr="009802B4">
        <w:rPr>
          <w:rFonts w:eastAsia="Times New Roman"/>
          <w:b/>
          <w:lang w:eastAsia="ru-RU"/>
        </w:rPr>
        <w:t xml:space="preserve">, предоставление которой организуется </w:t>
      </w:r>
      <w:r w:rsidR="00922AE7" w:rsidRPr="00922AE7">
        <w:rPr>
          <w:rFonts w:eastAsia="Times New Roman"/>
          <w:b/>
          <w:lang w:eastAsia="ru-RU"/>
        </w:rPr>
        <w:t>на базе многофункционального</w:t>
      </w:r>
      <w:r w:rsidR="00922AE7">
        <w:rPr>
          <w:rFonts w:eastAsia="Times New Roman"/>
          <w:b/>
          <w:lang w:eastAsia="ru-RU"/>
        </w:rPr>
        <w:t xml:space="preserve"> </w:t>
      </w:r>
      <w:r w:rsidR="00922AE7" w:rsidRPr="00922AE7">
        <w:rPr>
          <w:rFonts w:eastAsia="Times New Roman"/>
          <w:b/>
          <w:lang w:eastAsia="ru-RU"/>
        </w:rPr>
        <w:t>центра предоставления</w:t>
      </w:r>
      <w:r w:rsidR="00922AE7">
        <w:rPr>
          <w:rFonts w:eastAsia="Times New Roman"/>
          <w:b/>
          <w:lang w:eastAsia="ru-RU"/>
        </w:rPr>
        <w:t xml:space="preserve"> </w:t>
      </w:r>
      <w:r w:rsidR="00922AE7" w:rsidRPr="00922AE7">
        <w:rPr>
          <w:rFonts w:eastAsia="Times New Roman"/>
          <w:b/>
          <w:lang w:eastAsia="ru-RU"/>
        </w:rPr>
        <w:t>государственных и муниципальных услуг</w:t>
      </w:r>
    </w:p>
    <w:p w14:paraId="2FADE522" w14:textId="3B6C7968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Наименование </w:t>
      </w:r>
      <w:proofErr w:type="gramStart"/>
      <w:r w:rsidRPr="009802B4">
        <w:rPr>
          <w:rFonts w:eastAsia="Times New Roman"/>
          <w:b/>
          <w:lang w:eastAsia="ru-RU"/>
        </w:rPr>
        <w:t>органа</w:t>
      </w:r>
      <w:proofErr w:type="gramEnd"/>
      <w:r w:rsidRPr="009802B4">
        <w:rPr>
          <w:rFonts w:eastAsia="Times New Roman"/>
          <w:b/>
          <w:lang w:eastAsia="ru-RU"/>
        </w:rPr>
        <w:t xml:space="preserve"> предоставляющего</w:t>
      </w:r>
      <w:r w:rsidR="00922AE7">
        <w:rPr>
          <w:rFonts w:eastAsia="Times New Roman"/>
          <w:b/>
          <w:lang w:eastAsia="ru-RU"/>
        </w:rPr>
        <w:t xml:space="preserve"> муниципальную</w:t>
      </w:r>
      <w:r w:rsidRPr="009802B4">
        <w:rPr>
          <w:rFonts w:eastAsia="Times New Roman"/>
          <w:b/>
          <w:lang w:eastAsia="ru-RU"/>
        </w:rPr>
        <w:t xml:space="preserve"> услугу:</w:t>
      </w:r>
    </w:p>
    <w:p w14:paraId="2F5C0BA8" w14:textId="77777777" w:rsidR="00922AE7" w:rsidRPr="00922AE7" w:rsidRDefault="00922AE7" w:rsidP="00922AE7">
      <w:pPr>
        <w:ind w:firstLine="709"/>
        <w:jc w:val="both"/>
        <w:rPr>
          <w:rFonts w:eastAsia="Times New Roman"/>
          <w:lang w:eastAsia="ru-RU"/>
        </w:rPr>
      </w:pPr>
      <w:r w:rsidRPr="00922AE7">
        <w:rPr>
          <w:rFonts w:eastAsia="Times New Roman"/>
          <w:lang w:eastAsia="ru-RU"/>
        </w:rPr>
        <w:t>Органами, предоставляющими муниципальную услугу (далее – Уполномоченный орган), являются:</w:t>
      </w:r>
    </w:p>
    <w:p w14:paraId="3D3C0AFD" w14:textId="0B04D034" w:rsidR="009802B4" w:rsidRPr="009802B4" w:rsidRDefault="00922AE7" w:rsidP="00922AE7">
      <w:pPr>
        <w:ind w:firstLine="709"/>
        <w:jc w:val="both"/>
        <w:rPr>
          <w:rFonts w:eastAsia="Times New Roman"/>
          <w:lang w:eastAsia="ru-RU"/>
        </w:rPr>
      </w:pPr>
      <w:r w:rsidRPr="00922AE7">
        <w:rPr>
          <w:rFonts w:eastAsia="Times New Roman"/>
          <w:lang w:eastAsia="ru-RU"/>
        </w:rPr>
        <w:t>администрация муниципального образования Курганинский район через отраслевой (функциональный) орган администрации – управление образования (далее - орган управления образования) посредством учреждений, подведомственных управлению образования.</w:t>
      </w:r>
    </w:p>
    <w:p w14:paraId="437E6A3F" w14:textId="61E9C6CD" w:rsidR="009802B4" w:rsidRPr="009802B4" w:rsidRDefault="009802B4" w:rsidP="00922AE7">
      <w:pPr>
        <w:keepNext/>
        <w:keepLines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709" w:hanging="357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lastRenderedPageBreak/>
        <w:t>Размер платы, взимаемой с заявителя при предоставлении</w:t>
      </w:r>
      <w:r w:rsidR="00922AE7" w:rsidRPr="00922AE7">
        <w:t xml:space="preserve"> </w:t>
      </w:r>
      <w:r w:rsidR="00922AE7" w:rsidRPr="00922AE7">
        <w:rPr>
          <w:rFonts w:eastAsia="Times New Roman"/>
          <w:b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Федерации:</w:t>
      </w:r>
    </w:p>
    <w:p w14:paraId="63BEC0A9" w14:textId="1DA860CE" w:rsidR="009802B4" w:rsidRPr="009802B4" w:rsidRDefault="00922AE7" w:rsidP="00922AE7">
      <w:pPr>
        <w:spacing w:before="120"/>
        <w:ind w:firstLine="709"/>
        <w:jc w:val="both"/>
        <w:rPr>
          <w:rFonts w:eastAsia="Times New Roman"/>
          <w:lang w:eastAsia="ru-RU"/>
        </w:rPr>
      </w:pPr>
      <w:r w:rsidRPr="00922AE7">
        <w:rPr>
          <w:rFonts w:eastAsia="Times New Roman"/>
          <w:lang w:eastAsia="ru-RU"/>
        </w:rPr>
        <w:t>бесплатно, государственная пошлина или иная плата за предоставление муниципальной услуги не взимается</w:t>
      </w:r>
      <w:r w:rsidR="009802B4" w:rsidRPr="009802B4">
        <w:rPr>
          <w:rFonts w:eastAsia="Times New Roman"/>
          <w:lang w:eastAsia="ru-RU"/>
        </w:rPr>
        <w:t xml:space="preserve">. </w:t>
      </w:r>
    </w:p>
    <w:p w14:paraId="27F20211" w14:textId="52254081" w:rsidR="009802B4" w:rsidRPr="009802B4" w:rsidRDefault="009802B4" w:rsidP="00E7574D">
      <w:pPr>
        <w:keepNext/>
        <w:keepLines/>
        <w:numPr>
          <w:ilvl w:val="0"/>
          <w:numId w:val="4"/>
        </w:numPr>
        <w:tabs>
          <w:tab w:val="left" w:pos="851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Правовое основание для предоставления </w:t>
      </w:r>
      <w:r w:rsidR="00922AE7">
        <w:rPr>
          <w:rFonts w:eastAsia="Times New Roman"/>
          <w:b/>
          <w:lang w:eastAsia="ru-RU"/>
        </w:rPr>
        <w:t xml:space="preserve">муниципальной </w:t>
      </w:r>
      <w:r w:rsidRPr="009802B4">
        <w:rPr>
          <w:rFonts w:eastAsia="Times New Roman"/>
          <w:b/>
          <w:lang w:eastAsia="ru-RU"/>
        </w:rPr>
        <w:t>услуги:</w:t>
      </w:r>
    </w:p>
    <w:p w14:paraId="0A460485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Градостроительный кодекс Российской Федерации от 29 декабря 2004 года №</w:t>
      </w:r>
      <w:r w:rsidRPr="00534B3F">
        <w:rPr>
          <w:rFonts w:eastAsia="Times New Roman"/>
          <w:b/>
          <w:lang w:eastAsia="ru-RU"/>
        </w:rPr>
        <w:t> </w:t>
      </w:r>
      <w:r w:rsidRPr="00534B3F">
        <w:rPr>
          <w:rFonts w:eastAsia="Times New Roman"/>
          <w:lang w:eastAsia="ru-RU"/>
        </w:rPr>
        <w:t>190-ФЗ;</w:t>
      </w:r>
    </w:p>
    <w:p w14:paraId="3B281A97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Федеральный закон от 6 октября 2003 года №</w:t>
      </w:r>
      <w:r w:rsidRPr="00534B3F">
        <w:rPr>
          <w:rFonts w:eastAsia="Times New Roman"/>
          <w:b/>
          <w:lang w:eastAsia="ru-RU"/>
        </w:rPr>
        <w:t> </w:t>
      </w:r>
      <w:r w:rsidRPr="00534B3F">
        <w:rPr>
          <w:rFonts w:eastAsia="Times New Roman"/>
          <w:lang w:eastAsia="ru-RU"/>
        </w:rPr>
        <w:t>131-ФЗ «Об общих принципах организации местного самоуправления в Российской Федерации»;</w:t>
      </w:r>
    </w:p>
    <w:p w14:paraId="0C90D625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Закон Краснодарского края от 21 июля 2008 года № 1540-КЗ «Градостроительный кодекс Краснодарского края»;</w:t>
      </w:r>
    </w:p>
    <w:p w14:paraId="2B740144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Федеральный закон от 27 июля 2010 года №</w:t>
      </w:r>
      <w:r w:rsidRPr="00534B3F">
        <w:rPr>
          <w:rFonts w:eastAsia="Times New Roman"/>
          <w:b/>
          <w:lang w:eastAsia="ru-RU"/>
        </w:rPr>
        <w:t> </w:t>
      </w:r>
      <w:r w:rsidRPr="00534B3F">
        <w:rPr>
          <w:rFonts w:eastAsia="Times New Roman"/>
          <w:lang w:eastAsia="ru-RU"/>
        </w:rPr>
        <w:t>210-ФЗ «Об организации предоставления государственных и муниципальных услуг»;</w:t>
      </w:r>
    </w:p>
    <w:p w14:paraId="1C614D8B" w14:textId="518E0D05" w:rsidR="009802B4" w:rsidRPr="00534B3F" w:rsidRDefault="009802B4" w:rsidP="00AD75EB">
      <w:pPr>
        <w:numPr>
          <w:ilvl w:val="0"/>
          <w:numId w:val="5"/>
        </w:numPr>
        <w:tabs>
          <w:tab w:val="left" w:pos="1134"/>
        </w:tabs>
        <w:spacing w:after="48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Постановление администрации муниципального образования Курганинский район</w:t>
      </w:r>
      <w:r w:rsidR="00437B32">
        <w:rPr>
          <w:rFonts w:eastAsia="Times New Roman"/>
          <w:lang w:eastAsia="ru-RU"/>
        </w:rPr>
        <w:br/>
      </w:r>
      <w:r w:rsidRPr="00534B3F">
        <w:rPr>
          <w:rFonts w:eastAsia="Times New Roman"/>
          <w:lang w:eastAsia="ru-RU"/>
        </w:rPr>
        <w:t xml:space="preserve">от </w:t>
      </w:r>
      <w:r w:rsidR="009B4E3F">
        <w:rPr>
          <w:rFonts w:eastAsia="Times New Roman"/>
          <w:lang w:eastAsia="ru-RU"/>
        </w:rPr>
        <w:t>14 февраля</w:t>
      </w:r>
      <w:r w:rsidR="002F672D" w:rsidRPr="00534B3F">
        <w:rPr>
          <w:rFonts w:eastAsia="Times New Roman"/>
          <w:lang w:eastAsia="ru-RU"/>
        </w:rPr>
        <w:t xml:space="preserve"> 202</w:t>
      </w:r>
      <w:r w:rsidR="00437B32">
        <w:rPr>
          <w:rFonts w:eastAsia="Times New Roman"/>
          <w:lang w:eastAsia="ru-RU"/>
        </w:rPr>
        <w:t>3</w:t>
      </w:r>
      <w:r w:rsidRPr="00534B3F">
        <w:rPr>
          <w:rFonts w:eastAsia="Times New Roman"/>
          <w:lang w:eastAsia="ru-RU"/>
        </w:rPr>
        <w:t> года № </w:t>
      </w:r>
      <w:r w:rsidR="009B4E3F">
        <w:rPr>
          <w:rFonts w:eastAsia="Times New Roman"/>
          <w:lang w:eastAsia="ru-RU"/>
        </w:rPr>
        <w:t>104</w:t>
      </w:r>
      <w:r w:rsidRPr="00534B3F">
        <w:rPr>
          <w:rFonts w:eastAsia="Times New Roman"/>
          <w:lang w:eastAsia="ru-RU"/>
        </w:rPr>
        <w:t xml:space="preserve"> «Об утверждении Административного регламента по предоставлению муниципальной услуги «</w:t>
      </w:r>
      <w:r w:rsidR="00437B32">
        <w:rPr>
          <w:rFonts w:eastAsia="Times New Roman"/>
          <w:lang w:eastAsia="ru-RU"/>
        </w:rPr>
        <w:t xml:space="preserve">Предоставление разрешения на </w:t>
      </w:r>
      <w:r w:rsidR="009B4E3F">
        <w:rPr>
          <w:rFonts w:eastAsia="Times New Roman"/>
          <w:lang w:eastAsia="ru-RU"/>
        </w:rPr>
        <w:t>отклонение от предельных параметров разрешенного строительства, реконструкции</w:t>
      </w:r>
      <w:r w:rsidR="002F672D" w:rsidRPr="00534B3F">
        <w:rPr>
          <w:rFonts w:eastAsia="Times New Roman"/>
          <w:lang w:eastAsia="ru-RU"/>
        </w:rPr>
        <w:t xml:space="preserve"> объект</w:t>
      </w:r>
      <w:r w:rsidR="009B4E3F">
        <w:rPr>
          <w:rFonts w:eastAsia="Times New Roman"/>
          <w:lang w:eastAsia="ru-RU"/>
        </w:rPr>
        <w:t>ов</w:t>
      </w:r>
      <w:r w:rsidR="002F672D" w:rsidRPr="00534B3F">
        <w:rPr>
          <w:rFonts w:eastAsia="Times New Roman"/>
          <w:lang w:eastAsia="ru-RU"/>
        </w:rPr>
        <w:t xml:space="preserve"> капитального строительства</w:t>
      </w:r>
      <w:r w:rsidRPr="00534B3F">
        <w:rPr>
          <w:rFonts w:eastAsia="Times New Roman"/>
          <w:lang w:eastAsia="ru-RU"/>
        </w:rPr>
        <w:t>»</w:t>
      </w:r>
      <w:r w:rsidR="002F672D" w:rsidRPr="00534B3F">
        <w:rPr>
          <w:rFonts w:eastAsia="Times New Roman"/>
          <w:lang w:eastAsia="ru-RU"/>
        </w:rPr>
        <w:t>.</w:t>
      </w:r>
    </w:p>
    <w:p w14:paraId="5BE89E0B" w14:textId="70CF25A5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Категори</w:t>
      </w:r>
      <w:r w:rsidR="00A1435D">
        <w:rPr>
          <w:rFonts w:eastAsia="Times New Roman"/>
          <w:b/>
          <w:lang w:eastAsia="ru-RU"/>
        </w:rPr>
        <w:t>и</w:t>
      </w:r>
      <w:r w:rsidRPr="009802B4">
        <w:rPr>
          <w:rFonts w:eastAsia="Times New Roman"/>
          <w:b/>
          <w:lang w:eastAsia="ru-RU"/>
        </w:rPr>
        <w:t xml:space="preserve"> заявителей, имеющих право на обращение за получением </w:t>
      </w:r>
      <w:r w:rsidR="00A1435D" w:rsidRPr="00A1435D">
        <w:rPr>
          <w:rFonts w:eastAsia="Times New Roman"/>
          <w:b/>
          <w:lang w:eastAsia="ru-RU"/>
        </w:rPr>
        <w:t>муниципальной услуги в соответствии с нормативными правовыми актами Российской Федерации, нормативными правовыми актами Краснодарского края являются:</w:t>
      </w:r>
    </w:p>
    <w:p w14:paraId="3DA59BE8" w14:textId="1C7043C3" w:rsidR="005479A7" w:rsidRDefault="00AD75EB" w:rsidP="00AD75EB">
      <w:pPr>
        <w:tabs>
          <w:tab w:val="left" w:pos="1134"/>
        </w:tabs>
        <w:spacing w:after="20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 w:rsidR="009802B4" w:rsidRPr="009802B4">
        <w:rPr>
          <w:rFonts w:eastAsia="Times New Roman"/>
          <w:lang w:eastAsia="ar-SA"/>
        </w:rPr>
        <w:t xml:space="preserve">Заявителями, имеющими право на получение </w:t>
      </w:r>
      <w:r w:rsidR="00284AC3" w:rsidRPr="009802B4">
        <w:rPr>
          <w:rFonts w:eastAsia="Times New Roman"/>
          <w:lang w:eastAsia="ar-SA"/>
        </w:rPr>
        <w:t>муниципальной услуги,</w:t>
      </w:r>
      <w:r w:rsidR="009802B4" w:rsidRPr="009802B4">
        <w:rPr>
          <w:rFonts w:eastAsia="Times New Roman"/>
          <w:lang w:eastAsia="ar-SA"/>
        </w:rPr>
        <w:t xml:space="preserve"> могут являться:</w:t>
      </w:r>
    </w:p>
    <w:p w14:paraId="28ED3E51" w14:textId="191083A0" w:rsidR="00AD75EB" w:rsidRDefault="005479A7" w:rsidP="005479A7">
      <w:pPr>
        <w:tabs>
          <w:tab w:val="left" w:pos="1134"/>
        </w:tabs>
        <w:spacing w:after="20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ab/>
      </w:r>
      <w:r w:rsidR="00284AC3">
        <w:rPr>
          <w:rFonts w:eastAsia="Times New Roman"/>
          <w:lang w:eastAsia="ar-SA"/>
        </w:rPr>
        <w:t>Застройщики - ф</w:t>
      </w:r>
      <w:r w:rsidRPr="005479A7">
        <w:rPr>
          <w:rFonts w:eastAsia="Times New Roman"/>
          <w:lang w:eastAsia="ar-SA"/>
        </w:rPr>
        <w:t>изическ</w:t>
      </w:r>
      <w:r w:rsidR="00284AC3">
        <w:rPr>
          <w:rFonts w:eastAsia="Times New Roman"/>
          <w:lang w:eastAsia="ar-SA"/>
        </w:rPr>
        <w:t>ое</w:t>
      </w:r>
      <w:r w:rsidRPr="005479A7">
        <w:rPr>
          <w:rFonts w:eastAsia="Times New Roman"/>
          <w:lang w:eastAsia="ar-SA"/>
        </w:rPr>
        <w:t xml:space="preserve"> и</w:t>
      </w:r>
      <w:r w:rsidR="00284AC3">
        <w:rPr>
          <w:rFonts w:eastAsia="Times New Roman"/>
          <w:lang w:eastAsia="ar-SA"/>
        </w:rPr>
        <w:t>ли</w:t>
      </w:r>
      <w:r w:rsidRPr="005479A7">
        <w:rPr>
          <w:rFonts w:eastAsia="Times New Roman"/>
          <w:lang w:eastAsia="ar-SA"/>
        </w:rPr>
        <w:t xml:space="preserve"> юридическ</w:t>
      </w:r>
      <w:r w:rsidR="00284AC3">
        <w:rPr>
          <w:rFonts w:eastAsia="Times New Roman"/>
          <w:lang w:eastAsia="ar-SA"/>
        </w:rPr>
        <w:t>ое</w:t>
      </w:r>
      <w:r w:rsidRPr="005479A7">
        <w:rPr>
          <w:rFonts w:eastAsia="Times New Roman"/>
          <w:lang w:eastAsia="ar-SA"/>
        </w:rPr>
        <w:t xml:space="preserve"> лиц</w:t>
      </w:r>
      <w:r w:rsidR="00284AC3">
        <w:rPr>
          <w:rFonts w:eastAsia="Times New Roman"/>
          <w:lang w:eastAsia="ar-SA"/>
        </w:rPr>
        <w:t>о</w:t>
      </w:r>
      <w:r w:rsidRPr="005479A7">
        <w:rPr>
          <w:rFonts w:eastAsia="Times New Roman"/>
          <w:lang w:eastAsia="ar-SA"/>
        </w:rPr>
        <w:t xml:space="preserve">, </w:t>
      </w:r>
      <w:r w:rsidR="00284AC3" w:rsidRPr="00284AC3">
        <w:rPr>
          <w:rFonts w:eastAsia="Times New Roman"/>
          <w:lang w:eastAsia="ar-SA"/>
        </w:rPr>
        <w:t>обеспечивающее на принадлежащем ему земельном участке или на земельном участке иного правообладателя строительство, реконструкцию, либо их уполномоченные представители</w:t>
      </w:r>
      <w:r>
        <w:rPr>
          <w:rFonts w:eastAsia="Times New Roman"/>
          <w:lang w:eastAsia="ar-SA"/>
        </w:rPr>
        <w:t>.</w:t>
      </w:r>
    </w:p>
    <w:p w14:paraId="753ACA79" w14:textId="77777777" w:rsidR="00A1435D" w:rsidRPr="0016188F" w:rsidRDefault="00A1435D" w:rsidP="00A1435D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12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16188F">
        <w:rPr>
          <w:rFonts w:eastAsia="Times New Roman"/>
          <w:b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(гражданами предоставляются подлинники для сличения и снятия копии документа сотрудником МФЦ)</w:t>
      </w:r>
      <w:r w:rsidRPr="0016188F">
        <w:rPr>
          <w:rFonts w:eastAsia="Times New Roman"/>
          <w:b/>
          <w:lang w:eastAsia="ru-RU"/>
        </w:rPr>
        <w:t>.</w:t>
      </w:r>
    </w:p>
    <w:p w14:paraId="1C8146DB" w14:textId="6E275027" w:rsidR="00A1435D" w:rsidRPr="0016188F" w:rsidRDefault="00A1435D" w:rsidP="00A1435D">
      <w:pPr>
        <w:keepNext/>
        <w:keepLines/>
        <w:tabs>
          <w:tab w:val="left" w:pos="1418"/>
        </w:tabs>
        <w:suppressAutoHyphens/>
        <w:spacing w:before="120" w:after="120" w:line="276" w:lineRule="auto"/>
        <w:ind w:left="349"/>
        <w:jc w:val="both"/>
        <w:outlineLvl w:val="1"/>
        <w:rPr>
          <w:rFonts w:eastAsia="Times New Roman"/>
          <w:b/>
          <w:lang w:eastAsia="ru-RU"/>
        </w:rPr>
      </w:pPr>
      <w:r w:rsidRPr="0016188F">
        <w:rPr>
          <w:rFonts w:eastAsia="Times New Roman"/>
          <w:b/>
          <w:lang w:eastAsia="ru-RU"/>
        </w:rPr>
        <w:t xml:space="preserve"> </w:t>
      </w:r>
      <w:r w:rsidRPr="0016188F">
        <w:rPr>
          <w:rFonts w:eastAsia="Times New Roman"/>
          <w:b/>
          <w:lang w:eastAsia="ru-RU"/>
        </w:rPr>
        <w:t>Документы предоставляются в зависимости от ситуации заявителя:</w:t>
      </w:r>
    </w:p>
    <w:tbl>
      <w:tblPr>
        <w:tblStyle w:val="1"/>
        <w:tblW w:w="14572" w:type="dxa"/>
        <w:jc w:val="center"/>
        <w:tblLook w:val="04A0" w:firstRow="1" w:lastRow="0" w:firstColumn="1" w:lastColumn="0" w:noHBand="0" w:noVBand="1"/>
      </w:tblPr>
      <w:tblGrid>
        <w:gridCol w:w="660"/>
        <w:gridCol w:w="7"/>
        <w:gridCol w:w="3821"/>
        <w:gridCol w:w="27"/>
        <w:gridCol w:w="786"/>
        <w:gridCol w:w="38"/>
        <w:gridCol w:w="1261"/>
        <w:gridCol w:w="1779"/>
        <w:gridCol w:w="970"/>
        <w:gridCol w:w="28"/>
        <w:gridCol w:w="1079"/>
        <w:gridCol w:w="1762"/>
        <w:gridCol w:w="2354"/>
      </w:tblGrid>
      <w:tr w:rsidR="009802B4" w:rsidRPr="009802B4" w14:paraId="2CF145EF" w14:textId="77777777" w:rsidTr="00C04683">
        <w:trPr>
          <w:cantSplit/>
          <w:trHeight w:val="1134"/>
          <w:jc w:val="center"/>
        </w:trPr>
        <w:tc>
          <w:tcPr>
            <w:tcW w:w="667" w:type="dxa"/>
            <w:gridSpan w:val="2"/>
            <w:vMerge w:val="restart"/>
            <w:tcBorders>
              <w:bottom w:val="nil"/>
            </w:tcBorders>
            <w:vAlign w:val="center"/>
          </w:tcPr>
          <w:p w14:paraId="2ACE0EB8" w14:textId="77777777" w:rsidR="009802B4" w:rsidRPr="009802B4" w:rsidRDefault="009802B4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48" w:type="dxa"/>
            <w:gridSpan w:val="2"/>
            <w:vMerge w:val="restart"/>
            <w:tcBorders>
              <w:bottom w:val="nil"/>
            </w:tcBorders>
            <w:vAlign w:val="center"/>
          </w:tcPr>
          <w:p w14:paraId="3E177259" w14:textId="77777777" w:rsidR="009802B4" w:rsidRPr="009802B4" w:rsidRDefault="009802B4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085" w:type="dxa"/>
            <w:gridSpan w:val="3"/>
            <w:tcBorders>
              <w:bottom w:val="single" w:sz="4" w:space="0" w:color="000000"/>
            </w:tcBorders>
            <w:vAlign w:val="center"/>
          </w:tcPr>
          <w:p w14:paraId="248AA171" w14:textId="77777777" w:rsidR="009802B4" w:rsidRPr="009802B4" w:rsidRDefault="009802B4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Категории заявителей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textDirection w:val="btLr"/>
            <w:vAlign w:val="center"/>
          </w:tcPr>
          <w:p w14:paraId="75602F1C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Заявитель должен предоставить самостоятельно (Да/Вправе)</w:t>
            </w:r>
          </w:p>
        </w:tc>
        <w:tc>
          <w:tcPr>
            <w:tcW w:w="998" w:type="dxa"/>
            <w:gridSpan w:val="2"/>
            <w:vMerge w:val="restart"/>
            <w:tcBorders>
              <w:bottom w:val="nil"/>
            </w:tcBorders>
            <w:textDirection w:val="btLr"/>
            <w:vAlign w:val="center"/>
          </w:tcPr>
          <w:p w14:paraId="05FC34D2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Количество подлинников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textDirection w:val="btLr"/>
            <w:vAlign w:val="center"/>
          </w:tcPr>
          <w:p w14:paraId="37830247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Количество копий</w:t>
            </w:r>
          </w:p>
        </w:tc>
        <w:tc>
          <w:tcPr>
            <w:tcW w:w="1762" w:type="dxa"/>
            <w:vMerge w:val="restart"/>
            <w:tcBorders>
              <w:bottom w:val="nil"/>
            </w:tcBorders>
            <w:textDirection w:val="btLr"/>
            <w:vAlign w:val="center"/>
          </w:tcPr>
          <w:p w14:paraId="37FB3B28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Количество нотариально заверенных копий</w:t>
            </w:r>
          </w:p>
        </w:tc>
        <w:tc>
          <w:tcPr>
            <w:tcW w:w="2354" w:type="dxa"/>
            <w:vMerge w:val="restart"/>
            <w:tcBorders>
              <w:bottom w:val="nil"/>
            </w:tcBorders>
            <w:vAlign w:val="center"/>
          </w:tcPr>
          <w:p w14:paraId="3C192D72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Орган, выдающий документ</w:t>
            </w:r>
          </w:p>
        </w:tc>
      </w:tr>
      <w:tr w:rsidR="00A1435D" w:rsidRPr="009802B4" w14:paraId="1F971551" w14:textId="77777777" w:rsidTr="00C04683">
        <w:trPr>
          <w:trHeight w:val="1211"/>
          <w:jc w:val="center"/>
        </w:trPr>
        <w:tc>
          <w:tcPr>
            <w:tcW w:w="667" w:type="dxa"/>
            <w:gridSpan w:val="2"/>
            <w:vMerge/>
            <w:tcBorders>
              <w:bottom w:val="nil"/>
            </w:tcBorders>
            <w:vAlign w:val="center"/>
          </w:tcPr>
          <w:p w14:paraId="3F149B4B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8" w:type="dxa"/>
            <w:gridSpan w:val="2"/>
            <w:vMerge/>
            <w:tcBorders>
              <w:bottom w:val="nil"/>
            </w:tcBorders>
            <w:vAlign w:val="center"/>
          </w:tcPr>
          <w:p w14:paraId="1496724D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tcBorders>
              <w:bottom w:val="nil"/>
            </w:tcBorders>
            <w:vAlign w:val="center"/>
          </w:tcPr>
          <w:p w14:paraId="6AABB695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ФЛ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02977B16" w14:textId="77778A4D" w:rsidR="00A1435D" w:rsidRPr="0016188F" w:rsidRDefault="00A1435D" w:rsidP="00A1435D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ЮЛ</w:t>
            </w:r>
          </w:p>
        </w:tc>
        <w:tc>
          <w:tcPr>
            <w:tcW w:w="1779" w:type="dxa"/>
            <w:vMerge/>
            <w:tcBorders>
              <w:bottom w:val="nil"/>
            </w:tcBorders>
            <w:vAlign w:val="center"/>
          </w:tcPr>
          <w:p w14:paraId="0859A1CF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/>
            <w:tcBorders>
              <w:bottom w:val="nil"/>
            </w:tcBorders>
            <w:vAlign w:val="center"/>
          </w:tcPr>
          <w:p w14:paraId="71A1391F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vAlign w:val="center"/>
          </w:tcPr>
          <w:p w14:paraId="51195090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vMerge/>
            <w:tcBorders>
              <w:bottom w:val="nil"/>
            </w:tcBorders>
            <w:vAlign w:val="center"/>
          </w:tcPr>
          <w:p w14:paraId="53348E09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bottom w:val="nil"/>
            </w:tcBorders>
            <w:vAlign w:val="center"/>
          </w:tcPr>
          <w:p w14:paraId="2239D46D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35D" w:rsidRPr="009802B4" w14:paraId="44CF4683" w14:textId="77777777" w:rsidTr="00C04683">
        <w:trPr>
          <w:cantSplit/>
          <w:tblHeader/>
          <w:jc w:val="center"/>
        </w:trPr>
        <w:tc>
          <w:tcPr>
            <w:tcW w:w="660" w:type="dxa"/>
            <w:vAlign w:val="center"/>
          </w:tcPr>
          <w:p w14:paraId="2A8357C4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2"/>
            <w:vAlign w:val="center"/>
          </w:tcPr>
          <w:p w14:paraId="0BCACB48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gridSpan w:val="2"/>
            <w:vAlign w:val="center"/>
          </w:tcPr>
          <w:p w14:paraId="7DE541CC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gridSpan w:val="2"/>
            <w:vAlign w:val="center"/>
          </w:tcPr>
          <w:p w14:paraId="0C6D4C9A" w14:textId="0A4B48B3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79" w:type="dxa"/>
            <w:vAlign w:val="center"/>
          </w:tcPr>
          <w:p w14:paraId="582078A0" w14:textId="711A22E7" w:rsidR="00A1435D" w:rsidRPr="0016188F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0" w:type="dxa"/>
            <w:vAlign w:val="center"/>
          </w:tcPr>
          <w:p w14:paraId="70C0734E" w14:textId="7F5FFDD2" w:rsidR="00A1435D" w:rsidRPr="0016188F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07" w:type="dxa"/>
            <w:gridSpan w:val="2"/>
            <w:vAlign w:val="center"/>
          </w:tcPr>
          <w:p w14:paraId="221467BB" w14:textId="37914CB2" w:rsidR="00A1435D" w:rsidRPr="0016188F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2" w:type="dxa"/>
            <w:vAlign w:val="center"/>
          </w:tcPr>
          <w:p w14:paraId="03DC3619" w14:textId="6FD5A8F0" w:rsidR="00A1435D" w:rsidRPr="0016188F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4" w:type="dxa"/>
            <w:vAlign w:val="center"/>
          </w:tcPr>
          <w:p w14:paraId="3214034C" w14:textId="305DD6D8" w:rsidR="00A1435D" w:rsidRPr="0016188F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1435D" w:rsidRPr="009802B4" w14:paraId="77026C5D" w14:textId="77777777" w:rsidTr="00C04683">
        <w:trPr>
          <w:jc w:val="center"/>
        </w:trPr>
        <w:tc>
          <w:tcPr>
            <w:tcW w:w="660" w:type="dxa"/>
          </w:tcPr>
          <w:p w14:paraId="5ED0E981" w14:textId="77777777" w:rsidR="00A1435D" w:rsidRPr="009802B4" w:rsidRDefault="00A1435D" w:rsidP="009802B4">
            <w:pPr>
              <w:keepLines/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2"/>
          </w:tcPr>
          <w:p w14:paraId="0F9AD282" w14:textId="1B550F3E" w:rsidR="00A1435D" w:rsidRPr="009802B4" w:rsidRDefault="00A1435D" w:rsidP="009802B4">
            <w:pPr>
              <w:keepLines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5A0B13">
              <w:rPr>
                <w:rFonts w:ascii="Times New Roman" w:hAnsi="Times New Roman"/>
                <w:sz w:val="28"/>
                <w:szCs w:val="28"/>
              </w:rPr>
              <w:t xml:space="preserve">заявление 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34FD">
              <w:rPr>
                <w:rFonts w:ascii="Times New Roman" w:hAnsi="Times New Roman"/>
                <w:sz w:val="28"/>
                <w:szCs w:val="28"/>
              </w:rPr>
              <w:t>редоставлени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34FD">
              <w:rPr>
                <w:rFonts w:ascii="Times New Roman" w:hAnsi="Times New Roman"/>
                <w:sz w:val="28"/>
                <w:szCs w:val="28"/>
              </w:rPr>
              <w:t xml:space="preserve"> разрешения </w:t>
            </w:r>
            <w:r w:rsidRPr="00284AC3">
              <w:rPr>
                <w:rFonts w:ascii="Times New Roman" w:hAnsi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813" w:type="dxa"/>
            <w:gridSpan w:val="2"/>
            <w:vAlign w:val="bottom"/>
          </w:tcPr>
          <w:p w14:paraId="418A7422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99" w:type="dxa"/>
            <w:gridSpan w:val="2"/>
            <w:vAlign w:val="bottom"/>
          </w:tcPr>
          <w:p w14:paraId="522EFADF" w14:textId="3E21A972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79" w:type="dxa"/>
            <w:vAlign w:val="bottom"/>
          </w:tcPr>
          <w:p w14:paraId="6F5B1ABF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0" w:type="dxa"/>
            <w:vAlign w:val="bottom"/>
          </w:tcPr>
          <w:p w14:paraId="151DF425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7" w:type="dxa"/>
            <w:gridSpan w:val="2"/>
            <w:vAlign w:val="bottom"/>
          </w:tcPr>
          <w:p w14:paraId="392BF281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1762" w:type="dxa"/>
            <w:vAlign w:val="bottom"/>
          </w:tcPr>
          <w:p w14:paraId="66030824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2354" w:type="dxa"/>
            <w:vAlign w:val="bottom"/>
          </w:tcPr>
          <w:p w14:paraId="1D5C3FA5" w14:textId="77777777" w:rsidR="00A1435D" w:rsidRPr="0016188F" w:rsidRDefault="00A1435D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Образец в МФЦ</w:t>
            </w:r>
            <w:r w:rsidRPr="0016188F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A1435D" w:rsidRPr="009802B4" w14:paraId="38D83BA2" w14:textId="77777777" w:rsidTr="00C04683">
        <w:trPr>
          <w:jc w:val="center"/>
        </w:trPr>
        <w:tc>
          <w:tcPr>
            <w:tcW w:w="660" w:type="dxa"/>
          </w:tcPr>
          <w:p w14:paraId="33041A4E" w14:textId="77777777" w:rsidR="00A1435D" w:rsidRPr="009802B4" w:rsidRDefault="00A1435D" w:rsidP="009802B4">
            <w:pPr>
              <w:keepLines/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gridSpan w:val="2"/>
          </w:tcPr>
          <w:p w14:paraId="3F71F92E" w14:textId="37BC4376" w:rsidR="00A1435D" w:rsidRPr="009802B4" w:rsidRDefault="00A1435D" w:rsidP="009802B4">
            <w:pPr>
              <w:keepLines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kern w:val="1"/>
                <w:sz w:val="28"/>
                <w:szCs w:val="28"/>
              </w:rPr>
              <w:t>документ, удостоверяющий личность заявителя</w:t>
            </w:r>
            <w:r w:rsidRPr="009802B4">
              <w:rPr>
                <w:vertAlign w:val="superscript"/>
              </w:rPr>
              <w:t>2</w:t>
            </w:r>
          </w:p>
        </w:tc>
        <w:tc>
          <w:tcPr>
            <w:tcW w:w="813" w:type="dxa"/>
            <w:gridSpan w:val="2"/>
            <w:vAlign w:val="bottom"/>
          </w:tcPr>
          <w:p w14:paraId="12712132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99" w:type="dxa"/>
            <w:gridSpan w:val="2"/>
            <w:vAlign w:val="bottom"/>
          </w:tcPr>
          <w:p w14:paraId="1194C85F" w14:textId="4CA8D46C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1779" w:type="dxa"/>
            <w:vAlign w:val="bottom"/>
          </w:tcPr>
          <w:p w14:paraId="13D7A3AE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0" w:type="dxa"/>
            <w:vAlign w:val="bottom"/>
          </w:tcPr>
          <w:p w14:paraId="52AF0268" w14:textId="1BE5A1D9" w:rsidR="00A1435D" w:rsidRPr="0016188F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trike/>
                <w:sz w:val="28"/>
                <w:szCs w:val="28"/>
              </w:rPr>
              <w:t>-</w:t>
            </w:r>
          </w:p>
        </w:tc>
        <w:tc>
          <w:tcPr>
            <w:tcW w:w="1107" w:type="dxa"/>
            <w:gridSpan w:val="2"/>
            <w:vAlign w:val="bottom"/>
          </w:tcPr>
          <w:p w14:paraId="1EFC3277" w14:textId="7DF1D275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bottom"/>
          </w:tcPr>
          <w:p w14:paraId="4C28BB2C" w14:textId="7777777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2354" w:type="dxa"/>
            <w:vAlign w:val="bottom"/>
          </w:tcPr>
          <w:p w14:paraId="51A16CD0" w14:textId="3F8ED98C" w:rsidR="00A1435D" w:rsidRPr="0016188F" w:rsidRDefault="00A1435D" w:rsidP="00F42C2A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A1435D" w:rsidRPr="009802B4" w14:paraId="57C61702" w14:textId="77777777" w:rsidTr="00C04683">
        <w:trPr>
          <w:jc w:val="center"/>
        </w:trPr>
        <w:tc>
          <w:tcPr>
            <w:tcW w:w="660" w:type="dxa"/>
          </w:tcPr>
          <w:p w14:paraId="5A74880C" w14:textId="77777777" w:rsidR="00A1435D" w:rsidRPr="009802B4" w:rsidRDefault="00A1435D" w:rsidP="009802B4">
            <w:pPr>
              <w:keepLines/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gridSpan w:val="2"/>
          </w:tcPr>
          <w:p w14:paraId="4394182A" w14:textId="75EA79CA" w:rsidR="00A1435D" w:rsidRPr="009802B4" w:rsidRDefault="00A1435D" w:rsidP="009802B4">
            <w:pPr>
              <w:keepLines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C34FD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объекты капитального строительства (при наличии)</w:t>
            </w:r>
            <w:r w:rsidRPr="00AC34FD">
              <w:rPr>
                <w:rFonts w:ascii="Times New Roman" w:hAnsi="Times New Roman"/>
                <w:sz w:val="28"/>
                <w:szCs w:val="28"/>
              </w:rPr>
              <w:t xml:space="preserve">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</w:t>
            </w:r>
            <w:r>
              <w:rPr>
                <w:rFonts w:ascii="Times New Roman" w:hAnsi="Times New Roman"/>
                <w:sz w:val="28"/>
                <w:szCs w:val="28"/>
              </w:rPr>
              <w:t>ре недвижимости (далее – ЕГРН))</w:t>
            </w:r>
            <w:r w:rsidRPr="009802B4">
              <w:rPr>
                <w:vertAlign w:val="superscript"/>
              </w:rPr>
              <w:t xml:space="preserve"> 2</w:t>
            </w:r>
          </w:p>
        </w:tc>
        <w:tc>
          <w:tcPr>
            <w:tcW w:w="813" w:type="dxa"/>
            <w:gridSpan w:val="2"/>
            <w:vAlign w:val="bottom"/>
          </w:tcPr>
          <w:p w14:paraId="236FDB00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99" w:type="dxa"/>
            <w:gridSpan w:val="2"/>
            <w:vAlign w:val="bottom"/>
          </w:tcPr>
          <w:p w14:paraId="21D80591" w14:textId="7417776E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79" w:type="dxa"/>
            <w:vAlign w:val="bottom"/>
          </w:tcPr>
          <w:p w14:paraId="775A4F68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0" w:type="dxa"/>
            <w:vAlign w:val="bottom"/>
          </w:tcPr>
          <w:p w14:paraId="5EA550C6" w14:textId="404EBA3E" w:rsidR="00A1435D" w:rsidRPr="00F42C2A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trike/>
                <w:sz w:val="28"/>
                <w:szCs w:val="28"/>
              </w:rPr>
              <w:t>-</w:t>
            </w:r>
          </w:p>
        </w:tc>
        <w:tc>
          <w:tcPr>
            <w:tcW w:w="1107" w:type="dxa"/>
            <w:gridSpan w:val="2"/>
            <w:vAlign w:val="bottom"/>
          </w:tcPr>
          <w:p w14:paraId="0718AFD9" w14:textId="05BD864A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bottom"/>
          </w:tcPr>
          <w:p w14:paraId="591ECB3B" w14:textId="77777777" w:rsidR="00A1435D" w:rsidRPr="009802B4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kern w:val="1"/>
                <w:sz w:val="28"/>
                <w:szCs w:val="28"/>
              </w:rPr>
              <w:t>−</w:t>
            </w:r>
          </w:p>
        </w:tc>
        <w:tc>
          <w:tcPr>
            <w:tcW w:w="2354" w:type="dxa"/>
            <w:vAlign w:val="bottom"/>
          </w:tcPr>
          <w:p w14:paraId="0D678781" w14:textId="59D5E9D9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 xml:space="preserve"> Уполномоченный орган</w:t>
            </w:r>
          </w:p>
        </w:tc>
      </w:tr>
      <w:tr w:rsidR="00A1435D" w:rsidRPr="00BD4346" w14:paraId="31891879" w14:textId="77777777" w:rsidTr="00C04683">
        <w:trPr>
          <w:jc w:val="center"/>
        </w:trPr>
        <w:tc>
          <w:tcPr>
            <w:tcW w:w="660" w:type="dxa"/>
          </w:tcPr>
          <w:p w14:paraId="3DE15B55" w14:textId="63AAC541" w:rsidR="00A1435D" w:rsidRPr="00BD4346" w:rsidRDefault="00A1435D" w:rsidP="00A47E09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</w:t>
            </w:r>
          </w:p>
        </w:tc>
        <w:tc>
          <w:tcPr>
            <w:tcW w:w="3828" w:type="dxa"/>
            <w:gridSpan w:val="2"/>
          </w:tcPr>
          <w:p w14:paraId="0979A5DF" w14:textId="6BA932EF" w:rsidR="00A1435D" w:rsidRPr="00BD4346" w:rsidRDefault="00A1435D" w:rsidP="009802B4">
            <w:pPr>
              <w:keepLine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346">
              <w:rPr>
                <w:rFonts w:ascii="Times New Roman" w:hAnsi="Times New Roman"/>
                <w:kern w:val="1"/>
                <w:sz w:val="28"/>
                <w:szCs w:val="28"/>
              </w:rPr>
              <w:t>документ, подтверждающий полномочия заявителя, в случае, если от имени заявителя выступает доверенное лицо</w:t>
            </w:r>
            <w:r w:rsidRPr="009802B4">
              <w:rPr>
                <w:vertAlign w:val="superscript"/>
              </w:rPr>
              <w:t>2</w:t>
            </w:r>
          </w:p>
        </w:tc>
        <w:tc>
          <w:tcPr>
            <w:tcW w:w="813" w:type="dxa"/>
            <w:gridSpan w:val="2"/>
            <w:vAlign w:val="bottom"/>
          </w:tcPr>
          <w:p w14:paraId="1ADD1542" w14:textId="77777777" w:rsidR="00A1435D" w:rsidRPr="00BD4346" w:rsidRDefault="00A1435D" w:rsidP="00A47E09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99" w:type="dxa"/>
            <w:gridSpan w:val="2"/>
            <w:vAlign w:val="bottom"/>
          </w:tcPr>
          <w:p w14:paraId="4C45D899" w14:textId="462D5A11" w:rsidR="00A1435D" w:rsidRPr="00BD4346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79" w:type="dxa"/>
            <w:vAlign w:val="bottom"/>
          </w:tcPr>
          <w:p w14:paraId="2E9350A8" w14:textId="77777777" w:rsidR="00A1435D" w:rsidRPr="00BD4346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0" w:type="dxa"/>
            <w:vAlign w:val="bottom"/>
          </w:tcPr>
          <w:p w14:paraId="648A0629" w14:textId="1B4A25DF" w:rsidR="00A1435D" w:rsidRPr="00F42C2A" w:rsidRDefault="00C04683" w:rsidP="009802B4">
            <w:pPr>
              <w:keepLines/>
              <w:suppressAutoHyphens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trike/>
                <w:sz w:val="28"/>
                <w:szCs w:val="28"/>
              </w:rPr>
              <w:t>-</w:t>
            </w:r>
          </w:p>
        </w:tc>
        <w:tc>
          <w:tcPr>
            <w:tcW w:w="1107" w:type="dxa"/>
            <w:gridSpan w:val="2"/>
            <w:vAlign w:val="bottom"/>
          </w:tcPr>
          <w:p w14:paraId="1E1B3787" w14:textId="3F505FE7" w:rsidR="00A1435D" w:rsidRPr="00787D5C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2" w:type="dxa"/>
            <w:vAlign w:val="bottom"/>
          </w:tcPr>
          <w:p w14:paraId="152DE759" w14:textId="77777777" w:rsidR="00A1435D" w:rsidRPr="00BD4346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2354" w:type="dxa"/>
            <w:vAlign w:val="bottom"/>
          </w:tcPr>
          <w:p w14:paraId="1D1108BE" w14:textId="16014A8B" w:rsidR="00A1435D" w:rsidRPr="00F42C2A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A1435D" w:rsidRPr="00BD4346" w14:paraId="55332663" w14:textId="77777777" w:rsidTr="00C04683">
        <w:trPr>
          <w:jc w:val="center"/>
        </w:trPr>
        <w:tc>
          <w:tcPr>
            <w:tcW w:w="660" w:type="dxa"/>
          </w:tcPr>
          <w:p w14:paraId="69E7CC56" w14:textId="6CE47AF9" w:rsidR="00A1435D" w:rsidRPr="00980CCE" w:rsidRDefault="00A1435D" w:rsidP="0048609B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kern w:val="1"/>
                <w:sz w:val="28"/>
                <w:szCs w:val="28"/>
              </w:rPr>
              <w:t xml:space="preserve">    5</w:t>
            </w:r>
          </w:p>
        </w:tc>
        <w:tc>
          <w:tcPr>
            <w:tcW w:w="3828" w:type="dxa"/>
            <w:gridSpan w:val="2"/>
          </w:tcPr>
          <w:p w14:paraId="7C96FF4B" w14:textId="10D100D4" w:rsidR="00A1435D" w:rsidRPr="00980CCE" w:rsidRDefault="00A1435D" w:rsidP="0048609B">
            <w:pPr>
              <w:widowControl w:val="0"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н</w:t>
            </w:r>
            <w:r w:rsidRPr="00284AC3">
              <w:rPr>
                <w:rFonts w:ascii="Times New Roman" w:hAnsi="Times New Roman"/>
                <w:kern w:val="1"/>
                <w:sz w:val="28"/>
                <w:szCs w:val="28"/>
              </w:rPr>
              <w:t xml:space="preserve">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</w:t>
            </w:r>
            <w:r w:rsidRPr="00284AC3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>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заявления, в случае подачи заявления одним из правообладателей</w:t>
            </w:r>
          </w:p>
        </w:tc>
        <w:tc>
          <w:tcPr>
            <w:tcW w:w="813" w:type="dxa"/>
            <w:gridSpan w:val="2"/>
            <w:vAlign w:val="bottom"/>
          </w:tcPr>
          <w:p w14:paraId="47CCCA58" w14:textId="39FBAEDD" w:rsidR="00A1435D" w:rsidRPr="00980CCE" w:rsidRDefault="00A1435D" w:rsidP="0048609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299" w:type="dxa"/>
            <w:gridSpan w:val="2"/>
            <w:vAlign w:val="bottom"/>
          </w:tcPr>
          <w:p w14:paraId="190EA86D" w14:textId="41ADB039" w:rsidR="00A1435D" w:rsidRPr="00980CCE" w:rsidRDefault="00A1435D" w:rsidP="0048609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79" w:type="dxa"/>
            <w:vAlign w:val="bottom"/>
          </w:tcPr>
          <w:p w14:paraId="62600A07" w14:textId="05A3513C" w:rsidR="00A1435D" w:rsidRPr="0016188F" w:rsidRDefault="00A1435D" w:rsidP="0048609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0" w:type="dxa"/>
            <w:vAlign w:val="bottom"/>
          </w:tcPr>
          <w:p w14:paraId="196DA3BC" w14:textId="183E6733" w:rsidR="00A1435D" w:rsidRPr="0016188F" w:rsidRDefault="00C04683" w:rsidP="0048609B">
            <w:pPr>
              <w:widowControl w:val="0"/>
              <w:suppressAutoHyphens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trike/>
                <w:sz w:val="28"/>
                <w:szCs w:val="28"/>
              </w:rPr>
              <w:t>-</w:t>
            </w:r>
          </w:p>
        </w:tc>
        <w:tc>
          <w:tcPr>
            <w:tcW w:w="1107" w:type="dxa"/>
            <w:gridSpan w:val="2"/>
            <w:vAlign w:val="bottom"/>
          </w:tcPr>
          <w:p w14:paraId="1E2F1A12" w14:textId="793C0298" w:rsidR="00A1435D" w:rsidRPr="0016188F" w:rsidRDefault="00A1435D" w:rsidP="0048609B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62" w:type="dxa"/>
            <w:vAlign w:val="bottom"/>
          </w:tcPr>
          <w:p w14:paraId="1007F5EA" w14:textId="06DD0267" w:rsidR="00A1435D" w:rsidRPr="0016188F" w:rsidRDefault="00A1435D" w:rsidP="0048609B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2354" w:type="dxa"/>
            <w:vAlign w:val="bottom"/>
          </w:tcPr>
          <w:p w14:paraId="1C71CF87" w14:textId="25231A70" w:rsidR="00A1435D" w:rsidRPr="0016188F" w:rsidRDefault="00A1435D" w:rsidP="0048609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A1435D" w:rsidRPr="00BD4346" w14:paraId="0E00434E" w14:textId="77777777" w:rsidTr="00C04683">
        <w:trPr>
          <w:jc w:val="center"/>
        </w:trPr>
        <w:tc>
          <w:tcPr>
            <w:tcW w:w="660" w:type="dxa"/>
          </w:tcPr>
          <w:p w14:paraId="64AB56E1" w14:textId="2D812668" w:rsidR="00A1435D" w:rsidRPr="00F4232A" w:rsidRDefault="00A1435D" w:rsidP="00A47E09">
            <w:pPr>
              <w:keepLines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 xml:space="preserve">    </w:t>
            </w:r>
            <w:r w:rsidRPr="00F4232A">
              <w:rPr>
                <w:rFonts w:ascii="Times New Roman" w:hAnsi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</w:tcPr>
          <w:p w14:paraId="1C30D919" w14:textId="454FCE3F" w:rsidR="00A1435D" w:rsidRPr="00F4232A" w:rsidRDefault="00A1435D" w:rsidP="009802B4">
            <w:pPr>
              <w:keepLines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F4232A">
              <w:rPr>
                <w:rFonts w:ascii="Times New Roman" w:hAnsi="Times New Roman"/>
                <w:kern w:val="1"/>
                <w:sz w:val="28"/>
                <w:szCs w:val="28"/>
              </w:rPr>
              <w:t>схема планировочной организации земельного участка (схема размещения объекта капитального строительства</w:t>
            </w:r>
            <w:r>
              <w:rPr>
                <w:rFonts w:ascii="Times New Roman" w:hAnsi="Times New Roman"/>
                <w:kern w:val="1"/>
                <w:sz w:val="28"/>
                <w:szCs w:val="28"/>
              </w:rPr>
              <w:t xml:space="preserve"> в границах земельного участка)</w:t>
            </w:r>
          </w:p>
        </w:tc>
        <w:tc>
          <w:tcPr>
            <w:tcW w:w="813" w:type="dxa"/>
            <w:gridSpan w:val="2"/>
            <w:vAlign w:val="bottom"/>
          </w:tcPr>
          <w:p w14:paraId="19054204" w14:textId="39A65BDC" w:rsidR="00A1435D" w:rsidRPr="00F4232A" w:rsidRDefault="00A1435D" w:rsidP="00A47E09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32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99" w:type="dxa"/>
            <w:gridSpan w:val="2"/>
            <w:vAlign w:val="bottom"/>
          </w:tcPr>
          <w:p w14:paraId="2F24B33E" w14:textId="56D98A43" w:rsidR="00A1435D" w:rsidRPr="00F4232A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32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79" w:type="dxa"/>
            <w:vAlign w:val="bottom"/>
          </w:tcPr>
          <w:p w14:paraId="2DFD2A77" w14:textId="7EE5F755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0" w:type="dxa"/>
            <w:vAlign w:val="bottom"/>
          </w:tcPr>
          <w:p w14:paraId="6452E202" w14:textId="574E6A4B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7" w:type="dxa"/>
            <w:gridSpan w:val="2"/>
            <w:vAlign w:val="bottom"/>
          </w:tcPr>
          <w:p w14:paraId="5AB54B34" w14:textId="1856E63B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bottom"/>
          </w:tcPr>
          <w:p w14:paraId="7812F9FB" w14:textId="0F2A1A5B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2354" w:type="dxa"/>
            <w:vAlign w:val="bottom"/>
          </w:tcPr>
          <w:p w14:paraId="0B0D0833" w14:textId="1D243517" w:rsidR="00A1435D" w:rsidRPr="0016188F" w:rsidRDefault="00A1435D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88F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</w:tbl>
    <w:p w14:paraId="737C9D51" w14:textId="77777777" w:rsidR="009802B4" w:rsidRPr="009802B4" w:rsidRDefault="009802B4" w:rsidP="009802B4">
      <w:pPr>
        <w:spacing w:after="200" w:line="276" w:lineRule="auto"/>
        <w:ind w:left="720"/>
        <w:contextualSpacing/>
        <w:rPr>
          <w:rFonts w:eastAsia="Times New Roman"/>
          <w:lang w:eastAsia="ru-RU"/>
        </w:rPr>
      </w:pPr>
      <w:r w:rsidRPr="009802B4">
        <w:rPr>
          <w:rFonts w:eastAsia="Times New Roman"/>
          <w:vertAlign w:val="superscript"/>
          <w:lang w:eastAsia="ru-RU"/>
        </w:rPr>
        <w:t>1</w:t>
      </w:r>
      <w:r w:rsidRPr="009802B4">
        <w:rPr>
          <w:rFonts w:eastAsia="Times New Roman"/>
          <w:lang w:eastAsia="ru-RU"/>
        </w:rPr>
        <w:t>предоставляется Органом, услуга которого организуется по принципу «одного окна» на базе МФЦ</w:t>
      </w:r>
    </w:p>
    <w:p w14:paraId="0EAC1195" w14:textId="77777777" w:rsidR="009802B4" w:rsidRPr="009802B4" w:rsidRDefault="009802B4" w:rsidP="009802B4">
      <w:pPr>
        <w:spacing w:after="200" w:line="276" w:lineRule="auto"/>
        <w:ind w:left="720"/>
        <w:rPr>
          <w:rFonts w:eastAsia="Times New Roman"/>
          <w:lang w:eastAsia="ru-RU"/>
        </w:rPr>
      </w:pPr>
      <w:r w:rsidRPr="009802B4">
        <w:rPr>
          <w:rFonts w:eastAsia="Times New Roman"/>
          <w:vertAlign w:val="superscript"/>
          <w:lang w:eastAsia="ru-RU"/>
        </w:rPr>
        <w:t>2</w:t>
      </w:r>
      <w:r w:rsidRPr="009802B4">
        <w:rPr>
          <w:rFonts w:eastAsia="Times New Roman"/>
          <w:lang w:eastAsia="ru-RU"/>
        </w:rPr>
        <w:t>предоставляется для снятия копии, после чего возвращается заявителю</w:t>
      </w:r>
    </w:p>
    <w:p w14:paraId="7A2B3CFE" w14:textId="604681C2" w:rsidR="009802B4" w:rsidRPr="009802B4" w:rsidRDefault="009802B4" w:rsidP="0048609B">
      <w:pPr>
        <w:widowControl w:val="0"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C04683">
        <w:rPr>
          <w:rFonts w:eastAsia="Times New Roman"/>
          <w:b/>
          <w:lang w:eastAsia="ru-RU"/>
        </w:rPr>
        <w:t xml:space="preserve">муниципальной </w:t>
      </w:r>
      <w:r w:rsidRPr="009802B4">
        <w:rPr>
          <w:rFonts w:eastAsia="Times New Roman"/>
          <w:b/>
          <w:lang w:eastAsia="ru-RU"/>
        </w:rPr>
        <w:t>услуги:</w:t>
      </w:r>
      <w:r w:rsidR="00BD4346">
        <w:rPr>
          <w:rFonts w:eastAsia="Times New Roman"/>
          <w:b/>
          <w:lang w:eastAsia="ru-RU"/>
        </w:rPr>
        <w:t xml:space="preserve"> </w:t>
      </w:r>
    </w:p>
    <w:p w14:paraId="07DC317D" w14:textId="77777777" w:rsidR="00F916F7" w:rsidRPr="00F916F7" w:rsidRDefault="00F916F7" w:rsidP="0048609B">
      <w:pPr>
        <w:pStyle w:val="a"/>
        <w:keepNext w:val="0"/>
        <w:keepLines w:val="0"/>
        <w:widowControl w:val="0"/>
      </w:pPr>
      <w:r w:rsidRPr="00F916F7">
        <w:t>обращение за получением муниципальной услуги ненадлежащего лица;</w:t>
      </w:r>
    </w:p>
    <w:p w14:paraId="326D5587" w14:textId="34820EE8" w:rsidR="00F916F7" w:rsidRDefault="00F916F7" w:rsidP="0048609B">
      <w:pPr>
        <w:pStyle w:val="a"/>
        <w:keepNext w:val="0"/>
        <w:keepLines w:val="0"/>
        <w:widowControl w:val="0"/>
      </w:pPr>
      <w:r w:rsidRPr="00F916F7">
        <w:t>поданное заявление не соответствует по форме и содержанию требованиям, предъявляемым к заявлению</w:t>
      </w:r>
      <w:r>
        <w:t>;</w:t>
      </w:r>
    </w:p>
    <w:p w14:paraId="2D0A9D7B" w14:textId="2C4D2E4A" w:rsidR="00BD4346" w:rsidRDefault="00F916F7" w:rsidP="0048609B">
      <w:pPr>
        <w:pStyle w:val="a"/>
        <w:keepNext w:val="0"/>
        <w:keepLines w:val="0"/>
        <w:widowControl w:val="0"/>
      </w:pPr>
      <w:r w:rsidRPr="00F916F7">
        <w:t>представление заявителем документов, имеющих повреждения,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14:paraId="1643564C" w14:textId="397D0829" w:rsidR="00C04683" w:rsidRPr="005A0B13" w:rsidRDefault="00C04683" w:rsidP="0048609B">
      <w:pPr>
        <w:pStyle w:val="a"/>
        <w:keepNext w:val="0"/>
        <w:keepLines w:val="0"/>
        <w:widowControl w:val="0"/>
      </w:pPr>
      <w:r>
        <w:t xml:space="preserve"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</w:t>
      </w:r>
      <w:r>
        <w:lastRenderedPageBreak/>
        <w:t>статьёй 11 Федерального закона от 06 апреля 2011 года № 63-ФЗ «Об электронной подписи».</w:t>
      </w:r>
    </w:p>
    <w:p w14:paraId="0B483115" w14:textId="31BAE876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Исчерпывающий перечень оснований для приостановления предоставления </w:t>
      </w:r>
      <w:r w:rsidR="00C04683" w:rsidRPr="00C04683">
        <w:rPr>
          <w:rFonts w:eastAsia="Times New Roman"/>
          <w:b/>
          <w:lang w:eastAsia="ru-RU"/>
        </w:rPr>
        <w:t>муниципальной услуги, если такие основания предусмотрены нормативными правовыми актами Российской Федерации:</w:t>
      </w:r>
    </w:p>
    <w:p w14:paraId="673FD801" w14:textId="3F002514" w:rsidR="009F4432" w:rsidRPr="00284AC3" w:rsidRDefault="00192FDC" w:rsidP="009F4432">
      <w:pPr>
        <w:ind w:firstLine="1418"/>
      </w:pPr>
      <w:r w:rsidRPr="005A0B13">
        <w:t xml:space="preserve">Оснований для приостановления предоставления муниципальной услуги законодательством Российской Федерации </w:t>
      </w:r>
      <w:r w:rsidR="00C04683">
        <w:t xml:space="preserve">и Краснодарского края </w:t>
      </w:r>
      <w:r w:rsidRPr="005A0B13">
        <w:t>не предусмотрено.</w:t>
      </w:r>
    </w:p>
    <w:p w14:paraId="01AD626F" w14:textId="562EC5A4" w:rsidR="009802B4" w:rsidRPr="009802B4" w:rsidRDefault="009802B4" w:rsidP="00C04683">
      <w:pPr>
        <w:widowControl w:val="0"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Исчерпывающий перечень оснований для отказа в предоставлении</w:t>
      </w:r>
      <w:r w:rsidR="00C04683">
        <w:rPr>
          <w:rFonts w:eastAsia="Times New Roman"/>
          <w:b/>
          <w:lang w:eastAsia="ru-RU"/>
        </w:rPr>
        <w:t xml:space="preserve"> муниципальной</w:t>
      </w:r>
      <w:r w:rsidRPr="009802B4">
        <w:rPr>
          <w:rFonts w:eastAsia="Times New Roman"/>
          <w:b/>
          <w:lang w:eastAsia="ru-RU"/>
        </w:rPr>
        <w:t xml:space="preserve"> услуги:</w:t>
      </w:r>
    </w:p>
    <w:p w14:paraId="3CDF8053" w14:textId="502BE515" w:rsidR="00183CA1" w:rsidRPr="005A0B13" w:rsidRDefault="00183CA1" w:rsidP="00C04683">
      <w:pPr>
        <w:pStyle w:val="a"/>
        <w:keepNext w:val="0"/>
        <w:keepLines w:val="0"/>
        <w:widowControl w:val="0"/>
      </w:pPr>
      <w:r w:rsidRPr="005A0B13">
        <w:t>отсутствие у заявителя права (полномочий представителя) на получение муниципальной услуги;</w:t>
      </w:r>
    </w:p>
    <w:p w14:paraId="654AC2A5" w14:textId="335B316A" w:rsidR="00183CA1" w:rsidRPr="005A0B13" w:rsidRDefault="00183CA1" w:rsidP="00C04683">
      <w:pPr>
        <w:pStyle w:val="a"/>
        <w:keepNext w:val="0"/>
        <w:keepLines w:val="0"/>
        <w:widowControl w:val="0"/>
      </w:pPr>
      <w:r w:rsidRPr="005A0B13">
        <w:t>о</w:t>
      </w:r>
      <w:r w:rsidR="00290B96">
        <w:t>тсутствие одного или нескольких документов, необходимых для получения муниципальной услуги, обязанность предоставления которых возложена на заявителя</w:t>
      </w:r>
      <w:r w:rsidRPr="005A0B13">
        <w:t>;</w:t>
      </w:r>
    </w:p>
    <w:p w14:paraId="001A33A0" w14:textId="77777777" w:rsidR="00183CA1" w:rsidRPr="005A0B13" w:rsidRDefault="00183CA1" w:rsidP="00C04683">
      <w:pPr>
        <w:pStyle w:val="a"/>
        <w:keepNext w:val="0"/>
        <w:keepLines w:val="0"/>
        <w:widowControl w:val="0"/>
      </w:pPr>
      <w:r w:rsidRPr="005A0B13">
        <w:t>обращение (в письменном виде) заявителя с просьбой о прекращении предоставления муниципальной услуги;</w:t>
      </w:r>
    </w:p>
    <w:p w14:paraId="083B2206" w14:textId="4C2F39F1" w:rsidR="00183CA1" w:rsidRDefault="009F4432" w:rsidP="00C04683">
      <w:pPr>
        <w:pStyle w:val="a"/>
        <w:keepNext w:val="0"/>
        <w:keepLines w:val="0"/>
        <w:widowControl w:val="0"/>
      </w:pPr>
      <w:r w:rsidRPr="009F4432">
        <w:t>предоставление заявителем недостоверной или неактуальной информации, подложных документов или сообщение заведомо ложных сведений;</w:t>
      </w:r>
    </w:p>
    <w:p w14:paraId="409DE331" w14:textId="5581314C" w:rsidR="009C0C2B" w:rsidRPr="005A0B13" w:rsidRDefault="009F4432" w:rsidP="00C04683">
      <w:pPr>
        <w:pStyle w:val="a"/>
        <w:keepNext w:val="0"/>
        <w:keepLines w:val="0"/>
        <w:widowControl w:val="0"/>
      </w:pPr>
      <w:r w:rsidRPr="009F4432">
        <w:t>представление заявителем документов в ненадлежащий орган</w:t>
      </w:r>
      <w:r w:rsidR="009D3DFF">
        <w:t>;</w:t>
      </w:r>
      <w:r w:rsidR="00C35819">
        <w:t xml:space="preserve"> </w:t>
      </w:r>
    </w:p>
    <w:p w14:paraId="3FFF7BD3" w14:textId="2167CABC" w:rsidR="00C35819" w:rsidRPr="005A0B13" w:rsidRDefault="00C35819" w:rsidP="00C04683">
      <w:pPr>
        <w:pStyle w:val="a"/>
        <w:keepNext w:val="0"/>
        <w:keepLines w:val="0"/>
        <w:widowControl w:val="0"/>
      </w:pPr>
      <w:r>
        <w:t>поступление уведомления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кодекса, о выявлении самовольной постройки на земельном участке, в отношении которого запрашивается разрешение на условно разрешенный вид использования.</w:t>
      </w:r>
    </w:p>
    <w:p w14:paraId="5F94E9B1" w14:textId="77777777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Общий срок предоставления услуги:</w:t>
      </w:r>
    </w:p>
    <w:p w14:paraId="6ED60547" w14:textId="2A841F42" w:rsidR="009802B4" w:rsidRPr="009802B4" w:rsidRDefault="00F916F7" w:rsidP="009802B4">
      <w:pPr>
        <w:ind w:firstLine="709"/>
        <w:jc w:val="both"/>
        <w:rPr>
          <w:rFonts w:eastAsia="Times New Roman"/>
          <w:lang w:eastAsia="ru-RU"/>
        </w:rPr>
      </w:pPr>
      <w:r w:rsidRPr="00F916F7">
        <w:rPr>
          <w:rFonts w:eastAsia="Times New Roman"/>
          <w:lang w:eastAsia="ru-RU"/>
        </w:rPr>
        <w:t>Максимальный срок предоставления Муниципальной услуги, исчисляемый со дня регистрации запроса и документов и (или) информации, необходимых для предоставления муниципальной услуги составляет в Уполномоченном органе, МФЦ – не более восьмидесяти дней с даты приема и регистрации Уполномоченным органом заявления о предоставлении Муниципальной услуги</w:t>
      </w:r>
      <w:r w:rsidR="009802B4" w:rsidRPr="009802B4">
        <w:rPr>
          <w:rFonts w:eastAsia="Times New Roman"/>
          <w:lang w:eastAsia="ru-RU"/>
        </w:rPr>
        <w:t>.</w:t>
      </w:r>
    </w:p>
    <w:p w14:paraId="23956B7B" w14:textId="7F3AEB97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lastRenderedPageBreak/>
        <w:t xml:space="preserve">Результат предоставления </w:t>
      </w:r>
      <w:r w:rsidR="00C04683">
        <w:rPr>
          <w:rFonts w:eastAsia="Times New Roman"/>
          <w:b/>
          <w:lang w:eastAsia="ru-RU"/>
        </w:rPr>
        <w:t xml:space="preserve">муниципальной </w:t>
      </w:r>
      <w:r w:rsidRPr="009802B4">
        <w:rPr>
          <w:rFonts w:eastAsia="Times New Roman"/>
          <w:b/>
          <w:lang w:eastAsia="ru-RU"/>
        </w:rPr>
        <w:t>услуги:</w:t>
      </w:r>
    </w:p>
    <w:p w14:paraId="36491CBC" w14:textId="77777777" w:rsidR="009802B4" w:rsidRDefault="009802B4" w:rsidP="00F42C2A">
      <w:pPr>
        <w:tabs>
          <w:tab w:val="left" w:pos="1134"/>
        </w:tabs>
        <w:spacing w:after="200" w:line="276" w:lineRule="auto"/>
        <w:contextualSpacing/>
        <w:jc w:val="both"/>
        <w:rPr>
          <w:rFonts w:eastAsia="Times New Roman"/>
          <w:lang w:eastAsia="ru-RU"/>
        </w:rPr>
      </w:pPr>
      <w:r w:rsidRPr="009802B4">
        <w:rPr>
          <w:rFonts w:eastAsia="Times New Roman"/>
          <w:lang w:eastAsia="ru-RU"/>
        </w:rPr>
        <w:t>Конечным результатом предоставления муниципальной услуги являются:</w:t>
      </w:r>
    </w:p>
    <w:p w14:paraId="725E07F9" w14:textId="0CCAD03D" w:rsidR="00787D5C" w:rsidRPr="00787D5C" w:rsidRDefault="009F4432" w:rsidP="009F4432">
      <w:pPr>
        <w:pStyle w:val="a"/>
      </w:pPr>
      <w:r w:rsidRPr="009F4432">
        <w:t>постановление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14:paraId="197C3327" w14:textId="2BA8A98E" w:rsidR="00787D5C" w:rsidRPr="00787D5C" w:rsidRDefault="009F4432" w:rsidP="00F42C2A">
      <w:pPr>
        <w:pStyle w:val="a"/>
      </w:pPr>
      <w:r w:rsidRPr="009F4432">
        <w:t>постановление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строительства, с указанием причин отказа.</w:t>
      </w:r>
    </w:p>
    <w:p w14:paraId="6A3B57F5" w14:textId="77777777" w:rsidR="00733147" w:rsidRPr="00787D5C" w:rsidRDefault="00733147" w:rsidP="00F42C2A">
      <w:pPr>
        <w:ind w:left="2759"/>
      </w:pPr>
    </w:p>
    <w:p w14:paraId="01AA5189" w14:textId="77777777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Состав, последовательность и сроки выполнения административных процедур, требования к порядку их выполнения:</w:t>
      </w:r>
    </w:p>
    <w:tbl>
      <w:tblPr>
        <w:tblStyle w:val="1"/>
        <w:tblW w:w="14572" w:type="dxa"/>
        <w:jc w:val="center"/>
        <w:tblLook w:val="04A0" w:firstRow="1" w:lastRow="0" w:firstColumn="1" w:lastColumn="0" w:noHBand="0" w:noVBand="1"/>
      </w:tblPr>
      <w:tblGrid>
        <w:gridCol w:w="955"/>
        <w:gridCol w:w="2994"/>
        <w:gridCol w:w="7560"/>
        <w:gridCol w:w="3063"/>
      </w:tblGrid>
      <w:tr w:rsidR="009802B4" w:rsidRPr="009802B4" w14:paraId="1C325514" w14:textId="77777777" w:rsidTr="00F42C2A">
        <w:trPr>
          <w:jc w:val="center"/>
        </w:trPr>
        <w:tc>
          <w:tcPr>
            <w:tcW w:w="955" w:type="dxa"/>
            <w:vAlign w:val="center"/>
          </w:tcPr>
          <w:p w14:paraId="7E06AE16" w14:textId="77777777" w:rsidR="009802B4" w:rsidRPr="009802B4" w:rsidRDefault="009802B4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994" w:type="dxa"/>
            <w:vAlign w:val="center"/>
          </w:tcPr>
          <w:p w14:paraId="61518078" w14:textId="77777777" w:rsidR="009802B4" w:rsidRPr="009802B4" w:rsidRDefault="009802B4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Исполнитель</w:t>
            </w:r>
          </w:p>
        </w:tc>
        <w:tc>
          <w:tcPr>
            <w:tcW w:w="7560" w:type="dxa"/>
            <w:vAlign w:val="center"/>
          </w:tcPr>
          <w:p w14:paraId="0EBA785A" w14:textId="77777777" w:rsidR="009802B4" w:rsidRPr="009802B4" w:rsidRDefault="009802B4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3063" w:type="dxa"/>
            <w:vAlign w:val="center"/>
          </w:tcPr>
          <w:p w14:paraId="22A7D8BB" w14:textId="55B2FD4E" w:rsidR="009802B4" w:rsidRPr="009802B4" w:rsidRDefault="00F42C2A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дней</w:t>
            </w:r>
          </w:p>
        </w:tc>
      </w:tr>
      <w:tr w:rsidR="0016188F" w:rsidRPr="009802B4" w14:paraId="309F36AE" w14:textId="77777777" w:rsidTr="0016188F">
        <w:trPr>
          <w:jc w:val="center"/>
        </w:trPr>
        <w:tc>
          <w:tcPr>
            <w:tcW w:w="955" w:type="dxa"/>
          </w:tcPr>
          <w:p w14:paraId="51F69D42" w14:textId="77777777" w:rsidR="0016188F" w:rsidRPr="009802B4" w:rsidRDefault="0016188F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4" w:type="dxa"/>
          </w:tcPr>
          <w:p w14:paraId="7CFBC144" w14:textId="6E38DAF4" w:rsidR="0016188F" w:rsidRPr="009802B4" w:rsidRDefault="0016188F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пециалист</w:t>
            </w: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МФЦ</w:t>
            </w:r>
          </w:p>
        </w:tc>
        <w:tc>
          <w:tcPr>
            <w:tcW w:w="7560" w:type="dxa"/>
          </w:tcPr>
          <w:p w14:paraId="61299D57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Прием заявления о предоставлении муниципальной услуги:</w:t>
            </w:r>
          </w:p>
          <w:p w14:paraId="1485F5BD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устанавливает личность заявителя (представителя заявителя);</w:t>
            </w:r>
          </w:p>
          <w:p w14:paraId="7231130C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проверяет наличие документов в соответствии с разделом V Стандарта;</w:t>
            </w:r>
          </w:p>
          <w:p w14:paraId="5FB4A6D3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проверяет соответствие представленных документов установленным требованиям, удостоверяясь, что: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определённых законодательством должностных лиц; тексты документов написаны разборчиво; фамилии, имена и отчества физических лиц, адреса их мест жительства написаны полностью; в документах нет подчисток, приписок, зачёркнутых слов и иных не оговорённых в них исправлений; документы не исполнены карандашом; документы не имеют </w:t>
            </w: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серьёзных повреждений, наличие которых не позволяет однозначно истолковать их содержание; срок действия документов не истёк; документы содержат информацию, необходимую для предоставления муниципальной услуги; документы представлены в полном объёме;</w:t>
            </w:r>
          </w:p>
          <w:p w14:paraId="3070C30C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</w:t>
            </w:r>
          </w:p>
          <w:p w14:paraId="70F76764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при отсутствии оснований для отказа в приеме документов, в соответствии с разделом VI Стандарта, регистрирует заявление и документы, необходимые для предоставления государственной услуги, формирует пакет документов;</w:t>
            </w:r>
          </w:p>
          <w:p w14:paraId="61325B2B" w14:textId="5E4664D5" w:rsidR="0016188F" w:rsidRPr="009802B4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выдает заявителю расписку в получении документов либо отказ в приеме документов, при выявлении оснований для отказа в приеме документов (с указанием причин отказа).</w:t>
            </w:r>
          </w:p>
        </w:tc>
        <w:tc>
          <w:tcPr>
            <w:tcW w:w="3063" w:type="dxa"/>
            <w:vMerge w:val="restart"/>
          </w:tcPr>
          <w:p w14:paraId="63E0580F" w14:textId="1D064BB7" w:rsidR="0016188F" w:rsidRPr="0016188F" w:rsidRDefault="0016188F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 рабочих дня</w:t>
            </w:r>
          </w:p>
        </w:tc>
      </w:tr>
      <w:tr w:rsidR="0016188F" w:rsidRPr="009802B4" w14:paraId="5AF1B8D3" w14:textId="77777777" w:rsidTr="0016188F">
        <w:trPr>
          <w:jc w:val="center"/>
        </w:trPr>
        <w:tc>
          <w:tcPr>
            <w:tcW w:w="955" w:type="dxa"/>
          </w:tcPr>
          <w:p w14:paraId="67017505" w14:textId="77777777" w:rsidR="0016188F" w:rsidRPr="009802B4" w:rsidRDefault="0016188F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94" w:type="dxa"/>
          </w:tcPr>
          <w:p w14:paraId="3DF3296B" w14:textId="08456579" w:rsidR="0016188F" w:rsidRPr="009802B4" w:rsidRDefault="0016188F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пециалист</w:t>
            </w: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МФЦ</w:t>
            </w:r>
          </w:p>
        </w:tc>
        <w:tc>
          <w:tcPr>
            <w:tcW w:w="7560" w:type="dxa"/>
          </w:tcPr>
          <w:p w14:paraId="565F7152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пакета документов в Орган на бумажном носителе на основании реестра, который составляется в 2-х экземплярах и содержит дату и время передачи, заверяется подписями уполномоченного лица Органа и работника многофункционального центра.</w:t>
            </w:r>
          </w:p>
          <w:p w14:paraId="268B31D4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При предоставлении муниципальной услуги по экстерриториальному принципу:</w:t>
            </w:r>
          </w:p>
          <w:p w14:paraId="45036017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формирует электронные документы и (или) электронные образы заявления, документов, принятых от заявителя;</w:t>
            </w:r>
          </w:p>
          <w:p w14:paraId="2D8A3689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- с использованием информационно-телекоммуникационных технологий (по защищенным каналам связи </w:t>
            </w:r>
            <w:proofErr w:type="spellStart"/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VipNet</w:t>
            </w:r>
            <w:proofErr w:type="spellEnd"/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Деловая почта) направляет электронные документы и (или) электронные образы документов в Орган;</w:t>
            </w:r>
          </w:p>
          <w:p w14:paraId="3488B73A" w14:textId="2A5AF9FE" w:rsidR="0016188F" w:rsidRPr="009802B4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направляет в Орган почтой России пакет документов на бумажном носителе на основании реестра, который составляется в 2-х экземплярах и содержит дату и время передачи, заверяется подписью работника многофункционального центра.</w:t>
            </w:r>
          </w:p>
        </w:tc>
        <w:tc>
          <w:tcPr>
            <w:tcW w:w="3063" w:type="dxa"/>
            <w:vMerge/>
          </w:tcPr>
          <w:p w14:paraId="7BE9FF3D" w14:textId="15936FF8" w:rsidR="0016188F" w:rsidRPr="00F42C2A" w:rsidRDefault="0016188F" w:rsidP="009802B4">
            <w:pPr>
              <w:suppressAutoHyphens/>
              <w:jc w:val="both"/>
              <w:rPr>
                <w:rFonts w:ascii="Times New Roman" w:hAnsi="Times New Roman"/>
                <w:strike/>
                <w:sz w:val="28"/>
                <w:szCs w:val="28"/>
                <w:lang w:eastAsia="ar-SA"/>
              </w:rPr>
            </w:pPr>
          </w:p>
        </w:tc>
      </w:tr>
      <w:tr w:rsidR="00F42C2A" w:rsidRPr="009802B4" w14:paraId="66B00EE0" w14:textId="77777777" w:rsidTr="0016188F">
        <w:trPr>
          <w:jc w:val="center"/>
        </w:trPr>
        <w:tc>
          <w:tcPr>
            <w:tcW w:w="955" w:type="dxa"/>
          </w:tcPr>
          <w:p w14:paraId="3623F6E6" w14:textId="63073840" w:rsidR="00F42C2A" w:rsidRPr="009802B4" w:rsidRDefault="0016188F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94" w:type="dxa"/>
          </w:tcPr>
          <w:p w14:paraId="1CC3971F" w14:textId="26742ECD" w:rsidR="00F42C2A" w:rsidRPr="009802B4" w:rsidRDefault="0016188F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Должностное лицо Уполномоченного органа</w:t>
            </w:r>
          </w:p>
        </w:tc>
        <w:tc>
          <w:tcPr>
            <w:tcW w:w="7560" w:type="dxa"/>
          </w:tcPr>
          <w:p w14:paraId="132224D8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Прием документов, регистрация получения документов путем выполнения регистрационной записи в книге учета заявлений.</w:t>
            </w:r>
          </w:p>
          <w:p w14:paraId="1FEC2E57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Проверка заявления и прилагаемых документов на предмет:</w:t>
            </w:r>
          </w:p>
          <w:p w14:paraId="42BA781A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наличия оснований для возврата заявления и прилагаемых документов;</w:t>
            </w:r>
          </w:p>
          <w:p w14:paraId="069E55A4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необходимости направления межведомственных запросов для получения соответствующих сведений;</w:t>
            </w:r>
          </w:p>
          <w:p w14:paraId="0348200A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наличия оснований для отказа в предоставлении муниципальной услуги в соответствии.</w:t>
            </w:r>
          </w:p>
          <w:p w14:paraId="0101E09A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Рассмотрение заявления и документов, при необходимости обеспечивается подготовка и направление межведомственных запросов.</w:t>
            </w:r>
          </w:p>
          <w:p w14:paraId="40121391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Подготовка результата предоставления муниципальной услуги.</w:t>
            </w:r>
          </w:p>
          <w:p w14:paraId="1085852E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результата предоставления муниципальной услуги в многофункциональный центр.</w:t>
            </w:r>
          </w:p>
          <w:p w14:paraId="16893145" w14:textId="6D52DE78" w:rsidR="00F42C2A" w:rsidRPr="009802B4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документов в многофункциональный центр осуществляется на основании реестра, который составляется в 2 экземплярах и содержит дату и время передачи.</w:t>
            </w:r>
          </w:p>
        </w:tc>
        <w:tc>
          <w:tcPr>
            <w:tcW w:w="3063" w:type="dxa"/>
          </w:tcPr>
          <w:p w14:paraId="25ED7463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77 календарных дней </w:t>
            </w:r>
          </w:p>
          <w:p w14:paraId="2833CF9A" w14:textId="2196B383" w:rsidR="00F42C2A" w:rsidRPr="009802B4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(2 при исправлении допущенных опечаток и ошибок; выдаче дубликата документа)</w:t>
            </w:r>
          </w:p>
        </w:tc>
      </w:tr>
      <w:tr w:rsidR="009802B4" w:rsidRPr="009802B4" w14:paraId="5B445D0B" w14:textId="77777777" w:rsidTr="00F42C2A">
        <w:trPr>
          <w:jc w:val="center"/>
        </w:trPr>
        <w:tc>
          <w:tcPr>
            <w:tcW w:w="955" w:type="dxa"/>
          </w:tcPr>
          <w:p w14:paraId="20CE88FF" w14:textId="00E7473C" w:rsidR="009802B4" w:rsidRPr="009802B4" w:rsidRDefault="0016188F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94" w:type="dxa"/>
          </w:tcPr>
          <w:p w14:paraId="2E6A6F43" w14:textId="69B40662" w:rsidR="009802B4" w:rsidRPr="009802B4" w:rsidRDefault="009802B4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="0016188F">
              <w:rPr>
                <w:rFonts w:ascii="Times New Roman" w:hAnsi="Times New Roman"/>
                <w:sz w:val="28"/>
                <w:szCs w:val="28"/>
                <w:lang w:eastAsia="ar-SA"/>
              </w:rPr>
              <w:t>пециалист</w:t>
            </w: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МФЦ</w:t>
            </w:r>
          </w:p>
        </w:tc>
        <w:tc>
          <w:tcPr>
            <w:tcW w:w="7560" w:type="dxa"/>
          </w:tcPr>
          <w:p w14:paraId="66283D62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Выдача результата предоставления муниципальной услуги заявителю:</w:t>
            </w:r>
          </w:p>
          <w:p w14:paraId="30C7D07D" w14:textId="77777777" w:rsidR="0016188F" w:rsidRPr="0016188F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устанавливает личность заявителя или представителя заявителя (полномочия представителя);</w:t>
            </w:r>
          </w:p>
          <w:p w14:paraId="443B21E6" w14:textId="7C9616DC" w:rsidR="009802B4" w:rsidRPr="009802B4" w:rsidRDefault="0016188F" w:rsidP="0016188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6188F">
              <w:rPr>
                <w:rFonts w:ascii="Times New Roman" w:hAnsi="Times New Roman"/>
                <w:sz w:val="28"/>
                <w:szCs w:val="28"/>
                <w:lang w:eastAsia="ar-SA"/>
              </w:rPr>
              <w:t>- выдает документы, являющиеся результатом предоставления муниципальной услуги. 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многофункциональном центре.</w:t>
            </w:r>
          </w:p>
        </w:tc>
        <w:tc>
          <w:tcPr>
            <w:tcW w:w="3063" w:type="dxa"/>
          </w:tcPr>
          <w:p w14:paraId="2B90561D" w14:textId="181C2635" w:rsidR="009802B4" w:rsidRPr="009802B4" w:rsidRDefault="009802B4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 </w:t>
            </w:r>
            <w:r w:rsidR="00F42C2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рабочий </w:t>
            </w: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день</w:t>
            </w:r>
          </w:p>
        </w:tc>
      </w:tr>
    </w:tbl>
    <w:p w14:paraId="68B245E9" w14:textId="77777777" w:rsidR="00FF6712" w:rsidRPr="009802B4" w:rsidRDefault="00FF6712" w:rsidP="000D0B20">
      <w:pPr>
        <w:tabs>
          <w:tab w:val="right" w:pos="14572"/>
        </w:tabs>
        <w:spacing w:before="600"/>
        <w:ind w:right="7484"/>
      </w:pPr>
    </w:p>
    <w:sectPr w:rsidR="00FF6712" w:rsidRPr="009802B4" w:rsidSect="000D0B20">
      <w:headerReference w:type="default" r:id="rId7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6B6A" w14:textId="77777777" w:rsidR="00273C3D" w:rsidRDefault="00273C3D">
      <w:r>
        <w:separator/>
      </w:r>
    </w:p>
  </w:endnote>
  <w:endnote w:type="continuationSeparator" w:id="0">
    <w:p w14:paraId="76B920E0" w14:textId="77777777" w:rsidR="00273C3D" w:rsidRDefault="0027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BAE6" w14:textId="77777777" w:rsidR="00273C3D" w:rsidRDefault="00273C3D">
      <w:r>
        <w:separator/>
      </w:r>
    </w:p>
  </w:footnote>
  <w:footnote w:type="continuationSeparator" w:id="0">
    <w:p w14:paraId="145C4E57" w14:textId="77777777" w:rsidR="00273C3D" w:rsidRDefault="0027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134817"/>
      <w:docPartObj>
        <w:docPartGallery w:val="Page Numbers (Margins)"/>
        <w:docPartUnique/>
      </w:docPartObj>
    </w:sdtPr>
    <w:sdtContent>
      <w:p w14:paraId="4923BD5F" w14:textId="77777777" w:rsidR="00A757AB" w:rsidRDefault="009802B4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172A9F1" wp14:editId="46EE56EC">
                  <wp:simplePos x="0" y="0"/>
                  <wp:positionH relativeFrom="rightMargin">
                    <wp:align>left</wp:align>
                  </wp:positionH>
                  <wp:positionV relativeFrom="margin">
                    <wp:align>center</wp:align>
                  </wp:positionV>
                  <wp:extent cx="443230" cy="329565"/>
                  <wp:effectExtent l="0" t="4445" r="0" b="0"/>
                  <wp:wrapNone/>
                  <wp:docPr id="1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32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96371" w14:textId="4F6DC9CA" w:rsidR="00A757AB" w:rsidRPr="00F66978" w:rsidRDefault="009802B4" w:rsidP="00F6697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 w:rsidRPr="00F66978">
                                <w:fldChar w:fldCharType="begin"/>
                              </w:r>
                              <w:r w:rsidRPr="00F66978">
                                <w:instrText>PAGE   \* MERGEFORMAT</w:instrText>
                              </w:r>
                              <w:r w:rsidRPr="00F66978">
                                <w:fldChar w:fldCharType="separate"/>
                              </w:r>
                              <w:r w:rsidR="00F42C2A">
                                <w:rPr>
                                  <w:noProof/>
                                </w:rPr>
                                <w:t>8</w:t>
                              </w:r>
                              <w:r w:rsidRPr="00F66978"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72A9F1" id="Прямоугольник 4" o:spid="_x0000_s1026" style="position:absolute;margin-left:0;margin-top:0;width:34.9pt;height:25.9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" o:allowincell="f" stroked="f">
                  <v:textbox style="layout-flow:vertical">
                    <w:txbxContent>
                      <w:p w14:paraId="40896371" w14:textId="4F6DC9CA" w:rsidR="00A757AB" w:rsidRPr="00F66978" w:rsidRDefault="009802B4" w:rsidP="00F66978">
                        <w:pPr>
                          <w:pBdr>
                            <w:bottom w:val="single" w:sz="4" w:space="1" w:color="auto"/>
                          </w:pBdr>
                        </w:pPr>
                        <w:r w:rsidRPr="00F66978">
                          <w:fldChar w:fldCharType="begin"/>
                        </w:r>
                        <w:r w:rsidRPr="00F66978">
                          <w:instrText>PAGE   \* MERGEFORMAT</w:instrText>
                        </w:r>
                        <w:r w:rsidRPr="00F66978">
                          <w:fldChar w:fldCharType="separate"/>
                        </w:r>
                        <w:r w:rsidR="00F42C2A">
                          <w:rPr>
                            <w:noProof/>
                          </w:rPr>
                          <w:t>8</w:t>
                        </w:r>
                        <w:r w:rsidRPr="00F6697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2CD"/>
    <w:multiLevelType w:val="hybridMultilevel"/>
    <w:tmpl w:val="0B5C037E"/>
    <w:lvl w:ilvl="0" w:tplc="5B60E1CC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C84669D"/>
    <w:multiLevelType w:val="hybridMultilevel"/>
    <w:tmpl w:val="7F762E38"/>
    <w:lvl w:ilvl="0" w:tplc="E97A8A1A">
      <w:start w:val="1"/>
      <w:numFmt w:val="decimal"/>
      <w:lvlText w:val="%1)"/>
      <w:lvlJc w:val="left"/>
      <w:pPr>
        <w:ind w:left="2193" w:hanging="13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C3D72"/>
    <w:multiLevelType w:val="hybridMultilevel"/>
    <w:tmpl w:val="EF6232BA"/>
    <w:lvl w:ilvl="0" w:tplc="617077D4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2532DA3"/>
    <w:multiLevelType w:val="multilevel"/>
    <w:tmpl w:val="E9727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6B7C93"/>
    <w:multiLevelType w:val="hybridMultilevel"/>
    <w:tmpl w:val="C72092D6"/>
    <w:lvl w:ilvl="0" w:tplc="E78C74B6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  <w:u w:val="none"/>
      </w:rPr>
    </w:lvl>
    <w:lvl w:ilvl="1" w:tplc="E428579E">
      <w:start w:val="1"/>
      <w:numFmt w:val="decimal"/>
      <w:lvlText w:val="%2."/>
      <w:lvlJc w:val="righ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442431"/>
    <w:multiLevelType w:val="hybridMultilevel"/>
    <w:tmpl w:val="6EE49470"/>
    <w:lvl w:ilvl="0" w:tplc="6AFE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1479"/>
    <w:multiLevelType w:val="hybridMultilevel"/>
    <w:tmpl w:val="3DDE00FA"/>
    <w:lvl w:ilvl="0" w:tplc="B0DA4E9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8976E88E">
      <w:start w:val="1"/>
      <w:numFmt w:val="decimal"/>
      <w:lvlText w:val="%3)"/>
      <w:lvlJc w:val="righ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62290E"/>
    <w:multiLevelType w:val="hybridMultilevel"/>
    <w:tmpl w:val="92DED1B2"/>
    <w:lvl w:ilvl="0" w:tplc="6AFE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EF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220CB"/>
    <w:multiLevelType w:val="hybridMultilevel"/>
    <w:tmpl w:val="3AD8E998"/>
    <w:lvl w:ilvl="0" w:tplc="F2BCB51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 w:tplc="2B62C66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E4CAAFBA">
      <w:start w:val="1"/>
      <w:numFmt w:val="decimal"/>
      <w:lvlText w:val="%3)"/>
      <w:lvlJc w:val="left"/>
      <w:pPr>
        <w:ind w:left="3758" w:hanging="106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AC0848"/>
    <w:multiLevelType w:val="hybridMultilevel"/>
    <w:tmpl w:val="5F302510"/>
    <w:lvl w:ilvl="0" w:tplc="2AA6AFB4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561D58A5"/>
    <w:multiLevelType w:val="hybridMultilevel"/>
    <w:tmpl w:val="CEF04E80"/>
    <w:lvl w:ilvl="0" w:tplc="E78C74B6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  <w:u w:val="none"/>
      </w:rPr>
    </w:lvl>
    <w:lvl w:ilvl="1" w:tplc="E428579E">
      <w:start w:val="1"/>
      <w:numFmt w:val="decimal"/>
      <w:lvlText w:val="%2."/>
      <w:lvlJc w:val="righ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EF82264"/>
    <w:multiLevelType w:val="hybridMultilevel"/>
    <w:tmpl w:val="42FA0736"/>
    <w:lvl w:ilvl="0" w:tplc="617077D4">
      <w:start w:val="1"/>
      <w:numFmt w:val="bullet"/>
      <w:lvlText w:val=""/>
      <w:lvlJc w:val="left"/>
      <w:pPr>
        <w:ind w:left="4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DAF6BBFE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697512919">
    <w:abstractNumId w:val="3"/>
  </w:num>
  <w:num w:numId="2" w16cid:durableId="802380603">
    <w:abstractNumId w:val="3"/>
  </w:num>
  <w:num w:numId="3" w16cid:durableId="2085099984">
    <w:abstractNumId w:val="3"/>
  </w:num>
  <w:num w:numId="4" w16cid:durableId="1574512786">
    <w:abstractNumId w:val="8"/>
  </w:num>
  <w:num w:numId="5" w16cid:durableId="47925716">
    <w:abstractNumId w:val="5"/>
  </w:num>
  <w:num w:numId="6" w16cid:durableId="1007708876">
    <w:abstractNumId w:val="10"/>
  </w:num>
  <w:num w:numId="7" w16cid:durableId="446781192">
    <w:abstractNumId w:val="7"/>
  </w:num>
  <w:num w:numId="8" w16cid:durableId="774517729">
    <w:abstractNumId w:val="6"/>
  </w:num>
  <w:num w:numId="9" w16cid:durableId="1851331346">
    <w:abstractNumId w:val="4"/>
  </w:num>
  <w:num w:numId="10" w16cid:durableId="457723048">
    <w:abstractNumId w:val="1"/>
  </w:num>
  <w:num w:numId="11" w16cid:durableId="1110245583">
    <w:abstractNumId w:val="9"/>
  </w:num>
  <w:num w:numId="12" w16cid:durableId="1617904331">
    <w:abstractNumId w:val="2"/>
  </w:num>
  <w:num w:numId="13" w16cid:durableId="1143962086">
    <w:abstractNumId w:val="0"/>
  </w:num>
  <w:num w:numId="14" w16cid:durableId="840126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B4"/>
    <w:rsid w:val="00005056"/>
    <w:rsid w:val="00005D05"/>
    <w:rsid w:val="000D0B20"/>
    <w:rsid w:val="000E4B92"/>
    <w:rsid w:val="000F3873"/>
    <w:rsid w:val="0016188F"/>
    <w:rsid w:val="00183CA1"/>
    <w:rsid w:val="00192FDC"/>
    <w:rsid w:val="00273C3D"/>
    <w:rsid w:val="00284AC3"/>
    <w:rsid w:val="00290B96"/>
    <w:rsid w:val="002F672D"/>
    <w:rsid w:val="00310835"/>
    <w:rsid w:val="00327206"/>
    <w:rsid w:val="0038199B"/>
    <w:rsid w:val="003D6489"/>
    <w:rsid w:val="003F71EF"/>
    <w:rsid w:val="00400E28"/>
    <w:rsid w:val="00437B32"/>
    <w:rsid w:val="00483B37"/>
    <w:rsid w:val="0048609B"/>
    <w:rsid w:val="004B761C"/>
    <w:rsid w:val="00534B3F"/>
    <w:rsid w:val="005479A7"/>
    <w:rsid w:val="005F490E"/>
    <w:rsid w:val="0066146E"/>
    <w:rsid w:val="00690321"/>
    <w:rsid w:val="00733147"/>
    <w:rsid w:val="00781DE9"/>
    <w:rsid w:val="00787D5C"/>
    <w:rsid w:val="00794923"/>
    <w:rsid w:val="007B40E3"/>
    <w:rsid w:val="00841717"/>
    <w:rsid w:val="008A5580"/>
    <w:rsid w:val="008F272E"/>
    <w:rsid w:val="00922AE7"/>
    <w:rsid w:val="009802B4"/>
    <w:rsid w:val="00980CCE"/>
    <w:rsid w:val="009B4E3F"/>
    <w:rsid w:val="009C0C2B"/>
    <w:rsid w:val="009D3DFF"/>
    <w:rsid w:val="009D5458"/>
    <w:rsid w:val="009F4432"/>
    <w:rsid w:val="00A1435D"/>
    <w:rsid w:val="00A47E09"/>
    <w:rsid w:val="00A757AB"/>
    <w:rsid w:val="00AC34FD"/>
    <w:rsid w:val="00AD75EB"/>
    <w:rsid w:val="00AF60A3"/>
    <w:rsid w:val="00B34AF4"/>
    <w:rsid w:val="00B7511B"/>
    <w:rsid w:val="00BD4346"/>
    <w:rsid w:val="00C04683"/>
    <w:rsid w:val="00C35819"/>
    <w:rsid w:val="00C8218B"/>
    <w:rsid w:val="00E7574D"/>
    <w:rsid w:val="00F4232A"/>
    <w:rsid w:val="00F42C2A"/>
    <w:rsid w:val="00F916F7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B949"/>
  <w15:chartTrackingRefBased/>
  <w15:docId w15:val="{8D6E1D75-D59E-42BA-9BA4-060CC54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0"/>
      <w:jc w:val="left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34"/>
    <w:qFormat/>
    <w:rsid w:val="00F42C2A"/>
    <w:pPr>
      <w:keepNext/>
      <w:keepLines/>
      <w:numPr>
        <w:ilvl w:val="2"/>
        <w:numId w:val="14"/>
      </w:numPr>
      <w:suppressAutoHyphens/>
      <w:ind w:left="0" w:firstLine="709"/>
      <w:jc w:val="both"/>
    </w:pPr>
    <w:rPr>
      <w:rFonts w:eastAsia="Times New Roman"/>
      <w:lang w:eastAsia="ru-RU"/>
    </w:rPr>
  </w:style>
  <w:style w:type="table" w:customStyle="1" w:styleId="1">
    <w:name w:val="Сетка таблицы1"/>
    <w:basedOn w:val="a2"/>
    <w:next w:val="a4"/>
    <w:uiPriority w:val="59"/>
    <w:rsid w:val="009802B4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9802B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9802B4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2"/>
    <w:uiPriority w:val="59"/>
    <w:rsid w:val="0098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a8"/>
    <w:uiPriority w:val="99"/>
    <w:unhideWhenUsed/>
    <w:rsid w:val="009D3D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D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10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Куцев</dc:creator>
  <cp:keywords/>
  <dc:description/>
  <cp:lastModifiedBy>UAiG_SP-3</cp:lastModifiedBy>
  <cp:revision>14</cp:revision>
  <dcterms:created xsi:type="dcterms:W3CDTF">2024-05-06T06:01:00Z</dcterms:created>
  <dcterms:modified xsi:type="dcterms:W3CDTF">2025-05-26T06:23:00Z</dcterms:modified>
</cp:coreProperties>
</file>