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19B" w:rsidRDefault="006F219B">
      <w:pPr>
        <w:jc w:val="center"/>
        <w:rPr>
          <w:szCs w:val="28"/>
        </w:rPr>
      </w:pPr>
    </w:p>
    <w:p w:rsidR="007B562F" w:rsidRDefault="007B562F">
      <w:pPr>
        <w:jc w:val="center"/>
        <w:rPr>
          <w:szCs w:val="28"/>
        </w:rPr>
      </w:pPr>
    </w:p>
    <w:p w:rsidR="008E28EF" w:rsidRPr="008E28EF" w:rsidRDefault="008E28EF" w:rsidP="008E28EF">
      <w:pPr>
        <w:jc w:val="center"/>
        <w:rPr>
          <w:b/>
          <w:szCs w:val="28"/>
        </w:rPr>
      </w:pPr>
      <w:r w:rsidRPr="008E28EF">
        <w:rPr>
          <w:b/>
          <w:szCs w:val="28"/>
        </w:rPr>
        <w:t>СОВЕТ МУНИЦИПАЛЬНОГО ОБРАЗОВАНИЯ</w:t>
      </w:r>
    </w:p>
    <w:p w:rsidR="008E28EF" w:rsidRPr="008E28EF" w:rsidRDefault="008E28EF" w:rsidP="008E28EF">
      <w:pPr>
        <w:jc w:val="center"/>
        <w:rPr>
          <w:b/>
          <w:szCs w:val="28"/>
        </w:rPr>
      </w:pPr>
      <w:r w:rsidRPr="008E28EF">
        <w:rPr>
          <w:b/>
          <w:szCs w:val="28"/>
        </w:rPr>
        <w:t>КУРГАНИНСКИЙ РАЙОН</w:t>
      </w:r>
    </w:p>
    <w:p w:rsidR="008E28EF" w:rsidRPr="008E28EF" w:rsidRDefault="008E28EF" w:rsidP="008E28EF">
      <w:pPr>
        <w:jc w:val="center"/>
        <w:rPr>
          <w:szCs w:val="28"/>
        </w:rPr>
      </w:pPr>
    </w:p>
    <w:p w:rsidR="008E28EF" w:rsidRPr="008E28EF" w:rsidRDefault="008E28EF" w:rsidP="008E28EF">
      <w:pPr>
        <w:jc w:val="center"/>
        <w:rPr>
          <w:b/>
          <w:szCs w:val="28"/>
        </w:rPr>
      </w:pPr>
      <w:r w:rsidRPr="008E28EF">
        <w:rPr>
          <w:b/>
          <w:szCs w:val="28"/>
        </w:rPr>
        <w:t>РЕШЕНИЕ</w:t>
      </w:r>
    </w:p>
    <w:p w:rsidR="008E28EF" w:rsidRPr="008E28EF" w:rsidRDefault="008E28EF" w:rsidP="008E28EF">
      <w:pPr>
        <w:jc w:val="center"/>
        <w:rPr>
          <w:szCs w:val="28"/>
        </w:rPr>
      </w:pPr>
      <w:r w:rsidRPr="008E28EF">
        <w:rPr>
          <w:szCs w:val="28"/>
        </w:rPr>
        <w:t>от 12.03.2025</w:t>
      </w:r>
      <w:r w:rsidRPr="008E28EF">
        <w:rPr>
          <w:szCs w:val="28"/>
        </w:rPr>
        <w:tab/>
      </w:r>
      <w:r w:rsidRPr="008E28EF">
        <w:rPr>
          <w:szCs w:val="28"/>
        </w:rPr>
        <w:tab/>
      </w:r>
      <w:r w:rsidRPr="008E28EF">
        <w:rPr>
          <w:szCs w:val="28"/>
        </w:rPr>
        <w:tab/>
      </w:r>
      <w:r w:rsidRPr="008E28EF">
        <w:rPr>
          <w:szCs w:val="28"/>
        </w:rPr>
        <w:tab/>
      </w:r>
      <w:r w:rsidRPr="008E28EF">
        <w:rPr>
          <w:szCs w:val="28"/>
        </w:rPr>
        <w:tab/>
      </w:r>
      <w:r w:rsidRPr="008E28EF">
        <w:rPr>
          <w:szCs w:val="28"/>
        </w:rPr>
        <w:tab/>
      </w:r>
      <w:r w:rsidRPr="008E28EF">
        <w:rPr>
          <w:szCs w:val="28"/>
        </w:rPr>
        <w:tab/>
      </w:r>
      <w:r w:rsidRPr="008E28EF">
        <w:rPr>
          <w:szCs w:val="28"/>
        </w:rPr>
        <w:tab/>
      </w:r>
      <w:r w:rsidRPr="008E28EF">
        <w:rPr>
          <w:szCs w:val="28"/>
        </w:rPr>
        <w:tab/>
        <w:t>№</w:t>
      </w:r>
      <w:r>
        <w:rPr>
          <w:szCs w:val="28"/>
        </w:rPr>
        <w:t>492</w:t>
      </w:r>
    </w:p>
    <w:p w:rsidR="008E28EF" w:rsidRPr="008E28EF" w:rsidRDefault="008E28EF" w:rsidP="008E28EF">
      <w:pPr>
        <w:jc w:val="center"/>
        <w:rPr>
          <w:szCs w:val="28"/>
        </w:rPr>
      </w:pPr>
      <w:proofErr w:type="spellStart"/>
      <w:r w:rsidRPr="008E28EF">
        <w:rPr>
          <w:szCs w:val="28"/>
        </w:rPr>
        <w:t>г.Курганинск</w:t>
      </w:r>
      <w:proofErr w:type="spellEnd"/>
    </w:p>
    <w:p w:rsidR="008E28EF" w:rsidRPr="008E28EF" w:rsidRDefault="008E28EF" w:rsidP="008E28EF">
      <w:pPr>
        <w:jc w:val="center"/>
        <w:rPr>
          <w:b/>
          <w:szCs w:val="28"/>
        </w:rPr>
      </w:pPr>
    </w:p>
    <w:p w:rsidR="008E28EF" w:rsidRPr="008E28EF" w:rsidRDefault="008E28EF" w:rsidP="008E28EF">
      <w:pPr>
        <w:jc w:val="center"/>
        <w:rPr>
          <w:b/>
          <w:szCs w:val="28"/>
        </w:rPr>
      </w:pPr>
    </w:p>
    <w:p w:rsidR="008E28EF" w:rsidRPr="008E28EF" w:rsidRDefault="008E28EF" w:rsidP="008E28EF">
      <w:pPr>
        <w:jc w:val="center"/>
        <w:rPr>
          <w:b/>
          <w:szCs w:val="28"/>
        </w:rPr>
      </w:pPr>
    </w:p>
    <w:p w:rsidR="008E28EF" w:rsidRPr="008E28EF" w:rsidRDefault="008E28EF" w:rsidP="008E28EF">
      <w:pPr>
        <w:jc w:val="center"/>
        <w:rPr>
          <w:b/>
          <w:szCs w:val="28"/>
        </w:rPr>
      </w:pPr>
    </w:p>
    <w:p w:rsidR="006F219B" w:rsidRDefault="006F219B">
      <w:pPr>
        <w:jc w:val="center"/>
        <w:rPr>
          <w:szCs w:val="28"/>
        </w:rPr>
      </w:pPr>
    </w:p>
    <w:p w:rsidR="008A441F" w:rsidRDefault="008A441F">
      <w:pPr>
        <w:pStyle w:val="Standard"/>
        <w:jc w:val="both"/>
        <w:rPr>
          <w:sz w:val="28"/>
          <w:szCs w:val="28"/>
        </w:rPr>
      </w:pPr>
    </w:p>
    <w:p w:rsidR="008E28EF" w:rsidRDefault="008E28EF">
      <w:pPr>
        <w:pStyle w:val="Standard"/>
        <w:jc w:val="both"/>
        <w:rPr>
          <w:sz w:val="28"/>
          <w:szCs w:val="28"/>
        </w:rPr>
      </w:pPr>
    </w:p>
    <w:p w:rsidR="00A05C76" w:rsidRDefault="00A05C76">
      <w:pPr>
        <w:pStyle w:val="Standard"/>
        <w:jc w:val="both"/>
        <w:rPr>
          <w:sz w:val="28"/>
          <w:szCs w:val="28"/>
        </w:rPr>
      </w:pPr>
    </w:p>
    <w:p w:rsidR="00F87A59" w:rsidRDefault="006F219B">
      <w:pPr>
        <w:pStyle w:val="Standard"/>
        <w:jc w:val="center"/>
        <w:rPr>
          <w:b/>
          <w:sz w:val="28"/>
          <w:szCs w:val="28"/>
        </w:rPr>
      </w:pPr>
      <w:r w:rsidRPr="00F87A59">
        <w:rPr>
          <w:b/>
          <w:sz w:val="28"/>
          <w:szCs w:val="28"/>
        </w:rPr>
        <w:t>О внес</w:t>
      </w:r>
      <w:r w:rsidR="00F87A59">
        <w:rPr>
          <w:b/>
          <w:sz w:val="28"/>
          <w:szCs w:val="28"/>
        </w:rPr>
        <w:t>ении изменений в решение Совета</w:t>
      </w:r>
      <w:r w:rsidRPr="00F87A59">
        <w:rPr>
          <w:b/>
          <w:sz w:val="28"/>
          <w:szCs w:val="28"/>
        </w:rPr>
        <w:t xml:space="preserve"> муниципального </w:t>
      </w:r>
    </w:p>
    <w:p w:rsidR="00F87A59" w:rsidRDefault="006F219B">
      <w:pPr>
        <w:pStyle w:val="Standard"/>
        <w:jc w:val="center"/>
        <w:rPr>
          <w:b/>
          <w:sz w:val="28"/>
          <w:szCs w:val="28"/>
        </w:rPr>
      </w:pPr>
      <w:r w:rsidRPr="00F87A59">
        <w:rPr>
          <w:b/>
          <w:sz w:val="28"/>
          <w:szCs w:val="28"/>
        </w:rPr>
        <w:t xml:space="preserve">образования </w:t>
      </w:r>
      <w:proofErr w:type="spellStart"/>
      <w:r w:rsidRPr="00F87A59">
        <w:rPr>
          <w:b/>
          <w:sz w:val="28"/>
          <w:szCs w:val="28"/>
        </w:rPr>
        <w:t>Курганинский</w:t>
      </w:r>
      <w:proofErr w:type="spellEnd"/>
      <w:r w:rsidRPr="00F87A59">
        <w:rPr>
          <w:b/>
          <w:sz w:val="28"/>
          <w:szCs w:val="28"/>
        </w:rPr>
        <w:t xml:space="preserve"> район от 19 декабря 2011 г</w:t>
      </w:r>
      <w:r w:rsidR="00F87A59">
        <w:rPr>
          <w:b/>
          <w:sz w:val="28"/>
          <w:szCs w:val="28"/>
        </w:rPr>
        <w:t>.</w:t>
      </w:r>
      <w:r w:rsidRPr="00F87A59">
        <w:rPr>
          <w:b/>
          <w:sz w:val="28"/>
          <w:szCs w:val="28"/>
        </w:rPr>
        <w:t xml:space="preserve"> № 251</w:t>
      </w:r>
    </w:p>
    <w:p w:rsidR="00F87A59" w:rsidRDefault="006F219B">
      <w:pPr>
        <w:pStyle w:val="Standard"/>
        <w:jc w:val="center"/>
        <w:rPr>
          <w:b/>
          <w:sz w:val="28"/>
          <w:szCs w:val="28"/>
        </w:rPr>
      </w:pPr>
      <w:r w:rsidRPr="00F87A59">
        <w:rPr>
          <w:b/>
          <w:sz w:val="28"/>
          <w:szCs w:val="28"/>
        </w:rPr>
        <w:t xml:space="preserve">«О создании контрольно-счетной палаты муниципального  </w:t>
      </w:r>
    </w:p>
    <w:p w:rsidR="00F87A59" w:rsidRDefault="006F219B">
      <w:pPr>
        <w:pStyle w:val="Standard"/>
        <w:jc w:val="center"/>
        <w:rPr>
          <w:b/>
          <w:sz w:val="28"/>
          <w:szCs w:val="28"/>
        </w:rPr>
      </w:pPr>
      <w:r w:rsidRPr="00F87A59">
        <w:rPr>
          <w:b/>
          <w:sz w:val="28"/>
          <w:szCs w:val="28"/>
        </w:rPr>
        <w:t xml:space="preserve">образования </w:t>
      </w:r>
      <w:proofErr w:type="spellStart"/>
      <w:r w:rsidRPr="00F87A59">
        <w:rPr>
          <w:b/>
          <w:sz w:val="28"/>
          <w:szCs w:val="28"/>
        </w:rPr>
        <w:t>Ку</w:t>
      </w:r>
      <w:r w:rsidR="00F87A59">
        <w:rPr>
          <w:b/>
          <w:sz w:val="28"/>
          <w:szCs w:val="28"/>
        </w:rPr>
        <w:t>рганинский</w:t>
      </w:r>
      <w:proofErr w:type="spellEnd"/>
      <w:r w:rsidR="00F87A59">
        <w:rPr>
          <w:b/>
          <w:sz w:val="28"/>
          <w:szCs w:val="28"/>
        </w:rPr>
        <w:t xml:space="preserve"> район и утверждения </w:t>
      </w:r>
      <w:r w:rsidRPr="00F87A59">
        <w:rPr>
          <w:b/>
          <w:sz w:val="28"/>
          <w:szCs w:val="28"/>
        </w:rPr>
        <w:t xml:space="preserve">Положения </w:t>
      </w:r>
    </w:p>
    <w:p w:rsidR="00F87A59" w:rsidRDefault="006F219B">
      <w:pPr>
        <w:pStyle w:val="Standard"/>
        <w:jc w:val="center"/>
        <w:rPr>
          <w:b/>
          <w:sz w:val="28"/>
          <w:szCs w:val="28"/>
        </w:rPr>
      </w:pPr>
      <w:r w:rsidRPr="00F87A59">
        <w:rPr>
          <w:b/>
          <w:sz w:val="28"/>
          <w:szCs w:val="28"/>
        </w:rPr>
        <w:t xml:space="preserve">о контрольно-счетной палате муниципального </w:t>
      </w:r>
    </w:p>
    <w:p w:rsidR="006F219B" w:rsidRPr="00F87A59" w:rsidRDefault="00F87A59">
      <w:pPr>
        <w:pStyle w:val="Standard"/>
        <w:jc w:val="center"/>
        <w:rPr>
          <w:b/>
        </w:rPr>
      </w:pPr>
      <w:r>
        <w:rPr>
          <w:b/>
          <w:sz w:val="28"/>
          <w:szCs w:val="28"/>
        </w:rPr>
        <w:t xml:space="preserve">образования </w:t>
      </w:r>
      <w:proofErr w:type="spellStart"/>
      <w:r w:rsidR="006F219B" w:rsidRPr="00F87A59">
        <w:rPr>
          <w:b/>
          <w:sz w:val="28"/>
          <w:szCs w:val="28"/>
        </w:rPr>
        <w:t>Курганинский</w:t>
      </w:r>
      <w:proofErr w:type="spellEnd"/>
      <w:r w:rsidR="006F219B" w:rsidRPr="00F87A59">
        <w:rPr>
          <w:b/>
          <w:sz w:val="28"/>
          <w:szCs w:val="28"/>
        </w:rPr>
        <w:t xml:space="preserve"> район»</w:t>
      </w:r>
    </w:p>
    <w:p w:rsidR="006F219B" w:rsidRDefault="006F219B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5C76" w:rsidRPr="008A441F" w:rsidRDefault="00A05C76">
      <w:pPr>
        <w:pStyle w:val="Standard"/>
        <w:jc w:val="both"/>
        <w:rPr>
          <w:sz w:val="28"/>
        </w:rPr>
      </w:pPr>
    </w:p>
    <w:p w:rsidR="006F219B" w:rsidRDefault="006F219B" w:rsidP="00F87A59">
      <w:pPr>
        <w:pStyle w:val="Standard"/>
        <w:ind w:firstLine="709"/>
        <w:jc w:val="both"/>
      </w:pPr>
      <w:r>
        <w:rPr>
          <w:sz w:val="28"/>
          <w:szCs w:val="28"/>
        </w:rPr>
        <w:t>В соответствии с Федеральным законом от 7 февраля 2011 г</w:t>
      </w:r>
      <w:r w:rsidR="00F87A59">
        <w:rPr>
          <w:sz w:val="28"/>
          <w:szCs w:val="28"/>
        </w:rPr>
        <w:t>.</w:t>
      </w:r>
      <w:r>
        <w:rPr>
          <w:sz w:val="28"/>
          <w:szCs w:val="28"/>
        </w:rPr>
        <w:t xml:space="preserve"> № 6-ФЗ                    «Об общих принципах организации и деятельности контрольно-счетных органов субъектов Российской Федерации и муниципальных образований», Федеральным законом от 1 июля 2021 г</w:t>
      </w:r>
      <w:r w:rsidR="00F87A59">
        <w:rPr>
          <w:sz w:val="28"/>
          <w:szCs w:val="28"/>
        </w:rPr>
        <w:t>.</w:t>
      </w:r>
      <w:r>
        <w:rPr>
          <w:sz w:val="28"/>
          <w:szCs w:val="28"/>
        </w:rPr>
        <w:t xml:space="preserve"> №</w:t>
      </w:r>
      <w:r w:rsidR="009664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255-ФЗ «О внесении изменений                          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 и отдельные законодательные акты Российской Федерации», статьей 38 Федерального закона Российской Федерации </w:t>
      </w:r>
      <w:r w:rsidR="00713B37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от 6 октября 2003 г</w:t>
      </w:r>
      <w:r w:rsidR="00713B37">
        <w:rPr>
          <w:sz w:val="28"/>
          <w:szCs w:val="28"/>
        </w:rPr>
        <w:t>.</w:t>
      </w:r>
      <w:r>
        <w:rPr>
          <w:sz w:val="28"/>
          <w:szCs w:val="28"/>
        </w:rPr>
        <w:t xml:space="preserve"> № 131-ФЗ «Об общих принципах </w:t>
      </w:r>
      <w:r w:rsidR="00713B37">
        <w:rPr>
          <w:sz w:val="28"/>
          <w:szCs w:val="28"/>
        </w:rPr>
        <w:t>о</w:t>
      </w:r>
      <w:r>
        <w:rPr>
          <w:sz w:val="28"/>
          <w:szCs w:val="28"/>
        </w:rPr>
        <w:t xml:space="preserve">рганизации местного самоуправления в Российской Федерации», решением </w:t>
      </w:r>
      <w:r w:rsidR="00713B37">
        <w:rPr>
          <w:sz w:val="28"/>
          <w:szCs w:val="28"/>
        </w:rPr>
        <w:t>С</w:t>
      </w:r>
      <w:r>
        <w:rPr>
          <w:sz w:val="28"/>
          <w:szCs w:val="28"/>
        </w:rPr>
        <w:t xml:space="preserve">овета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от 22 января 2025 г</w:t>
      </w:r>
      <w:r w:rsidR="00713B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664E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479 «О внесении изменений и дополнений в Устав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 район, Совет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р е ш и л:</w:t>
      </w:r>
    </w:p>
    <w:p w:rsidR="006F219B" w:rsidRDefault="006F219B" w:rsidP="00F87A59">
      <w:pPr>
        <w:pStyle w:val="Standard"/>
        <w:ind w:firstLine="709"/>
        <w:jc w:val="both"/>
      </w:pPr>
      <w:r>
        <w:rPr>
          <w:sz w:val="28"/>
          <w:szCs w:val="28"/>
        </w:rPr>
        <w:t xml:space="preserve">1. Переименовать контрольно-счетную палату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в контрольно-счетную палату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края.</w:t>
      </w:r>
    </w:p>
    <w:p w:rsidR="006F219B" w:rsidRDefault="006F219B" w:rsidP="00A05C76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Внести изменения в приложение к решению Совета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от 19 декабря 2011 г</w:t>
      </w:r>
      <w:r w:rsidR="00713B37">
        <w:rPr>
          <w:sz w:val="28"/>
          <w:szCs w:val="28"/>
        </w:rPr>
        <w:t>.</w:t>
      </w:r>
      <w:r>
        <w:rPr>
          <w:sz w:val="28"/>
          <w:szCs w:val="28"/>
        </w:rPr>
        <w:t xml:space="preserve"> № 251 «О </w:t>
      </w:r>
      <w:proofErr w:type="gramStart"/>
      <w:r>
        <w:rPr>
          <w:sz w:val="28"/>
          <w:szCs w:val="28"/>
        </w:rPr>
        <w:t>создании  контрольно</w:t>
      </w:r>
      <w:proofErr w:type="gramEnd"/>
      <w:r>
        <w:rPr>
          <w:sz w:val="28"/>
          <w:szCs w:val="28"/>
        </w:rPr>
        <w:t xml:space="preserve">-счетной палаты муниципального 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и утверждения  Положения о контрольно-счетной палате муниципального образования 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район», изложив его в новой редакции </w:t>
      </w:r>
      <w:r w:rsidR="0055554D">
        <w:rPr>
          <w:sz w:val="28"/>
          <w:szCs w:val="28"/>
        </w:rPr>
        <w:t>(приложение</w:t>
      </w:r>
      <w:r>
        <w:rPr>
          <w:sz w:val="28"/>
          <w:szCs w:val="28"/>
        </w:rPr>
        <w:t>).</w:t>
      </w:r>
    </w:p>
    <w:p w:rsidR="008A441F" w:rsidRDefault="008A441F" w:rsidP="008A441F">
      <w:pPr>
        <w:pStyle w:val="Standard"/>
        <w:jc w:val="both"/>
        <w:rPr>
          <w:sz w:val="28"/>
          <w:szCs w:val="28"/>
        </w:rPr>
      </w:pPr>
    </w:p>
    <w:p w:rsidR="008A441F" w:rsidRDefault="008A441F" w:rsidP="008A441F">
      <w:pPr>
        <w:pStyle w:val="Standard"/>
        <w:jc w:val="both"/>
        <w:rPr>
          <w:sz w:val="28"/>
          <w:szCs w:val="28"/>
        </w:rPr>
      </w:pPr>
    </w:p>
    <w:p w:rsidR="008A441F" w:rsidRDefault="008A441F" w:rsidP="008A441F">
      <w:pPr>
        <w:pStyle w:val="Standard"/>
        <w:jc w:val="center"/>
      </w:pPr>
      <w:r>
        <w:rPr>
          <w:sz w:val="28"/>
          <w:szCs w:val="28"/>
        </w:rPr>
        <w:lastRenderedPageBreak/>
        <w:t>2</w:t>
      </w:r>
    </w:p>
    <w:p w:rsidR="0055554D" w:rsidRDefault="006F219B" w:rsidP="00574878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Наделить председателя контрольно-счетной палаты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Аванесову</w:t>
      </w:r>
      <w:r>
        <w:rPr>
          <w:sz w:val="28"/>
          <w:szCs w:val="28"/>
          <w:lang w:val="en-US"/>
        </w:rPr>
        <w:t xml:space="preserve"> Н</w:t>
      </w:r>
      <w:proofErr w:type="spellStart"/>
      <w:r>
        <w:rPr>
          <w:sz w:val="28"/>
          <w:szCs w:val="28"/>
        </w:rPr>
        <w:t>аталью</w:t>
      </w:r>
      <w:proofErr w:type="spellEnd"/>
      <w:r>
        <w:rPr>
          <w:sz w:val="28"/>
          <w:szCs w:val="28"/>
        </w:rPr>
        <w:t xml:space="preserve"> Витальевну полномочиями выступать заявителем при государственной регистрации изменений </w:t>
      </w:r>
      <w:r w:rsidR="00A05C76">
        <w:rPr>
          <w:sz w:val="28"/>
          <w:szCs w:val="28"/>
        </w:rPr>
        <w:t xml:space="preserve">   </w:t>
      </w:r>
      <w:r w:rsidR="009664E2">
        <w:rPr>
          <w:sz w:val="28"/>
          <w:szCs w:val="28"/>
        </w:rPr>
        <w:t xml:space="preserve"> </w:t>
      </w:r>
      <w:r w:rsidR="00A05C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9664E2">
        <w:rPr>
          <w:sz w:val="28"/>
          <w:szCs w:val="28"/>
        </w:rPr>
        <w:t xml:space="preserve"> </w:t>
      </w:r>
      <w:r w:rsidR="00A05C7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учредительные </w:t>
      </w:r>
      <w:r w:rsidR="00A05C76">
        <w:rPr>
          <w:sz w:val="28"/>
          <w:szCs w:val="28"/>
        </w:rPr>
        <w:t xml:space="preserve">    </w:t>
      </w:r>
      <w:r>
        <w:rPr>
          <w:sz w:val="28"/>
          <w:szCs w:val="28"/>
        </w:rPr>
        <w:t>документы</w:t>
      </w:r>
      <w:r w:rsidR="00A05C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664E2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контрольно-счетной</w:t>
      </w:r>
      <w:r w:rsidR="00A05C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A05C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палаты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муниципальный район Краснодарского </w:t>
      </w:r>
      <w:r w:rsidR="00A05C76">
        <w:rPr>
          <w:sz w:val="28"/>
          <w:szCs w:val="28"/>
        </w:rPr>
        <w:t xml:space="preserve">  </w:t>
      </w:r>
      <w:r>
        <w:rPr>
          <w:sz w:val="28"/>
          <w:szCs w:val="28"/>
        </w:rPr>
        <w:t>края</w:t>
      </w:r>
      <w:r w:rsidR="00A05C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05C7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 w:rsidR="00A05C76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 xml:space="preserve">Порядке, </w:t>
      </w:r>
      <w:r w:rsidR="00A05C76">
        <w:rPr>
          <w:sz w:val="28"/>
          <w:szCs w:val="28"/>
        </w:rPr>
        <w:t xml:space="preserve">  </w:t>
      </w:r>
      <w:proofErr w:type="gramEnd"/>
      <w:r w:rsidR="00A05C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установленном </w:t>
      </w:r>
      <w:r w:rsidR="00A05C7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Федеральным </w:t>
      </w:r>
      <w:r w:rsidR="00A05C7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законом </w:t>
      </w:r>
    </w:p>
    <w:p w:rsidR="006F219B" w:rsidRDefault="006F219B" w:rsidP="0055554D">
      <w:pPr>
        <w:pStyle w:val="Standard"/>
        <w:jc w:val="both"/>
      </w:pPr>
      <w:r>
        <w:rPr>
          <w:sz w:val="28"/>
          <w:szCs w:val="28"/>
        </w:rPr>
        <w:t>от 8 августа 2001 г. № 129-ФЗ «О государственной регистрации юридических лиц».</w:t>
      </w:r>
    </w:p>
    <w:p w:rsidR="006F219B" w:rsidRDefault="006F219B" w:rsidP="00F87A59">
      <w:pPr>
        <w:pStyle w:val="Standard"/>
        <w:ind w:firstLine="709"/>
        <w:jc w:val="both"/>
      </w:pPr>
      <w:r>
        <w:rPr>
          <w:sz w:val="28"/>
          <w:szCs w:val="28"/>
        </w:rPr>
        <w:t xml:space="preserve">4. Отделу информатизации администрации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(Спесивцев Д.В.) разместить настоящее решение </w:t>
      </w:r>
      <w:r w:rsidR="004E561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на официальном сайте администрации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в информационно-телекоммуникационной сети «Интернет».</w:t>
      </w:r>
    </w:p>
    <w:p w:rsidR="006F219B" w:rsidRDefault="006F219B" w:rsidP="00F87A59">
      <w:pPr>
        <w:pStyle w:val="Standard"/>
        <w:ind w:firstLine="709"/>
        <w:jc w:val="both"/>
      </w:pPr>
      <w:r>
        <w:rPr>
          <w:sz w:val="28"/>
          <w:szCs w:val="28"/>
        </w:rPr>
        <w:t>5. Решение вступает в силу со дня его подписания.</w:t>
      </w:r>
    </w:p>
    <w:p w:rsidR="006F219B" w:rsidRDefault="006F219B" w:rsidP="00F87A59">
      <w:pPr>
        <w:pStyle w:val="Standard"/>
        <w:ind w:firstLine="709"/>
        <w:jc w:val="both"/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6F219B" w:rsidRDefault="006F219B">
      <w:pPr>
        <w:pStyle w:val="Standard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D51166" w:rsidRDefault="00D51166">
      <w:pPr>
        <w:pStyle w:val="Standard"/>
        <w:jc w:val="both"/>
      </w:pPr>
    </w:p>
    <w:p w:rsidR="006F219B" w:rsidRDefault="006F219B">
      <w:pPr>
        <w:pStyle w:val="Standard"/>
        <w:jc w:val="both"/>
      </w:pPr>
      <w:r>
        <w:rPr>
          <w:sz w:val="28"/>
          <w:szCs w:val="28"/>
        </w:rPr>
        <w:t>Председатель Совета</w:t>
      </w:r>
    </w:p>
    <w:p w:rsidR="006F219B" w:rsidRDefault="006F219B">
      <w:pPr>
        <w:pStyle w:val="Standard"/>
        <w:jc w:val="both"/>
      </w:pPr>
      <w:r>
        <w:rPr>
          <w:sz w:val="28"/>
          <w:szCs w:val="28"/>
        </w:rPr>
        <w:t>муниципального образования</w:t>
      </w:r>
    </w:p>
    <w:p w:rsidR="006F219B" w:rsidRDefault="006F219B">
      <w:pPr>
        <w:pStyle w:val="Standard"/>
        <w:jc w:val="both"/>
      </w:pP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                                                                               </w:t>
      </w:r>
      <w:proofErr w:type="spellStart"/>
      <w:r>
        <w:rPr>
          <w:sz w:val="28"/>
          <w:szCs w:val="28"/>
        </w:rPr>
        <w:t>С.А.Маханев</w:t>
      </w:r>
      <w:proofErr w:type="spellEnd"/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F219B" w:rsidRDefault="006F219B">
      <w:pPr>
        <w:pStyle w:val="Standard"/>
        <w:jc w:val="both"/>
        <w:rPr>
          <w:sz w:val="28"/>
          <w:szCs w:val="28"/>
        </w:rPr>
      </w:pPr>
    </w:p>
    <w:p w:rsidR="006A2648" w:rsidRDefault="006A2648">
      <w:pPr>
        <w:pStyle w:val="Standard"/>
        <w:jc w:val="both"/>
        <w:rPr>
          <w:sz w:val="28"/>
          <w:szCs w:val="28"/>
        </w:rPr>
      </w:pPr>
    </w:p>
    <w:p w:rsidR="00844C72" w:rsidRDefault="00844C72" w:rsidP="00844C72">
      <w:pPr>
        <w:pStyle w:val="Standard"/>
        <w:ind w:left="5387"/>
        <w:jc w:val="both"/>
      </w:pPr>
      <w:r>
        <w:rPr>
          <w:sz w:val="28"/>
          <w:szCs w:val="28"/>
        </w:rPr>
        <w:lastRenderedPageBreak/>
        <w:t>Приложение</w:t>
      </w:r>
    </w:p>
    <w:p w:rsidR="00844C72" w:rsidRDefault="00844C72" w:rsidP="00844C72">
      <w:pPr>
        <w:pStyle w:val="Standard"/>
        <w:ind w:left="5387"/>
        <w:jc w:val="both"/>
      </w:pPr>
      <w:r>
        <w:rPr>
          <w:sz w:val="28"/>
          <w:szCs w:val="28"/>
        </w:rPr>
        <w:t xml:space="preserve">к решению Совета </w:t>
      </w:r>
    </w:p>
    <w:p w:rsidR="00844C72" w:rsidRDefault="00844C72" w:rsidP="00844C72">
      <w:pPr>
        <w:pStyle w:val="Standard"/>
        <w:ind w:left="5387"/>
      </w:pP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</w:t>
      </w:r>
    </w:p>
    <w:p w:rsidR="00844C72" w:rsidRDefault="008E28EF" w:rsidP="00844C72">
      <w:pPr>
        <w:pStyle w:val="Standard"/>
        <w:shd w:val="clear" w:color="auto" w:fill="FFFFFF"/>
        <w:ind w:left="5387"/>
        <w:jc w:val="both"/>
      </w:pPr>
      <w:r>
        <w:rPr>
          <w:sz w:val="28"/>
          <w:szCs w:val="28"/>
        </w:rPr>
        <w:t xml:space="preserve">от 12.03.2025 </w:t>
      </w:r>
      <w:r w:rsidR="00844C72">
        <w:rPr>
          <w:sz w:val="28"/>
          <w:szCs w:val="28"/>
        </w:rPr>
        <w:t>№</w:t>
      </w:r>
      <w:r>
        <w:rPr>
          <w:sz w:val="28"/>
          <w:szCs w:val="28"/>
        </w:rPr>
        <w:t xml:space="preserve"> 492</w:t>
      </w:r>
    </w:p>
    <w:p w:rsidR="00844C72" w:rsidRDefault="00844C72" w:rsidP="00844C72">
      <w:pPr>
        <w:pStyle w:val="aa"/>
        <w:jc w:val="right"/>
        <w:rPr>
          <w:sz w:val="28"/>
        </w:rPr>
      </w:pPr>
    </w:p>
    <w:p w:rsidR="00844C72" w:rsidRDefault="00844C72" w:rsidP="00844C72">
      <w:pPr>
        <w:pStyle w:val="aa"/>
        <w:ind w:left="5387"/>
      </w:pPr>
      <w:r>
        <w:rPr>
          <w:rFonts w:cs="Times New Roman"/>
          <w:sz w:val="28"/>
          <w:szCs w:val="28"/>
        </w:rPr>
        <w:t xml:space="preserve">Приложение </w:t>
      </w:r>
    </w:p>
    <w:p w:rsidR="00844C72" w:rsidRDefault="00844C72" w:rsidP="00844C72">
      <w:pPr>
        <w:pStyle w:val="aa"/>
        <w:ind w:left="5387"/>
        <w:rPr>
          <w:rFonts w:cs="Times New Roman"/>
          <w:sz w:val="28"/>
          <w:szCs w:val="28"/>
        </w:rPr>
      </w:pPr>
    </w:p>
    <w:p w:rsidR="00844C72" w:rsidRDefault="00844C72" w:rsidP="00844C72">
      <w:pPr>
        <w:pStyle w:val="aa"/>
        <w:ind w:left="5387"/>
      </w:pPr>
      <w:r>
        <w:rPr>
          <w:rFonts w:cs="Times New Roman"/>
          <w:sz w:val="28"/>
          <w:szCs w:val="28"/>
        </w:rPr>
        <w:t>УТВЕРЖДЕНО</w:t>
      </w:r>
    </w:p>
    <w:p w:rsidR="00844C72" w:rsidRDefault="00844C72" w:rsidP="00844C72">
      <w:pPr>
        <w:pStyle w:val="aa"/>
        <w:ind w:left="5387"/>
      </w:pPr>
      <w:r>
        <w:rPr>
          <w:rFonts w:cs="Times New Roman"/>
          <w:sz w:val="28"/>
          <w:szCs w:val="28"/>
        </w:rPr>
        <w:t xml:space="preserve">решением Совета муниципального </w:t>
      </w:r>
    </w:p>
    <w:p w:rsidR="00844C72" w:rsidRDefault="00844C72" w:rsidP="00844C72">
      <w:pPr>
        <w:pStyle w:val="aa"/>
        <w:ind w:left="5387"/>
      </w:pPr>
      <w:r>
        <w:rPr>
          <w:rFonts w:cs="Times New Roman"/>
          <w:sz w:val="28"/>
          <w:szCs w:val="28"/>
        </w:rPr>
        <w:t xml:space="preserve">образования </w:t>
      </w:r>
      <w:proofErr w:type="spellStart"/>
      <w:r>
        <w:rPr>
          <w:rFonts w:cs="Times New Roman"/>
          <w:sz w:val="28"/>
          <w:szCs w:val="28"/>
        </w:rPr>
        <w:t>Курганинский</w:t>
      </w:r>
      <w:proofErr w:type="spellEnd"/>
      <w:r>
        <w:rPr>
          <w:rFonts w:cs="Times New Roman"/>
          <w:sz w:val="28"/>
          <w:szCs w:val="28"/>
        </w:rPr>
        <w:t xml:space="preserve"> район</w:t>
      </w:r>
    </w:p>
    <w:p w:rsidR="00844C72" w:rsidRDefault="00844C72" w:rsidP="00844C72">
      <w:pPr>
        <w:pStyle w:val="aa"/>
        <w:ind w:left="5387"/>
      </w:pPr>
      <w:r>
        <w:rPr>
          <w:rFonts w:cs="Times New Roman"/>
          <w:sz w:val="28"/>
          <w:szCs w:val="28"/>
        </w:rPr>
        <w:t>от 19 декабря 2011 г. № 251</w:t>
      </w:r>
    </w:p>
    <w:p w:rsidR="00844C72" w:rsidRDefault="00844C72" w:rsidP="00844C72">
      <w:pPr>
        <w:pStyle w:val="aa"/>
        <w:ind w:left="538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(в редакции решения Совета </w:t>
      </w:r>
    </w:p>
    <w:p w:rsidR="00844C72" w:rsidRDefault="00844C72" w:rsidP="00844C72">
      <w:pPr>
        <w:pStyle w:val="aa"/>
        <w:ind w:left="5387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муниципального образования </w:t>
      </w:r>
    </w:p>
    <w:p w:rsidR="00844C72" w:rsidRDefault="00844C72" w:rsidP="00844C72">
      <w:pPr>
        <w:pStyle w:val="aa"/>
        <w:ind w:left="5387"/>
      </w:pPr>
      <w:proofErr w:type="spellStart"/>
      <w:r>
        <w:rPr>
          <w:rFonts w:cs="Times New Roman"/>
          <w:sz w:val="28"/>
          <w:szCs w:val="28"/>
        </w:rPr>
        <w:t>Курганинский</w:t>
      </w:r>
      <w:proofErr w:type="spellEnd"/>
      <w:r>
        <w:rPr>
          <w:rFonts w:cs="Times New Roman"/>
          <w:sz w:val="28"/>
          <w:szCs w:val="28"/>
        </w:rPr>
        <w:t xml:space="preserve"> район</w:t>
      </w:r>
    </w:p>
    <w:p w:rsidR="00844C72" w:rsidRDefault="00844C72" w:rsidP="00844C72">
      <w:pPr>
        <w:pStyle w:val="aa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ind w:left="5387"/>
      </w:pPr>
      <w:r>
        <w:rPr>
          <w:rFonts w:cs="Times New Roman"/>
          <w:sz w:val="28"/>
          <w:szCs w:val="28"/>
        </w:rPr>
        <w:t xml:space="preserve">от </w:t>
      </w:r>
      <w:r w:rsidR="008E28EF">
        <w:rPr>
          <w:rFonts w:cs="Times New Roman"/>
          <w:sz w:val="28"/>
          <w:szCs w:val="28"/>
        </w:rPr>
        <w:t>12.03.2025 № 492</w:t>
      </w:r>
      <w:bookmarkStart w:id="0" w:name="_GoBack"/>
      <w:bookmarkEnd w:id="0"/>
      <w:r>
        <w:rPr>
          <w:rFonts w:cs="Times New Roman"/>
          <w:sz w:val="28"/>
          <w:szCs w:val="28"/>
        </w:rPr>
        <w:t>)</w:t>
      </w:r>
    </w:p>
    <w:p w:rsidR="00844C72" w:rsidRDefault="00844C72" w:rsidP="00844C72">
      <w:pPr>
        <w:pStyle w:val="Textbody"/>
        <w:shd w:val="clear" w:color="auto" w:fill="FFFFFF"/>
        <w:spacing w:after="0"/>
        <w:jc w:val="center"/>
        <w:rPr>
          <w:b/>
          <w:sz w:val="28"/>
        </w:rPr>
      </w:pPr>
    </w:p>
    <w:p w:rsidR="00844C72" w:rsidRDefault="00844C72" w:rsidP="00844C72">
      <w:pPr>
        <w:pStyle w:val="Textbody"/>
        <w:shd w:val="clear" w:color="auto" w:fill="FFFFFF"/>
        <w:spacing w:after="0"/>
        <w:jc w:val="center"/>
        <w:rPr>
          <w:b/>
          <w:sz w:val="28"/>
        </w:rPr>
      </w:pPr>
    </w:p>
    <w:p w:rsidR="00844C72" w:rsidRDefault="00844C72" w:rsidP="00844C72">
      <w:pPr>
        <w:pStyle w:val="Textbody"/>
        <w:shd w:val="clear" w:color="auto" w:fill="FFFFFF"/>
        <w:spacing w:after="0"/>
        <w:jc w:val="center"/>
      </w:pPr>
      <w:r>
        <w:rPr>
          <w:b/>
          <w:sz w:val="28"/>
        </w:rPr>
        <w:t>ПОЛОЖЕНИЕ</w:t>
      </w:r>
    </w:p>
    <w:p w:rsidR="00844C72" w:rsidRDefault="00844C72" w:rsidP="00844C72">
      <w:pPr>
        <w:pStyle w:val="Textbody"/>
        <w:shd w:val="clear" w:color="auto" w:fill="FFFFFF"/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о контрольно-счетной палате муниципального </w:t>
      </w:r>
    </w:p>
    <w:p w:rsidR="00844C72" w:rsidRDefault="00844C72" w:rsidP="00844C72">
      <w:pPr>
        <w:pStyle w:val="Textbody"/>
        <w:shd w:val="clear" w:color="auto" w:fill="FFFFFF"/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образования </w:t>
      </w:r>
      <w:proofErr w:type="spellStart"/>
      <w:r>
        <w:rPr>
          <w:b/>
          <w:sz w:val="28"/>
        </w:rPr>
        <w:t>Курганинский</w:t>
      </w:r>
      <w:proofErr w:type="spellEnd"/>
      <w:r>
        <w:rPr>
          <w:b/>
          <w:sz w:val="28"/>
        </w:rPr>
        <w:t xml:space="preserve"> муниципальный район </w:t>
      </w:r>
    </w:p>
    <w:p w:rsidR="00844C72" w:rsidRDefault="00844C72" w:rsidP="00844C72">
      <w:pPr>
        <w:pStyle w:val="Textbody"/>
        <w:shd w:val="clear" w:color="auto" w:fill="FFFFFF"/>
        <w:spacing w:after="0"/>
        <w:jc w:val="center"/>
      </w:pPr>
      <w:r>
        <w:rPr>
          <w:b/>
          <w:sz w:val="28"/>
        </w:rPr>
        <w:t>Краснодарского края</w:t>
      </w:r>
    </w:p>
    <w:p w:rsidR="00844C72" w:rsidRDefault="00844C72" w:rsidP="00844C72">
      <w:pPr>
        <w:pStyle w:val="Textbody"/>
        <w:shd w:val="clear" w:color="auto" w:fill="FFFFFF"/>
        <w:spacing w:after="0"/>
        <w:jc w:val="center"/>
        <w:rPr>
          <w:b/>
          <w:sz w:val="28"/>
        </w:rPr>
      </w:pPr>
      <w:r>
        <w:rPr>
          <w:b/>
          <w:sz w:val="28"/>
        </w:rPr>
        <w:tab/>
      </w:r>
    </w:p>
    <w:p w:rsidR="00844C72" w:rsidRDefault="00844C72" w:rsidP="00502799">
      <w:pPr>
        <w:pStyle w:val="Textbody"/>
        <w:shd w:val="clear" w:color="auto" w:fill="FFFFFF"/>
        <w:spacing w:after="0" w:line="300" w:lineRule="exact"/>
        <w:ind w:firstLine="709"/>
        <w:jc w:val="both"/>
      </w:pPr>
      <w:r>
        <w:rPr>
          <w:rFonts w:eastAsia="Times New Roman" w:cs="Times New Roman"/>
          <w:sz w:val="28"/>
          <w:szCs w:val="28"/>
        </w:rPr>
        <w:t xml:space="preserve">Настоящее положение разработано в соответствии с Федеральным законом от 6 октября 2003 г. № 131-ФЗ «Об общих принципах организации местного самоуправления в Российской Федерации» (далее — Федеральный закон </w:t>
      </w:r>
      <w:r w:rsidR="006E5208">
        <w:rPr>
          <w:rFonts w:eastAsia="Times New Roman" w:cs="Times New Roman"/>
          <w:sz w:val="28"/>
          <w:szCs w:val="28"/>
        </w:rPr>
        <w:t xml:space="preserve">                                 </w:t>
      </w:r>
      <w:r>
        <w:rPr>
          <w:rFonts w:eastAsia="Times New Roman" w:cs="Times New Roman"/>
          <w:sz w:val="28"/>
          <w:szCs w:val="28"/>
        </w:rPr>
        <w:t xml:space="preserve">№ 131-ФЗ), Федеральным законом от 7 февраля 2011 г. № 6-ФЗ «Об общих принципах организации и деятельности контрольно-счетных органов контрольно-счетных органов субъектов Российской Федерации, федеральных территорий и муниципальных образований» (далее — Федеральный закон </w:t>
      </w:r>
      <w:r w:rsidR="006E5208">
        <w:rPr>
          <w:rFonts w:eastAsia="Times New Roman" w:cs="Times New Roman"/>
          <w:sz w:val="28"/>
          <w:szCs w:val="28"/>
        </w:rPr>
        <w:t xml:space="preserve">                           </w:t>
      </w:r>
      <w:r>
        <w:rPr>
          <w:rFonts w:eastAsia="Times New Roman" w:cs="Times New Roman"/>
          <w:sz w:val="28"/>
          <w:szCs w:val="28"/>
        </w:rPr>
        <w:t xml:space="preserve">№ 6-ФЗ), </w:t>
      </w:r>
      <w:hyperlink r:id="rId5" w:anchor="_blank" w:history="1">
        <w:r>
          <w:rPr>
            <w:rStyle w:val="a5"/>
            <w:rFonts w:eastAsia="Times New Roman" w:cs="Times New Roman"/>
            <w:color w:val="000000"/>
            <w:sz w:val="28"/>
            <w:szCs w:val="28"/>
            <w:u w:val="none"/>
          </w:rPr>
          <w:t>Бюджетным кодексом Российской Федерации</w:t>
        </w:r>
      </w:hyperlink>
      <w:r>
        <w:rPr>
          <w:rFonts w:eastAsia="Times New Roman" w:cs="Times New Roman"/>
          <w:color w:val="000000"/>
          <w:sz w:val="28"/>
          <w:szCs w:val="28"/>
        </w:rPr>
        <w:t xml:space="preserve"> о</w:t>
      </w:r>
      <w:r>
        <w:rPr>
          <w:rFonts w:eastAsia="Times New Roman" w:cs="Times New Roman"/>
          <w:sz w:val="28"/>
          <w:szCs w:val="28"/>
        </w:rPr>
        <w:t xml:space="preserve">т 31 июля 1998 г. </w:t>
      </w:r>
      <w:r w:rsidR="006E5208">
        <w:rPr>
          <w:rFonts w:eastAsia="Times New Roman" w:cs="Times New Roman"/>
          <w:sz w:val="28"/>
          <w:szCs w:val="28"/>
        </w:rPr>
        <w:t xml:space="preserve">                         </w:t>
      </w:r>
      <w:r>
        <w:rPr>
          <w:rFonts w:eastAsia="Times New Roman" w:cs="Times New Roman"/>
          <w:sz w:val="28"/>
          <w:szCs w:val="28"/>
        </w:rPr>
        <w:t>№ 145-ФЗ, законом Краснодарского края от 28 декабря 2011 г. № 2</w:t>
      </w:r>
      <w:r>
        <w:rPr>
          <w:rStyle w:val="a6"/>
          <w:rFonts w:eastAsia="Times New Roman" w:cs="Times New Roman"/>
          <w:i w:val="0"/>
          <w:iCs w:val="0"/>
          <w:sz w:val="28"/>
          <w:szCs w:val="28"/>
        </w:rPr>
        <w:t>418</w:t>
      </w:r>
      <w:r>
        <w:rPr>
          <w:rFonts w:eastAsia="Times New Roman" w:cs="Times New Roman"/>
          <w:sz w:val="28"/>
          <w:szCs w:val="28"/>
        </w:rPr>
        <w:t>-</w:t>
      </w:r>
      <w:r>
        <w:rPr>
          <w:rStyle w:val="a6"/>
          <w:rFonts w:eastAsia="Times New Roman" w:cs="Times New Roman"/>
          <w:i w:val="0"/>
          <w:iCs w:val="0"/>
          <w:sz w:val="28"/>
          <w:szCs w:val="28"/>
        </w:rPr>
        <w:t xml:space="preserve">КЗ </w:t>
      </w:r>
      <w:r w:rsidR="006E5208">
        <w:rPr>
          <w:rStyle w:val="a6"/>
          <w:rFonts w:eastAsia="Times New Roman" w:cs="Times New Roman"/>
          <w:i w:val="0"/>
          <w:iCs w:val="0"/>
          <w:sz w:val="28"/>
          <w:szCs w:val="28"/>
        </w:rPr>
        <w:t xml:space="preserve">                       </w:t>
      </w:r>
      <w:proofErr w:type="gramStart"/>
      <w:r w:rsidR="006E5208">
        <w:rPr>
          <w:rStyle w:val="a6"/>
          <w:rFonts w:eastAsia="Times New Roman" w:cs="Times New Roman"/>
          <w:i w:val="0"/>
          <w:iCs w:val="0"/>
          <w:sz w:val="28"/>
          <w:szCs w:val="28"/>
        </w:rPr>
        <w:t xml:space="preserve">   </w:t>
      </w:r>
      <w:r>
        <w:rPr>
          <w:rFonts w:eastAsia="Times New Roman" w:cs="Times New Roman"/>
          <w:sz w:val="28"/>
          <w:szCs w:val="28"/>
        </w:rPr>
        <w:t>«</w:t>
      </w:r>
      <w:proofErr w:type="gramEnd"/>
      <w:r>
        <w:rPr>
          <w:rFonts w:eastAsia="Times New Roman" w:cs="Times New Roman"/>
          <w:sz w:val="28"/>
          <w:szCs w:val="28"/>
        </w:rPr>
        <w:t xml:space="preserve">О регулировании отдельных вопросов организации и деятельности контрольно-счетных органов муниципальных образований в Краснодарском крае», иными законами Российской Федерации, Краснодарского края, муниципальными нормативными правовыми актами и определяет правовое регулирование деятельности контрольно-счетной палаты муниципального образования </w:t>
      </w:r>
      <w:proofErr w:type="spellStart"/>
      <w:r>
        <w:rPr>
          <w:rFonts w:eastAsia="Times New Roman" w:cs="Times New Roman"/>
          <w:sz w:val="28"/>
          <w:szCs w:val="28"/>
        </w:rPr>
        <w:t>Курганинский</w:t>
      </w:r>
      <w:proofErr w:type="spellEnd"/>
      <w:r>
        <w:rPr>
          <w:rFonts w:eastAsia="Times New Roman" w:cs="Times New Roman"/>
          <w:sz w:val="28"/>
          <w:szCs w:val="28"/>
        </w:rPr>
        <w:t xml:space="preserve"> муниципальный район Краснодарского края.</w:t>
      </w:r>
    </w:p>
    <w:p w:rsidR="00844C72" w:rsidRDefault="00844C72" w:rsidP="00844C72">
      <w:pPr>
        <w:pStyle w:val="Textbody"/>
        <w:shd w:val="clear" w:color="auto" w:fill="FFFFFF"/>
        <w:jc w:val="center"/>
      </w:pPr>
      <w:r>
        <w:rPr>
          <w:rFonts w:eastAsia="Times New Roman" w:cs="Times New Roman"/>
        </w:rPr>
        <w:t xml:space="preserve"> </w:t>
      </w:r>
    </w:p>
    <w:p w:rsidR="00844C72" w:rsidRDefault="00844C72" w:rsidP="00844C72">
      <w:pPr>
        <w:pStyle w:val="Textbody"/>
        <w:shd w:val="clear" w:color="auto" w:fill="FFFFFF"/>
        <w:spacing w:after="0"/>
        <w:jc w:val="center"/>
      </w:pPr>
      <w:r>
        <w:rPr>
          <w:color w:val="000000"/>
          <w:sz w:val="28"/>
        </w:rPr>
        <w:t xml:space="preserve">Статья 1. Статус контрольно-счетной палаты муниципального образования </w:t>
      </w:r>
      <w:proofErr w:type="spellStart"/>
      <w:r>
        <w:rPr>
          <w:color w:val="000000"/>
          <w:sz w:val="28"/>
        </w:rPr>
        <w:t>Курганинский</w:t>
      </w:r>
      <w:proofErr w:type="spellEnd"/>
      <w:r>
        <w:rPr>
          <w:color w:val="000000"/>
          <w:sz w:val="28"/>
        </w:rPr>
        <w:t xml:space="preserve"> муниципальный район Краснодарского края</w:t>
      </w:r>
    </w:p>
    <w:p w:rsidR="00844C72" w:rsidRDefault="00844C72" w:rsidP="00844C72">
      <w:pPr>
        <w:pStyle w:val="Textbody"/>
        <w:shd w:val="clear" w:color="auto" w:fill="FFFFFF"/>
        <w:spacing w:after="0"/>
        <w:jc w:val="center"/>
      </w:pPr>
    </w:p>
    <w:p w:rsidR="00502799" w:rsidRDefault="00844C72" w:rsidP="00844C72">
      <w:pPr>
        <w:pStyle w:val="Standard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1. Контрольно-счетная палата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 (далее – Контрольно-счетная палата) является</w:t>
      </w:r>
      <w:r>
        <w:t xml:space="preserve"> </w:t>
      </w:r>
      <w:r>
        <w:rPr>
          <w:sz w:val="28"/>
          <w:szCs w:val="28"/>
        </w:rPr>
        <w:t xml:space="preserve">постоянно действующим органом </w:t>
      </w:r>
      <w:r w:rsidR="006A2648">
        <w:rPr>
          <w:sz w:val="28"/>
          <w:szCs w:val="28"/>
        </w:rPr>
        <w:t>внешнего муниципального</w:t>
      </w:r>
      <w:r w:rsidR="006A2648" w:rsidRPr="006A2648">
        <w:rPr>
          <w:sz w:val="28"/>
          <w:szCs w:val="28"/>
        </w:rPr>
        <w:t xml:space="preserve"> </w:t>
      </w:r>
      <w:r w:rsidR="006A2648">
        <w:rPr>
          <w:sz w:val="28"/>
          <w:szCs w:val="28"/>
        </w:rPr>
        <w:t xml:space="preserve">финансового  </w:t>
      </w:r>
      <w:r w:rsidR="006A2648" w:rsidRPr="006A2648">
        <w:rPr>
          <w:sz w:val="28"/>
          <w:szCs w:val="28"/>
        </w:rPr>
        <w:t xml:space="preserve"> </w:t>
      </w:r>
      <w:r w:rsidR="006A2648">
        <w:rPr>
          <w:sz w:val="28"/>
          <w:szCs w:val="28"/>
        </w:rPr>
        <w:t xml:space="preserve">контроля   </w:t>
      </w:r>
      <w:proofErr w:type="gramStart"/>
      <w:r w:rsidR="006A2648">
        <w:rPr>
          <w:sz w:val="28"/>
          <w:szCs w:val="28"/>
        </w:rPr>
        <w:t>и  образуется</w:t>
      </w:r>
      <w:proofErr w:type="gramEnd"/>
      <w:r w:rsidR="006A2648">
        <w:rPr>
          <w:sz w:val="28"/>
          <w:szCs w:val="28"/>
        </w:rPr>
        <w:t xml:space="preserve">  Советом  муниципального  образования </w:t>
      </w:r>
    </w:p>
    <w:p w:rsidR="00502799" w:rsidRDefault="00502799" w:rsidP="00502799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844C72" w:rsidRDefault="006A2648" w:rsidP="002B4AC2">
      <w:pPr>
        <w:pStyle w:val="Standard"/>
        <w:spacing w:line="310" w:lineRule="exact"/>
        <w:jc w:val="both"/>
      </w:pP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</w:t>
      </w:r>
      <w:r w:rsidR="00844C72">
        <w:rPr>
          <w:sz w:val="28"/>
          <w:szCs w:val="28"/>
        </w:rPr>
        <w:t xml:space="preserve">муниципальный район Краснодарского края (далее – Совет муниципального образования </w:t>
      </w:r>
      <w:proofErr w:type="spellStart"/>
      <w:r w:rsidR="00844C72">
        <w:rPr>
          <w:sz w:val="28"/>
          <w:szCs w:val="28"/>
        </w:rPr>
        <w:t>Курганинский</w:t>
      </w:r>
      <w:proofErr w:type="spellEnd"/>
      <w:r w:rsidR="00844C72">
        <w:rPr>
          <w:sz w:val="28"/>
          <w:szCs w:val="28"/>
        </w:rPr>
        <w:t xml:space="preserve"> район). Контрольно-счетная палата подотчетна Совету муниципального образования </w:t>
      </w:r>
      <w:proofErr w:type="spellStart"/>
      <w:r w:rsidR="00844C72">
        <w:rPr>
          <w:sz w:val="28"/>
          <w:szCs w:val="28"/>
        </w:rPr>
        <w:t>Курганинский</w:t>
      </w:r>
      <w:proofErr w:type="spellEnd"/>
      <w:r w:rsidR="00844C72">
        <w:rPr>
          <w:sz w:val="28"/>
          <w:szCs w:val="28"/>
        </w:rPr>
        <w:t xml:space="preserve"> район.</w:t>
      </w:r>
    </w:p>
    <w:p w:rsidR="00844C72" w:rsidRDefault="00844C72" w:rsidP="002B4AC2">
      <w:pPr>
        <w:pStyle w:val="Standard"/>
        <w:spacing w:line="310" w:lineRule="exact"/>
        <w:ind w:firstLine="709"/>
        <w:jc w:val="both"/>
      </w:pPr>
      <w:r>
        <w:rPr>
          <w:sz w:val="28"/>
          <w:szCs w:val="28"/>
        </w:rPr>
        <w:t xml:space="preserve">Полное наименование: контрольно-счетная палата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края. Сокращенное наименование: контрольно-счетная палата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район.</w:t>
      </w:r>
    </w:p>
    <w:p w:rsidR="00844C72" w:rsidRDefault="00844C72" w:rsidP="002B4AC2">
      <w:pPr>
        <w:pStyle w:val="Standard"/>
        <w:spacing w:line="310" w:lineRule="exact"/>
        <w:jc w:val="both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ab/>
      </w:r>
      <w:r>
        <w:rPr>
          <w:sz w:val="28"/>
          <w:szCs w:val="28"/>
        </w:rPr>
        <w:t>В случаях, требующих указания наименования Контрольно-счетной палаты, допускается использование сокращенных форм наименования Контрольно-счетной палаты наравне с полным наименованием Контрольно-счетной палаты.</w:t>
      </w:r>
    </w:p>
    <w:p w:rsidR="00844C72" w:rsidRDefault="00844C72" w:rsidP="002B4AC2">
      <w:pPr>
        <w:pStyle w:val="Standard"/>
        <w:spacing w:line="310" w:lineRule="exact"/>
        <w:ind w:firstLine="709"/>
        <w:jc w:val="both"/>
      </w:pPr>
      <w:r>
        <w:rPr>
          <w:sz w:val="28"/>
          <w:szCs w:val="28"/>
        </w:rPr>
        <w:t>2. Контрольно-счетная палата обладает организационной и функциональной независимостью и осуществляет свою деятельность самостоятельно.</w:t>
      </w:r>
    </w:p>
    <w:p w:rsidR="00844C72" w:rsidRDefault="00844C72" w:rsidP="002B4AC2">
      <w:pPr>
        <w:pStyle w:val="Standard"/>
        <w:spacing w:line="310" w:lineRule="exact"/>
        <w:ind w:firstLine="709"/>
        <w:jc w:val="both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3. Деятельность Контрольно-счетной палаты не может быть приостановлена, в том числе в связи досрочным прекращением полномочий Совета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район.</w:t>
      </w:r>
    </w:p>
    <w:p w:rsidR="00844C72" w:rsidRDefault="00844C72" w:rsidP="002B4AC2">
      <w:pPr>
        <w:pStyle w:val="Standard"/>
        <w:spacing w:line="310" w:lineRule="exact"/>
        <w:ind w:firstLine="709"/>
        <w:jc w:val="both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4. Контрольно-счетная палата является органом местного самоуправления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 (далее — муниципальное образование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район), имеет гербовую печать и бланки со своим наименованием и                                 с изображением герба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район.</w:t>
      </w:r>
    </w:p>
    <w:p w:rsidR="00844C72" w:rsidRDefault="00844C72" w:rsidP="002B4AC2">
      <w:pPr>
        <w:pStyle w:val="Standard"/>
        <w:spacing w:line="310" w:lineRule="exact"/>
        <w:ind w:firstLine="709"/>
        <w:jc w:val="both"/>
      </w:pPr>
      <w:r>
        <w:rPr>
          <w:sz w:val="28"/>
          <w:szCs w:val="28"/>
        </w:rPr>
        <w:t>5. Контрольно-счетная палата обладает правами юридического лица.</w:t>
      </w:r>
    </w:p>
    <w:p w:rsidR="00844C72" w:rsidRDefault="00844C72" w:rsidP="002B4AC2">
      <w:pPr>
        <w:pStyle w:val="Standard"/>
        <w:spacing w:line="310" w:lineRule="exact"/>
        <w:ind w:firstLine="709"/>
        <w:jc w:val="both"/>
      </w:pPr>
      <w:r>
        <w:rPr>
          <w:sz w:val="28"/>
          <w:szCs w:val="28"/>
        </w:rPr>
        <w:t>6. Контрольно-счетная палата обладает правом правотворческой инициативы по вопросам своей деятельности и реализации полномочий внешнего муниципального финансового контроля.</w:t>
      </w:r>
    </w:p>
    <w:p w:rsidR="00844C72" w:rsidRDefault="00844C72" w:rsidP="002B4AC2">
      <w:pPr>
        <w:pStyle w:val="Standard"/>
        <w:spacing w:line="310" w:lineRule="exact"/>
        <w:ind w:firstLine="709"/>
        <w:jc w:val="both"/>
      </w:pPr>
      <w:r>
        <w:rPr>
          <w:sz w:val="28"/>
          <w:szCs w:val="28"/>
        </w:rPr>
        <w:t>7. Контрольно-счетная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844C72" w:rsidRDefault="00844C72" w:rsidP="002B4AC2">
      <w:pPr>
        <w:pStyle w:val="Standard"/>
        <w:spacing w:line="310" w:lineRule="exact"/>
        <w:ind w:firstLine="709"/>
        <w:jc w:val="both"/>
      </w:pPr>
      <w:r>
        <w:rPr>
          <w:sz w:val="28"/>
          <w:szCs w:val="28"/>
        </w:rPr>
        <w:t xml:space="preserve">8. Представительные органы поселений, входящие в состав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район, вправе заключать соглашения с представительным органом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о передаче Контрольно-счетной палате полномочий контрольно-счетного органа поселения по осуществлению внешнего муниципального финансового контроля.</w:t>
      </w:r>
    </w:p>
    <w:p w:rsidR="00844C72" w:rsidRDefault="00844C72" w:rsidP="002B4AC2">
      <w:pPr>
        <w:pStyle w:val="Standard"/>
        <w:spacing w:line="310" w:lineRule="exact"/>
        <w:ind w:firstLine="709"/>
        <w:jc w:val="both"/>
      </w:pPr>
      <w:r>
        <w:rPr>
          <w:sz w:val="28"/>
          <w:szCs w:val="28"/>
        </w:rPr>
        <w:t xml:space="preserve">9. Юридический адрес Контрольно-счетной палаты: 352430, Российская Федерация, Краснодарский край,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район, город Курганинск, улица Ленина 27.</w:t>
      </w:r>
    </w:p>
    <w:p w:rsidR="00844C72" w:rsidRDefault="00844C72" w:rsidP="00502799">
      <w:pPr>
        <w:pStyle w:val="Standard"/>
        <w:jc w:val="both"/>
      </w:pPr>
    </w:p>
    <w:p w:rsidR="00844C72" w:rsidRDefault="00844C72" w:rsidP="00502799">
      <w:pPr>
        <w:pStyle w:val="Standard"/>
        <w:jc w:val="both"/>
      </w:pPr>
      <w:r>
        <w:rPr>
          <w:rFonts w:eastAsia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ab/>
        <w:t>Статья 2.  Правовые основы деятельности Контрольно-счетной палаты</w:t>
      </w:r>
    </w:p>
    <w:p w:rsidR="00844C72" w:rsidRPr="00502799" w:rsidRDefault="00844C72" w:rsidP="00502799">
      <w:pPr>
        <w:pStyle w:val="Standard"/>
        <w:jc w:val="both"/>
        <w:rPr>
          <w:sz w:val="12"/>
        </w:rPr>
      </w:pPr>
    </w:p>
    <w:p w:rsidR="002B4AC2" w:rsidRDefault="00844C72" w:rsidP="00280508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Контрольно-счетная палата осуществляет свою деятельность на </w:t>
      </w:r>
      <w:proofErr w:type="gramStart"/>
      <w:r>
        <w:rPr>
          <w:sz w:val="28"/>
          <w:szCs w:val="28"/>
        </w:rPr>
        <w:t xml:space="preserve">основе  </w:t>
      </w:r>
      <w:hyperlink r:id="rId6" w:anchor="/document/10103000/entry/0" w:history="1">
        <w:r>
          <w:rPr>
            <w:rStyle w:val="a5"/>
            <w:color w:val="000000"/>
            <w:sz w:val="28"/>
            <w:szCs w:val="28"/>
            <w:u w:val="none"/>
          </w:rPr>
          <w:t>Конституции</w:t>
        </w:r>
        <w:proofErr w:type="gramEnd"/>
      </w:hyperlink>
      <w:r>
        <w:rPr>
          <w:sz w:val="28"/>
          <w:szCs w:val="28"/>
        </w:rPr>
        <w:t xml:space="preserve"> Российской Федерации и в соответствии с Федеральным законом </w:t>
      </w:r>
      <w:r w:rsidR="006E52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131-ФЗ, </w:t>
      </w:r>
      <w:r w:rsidR="002B4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Федеральным </w:t>
      </w:r>
      <w:r w:rsidR="002B4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законом № 6-ФЗ, </w:t>
      </w:r>
      <w:r w:rsidR="002B4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Бюджетным </w:t>
      </w:r>
      <w:r w:rsidR="002B4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кодексом </w:t>
      </w:r>
      <w:r w:rsidR="002B4A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</w:t>
      </w:r>
    </w:p>
    <w:p w:rsidR="006E5208" w:rsidRDefault="00844C72" w:rsidP="00280508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Федерации, другими федеральными законами и иными нормативными </w:t>
      </w:r>
      <w:proofErr w:type="gramStart"/>
      <w:r>
        <w:rPr>
          <w:sz w:val="28"/>
          <w:szCs w:val="28"/>
        </w:rPr>
        <w:t>правовыми</w:t>
      </w:r>
      <w:r w:rsidR="00280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актами</w:t>
      </w:r>
      <w:proofErr w:type="gramEnd"/>
      <w:r>
        <w:rPr>
          <w:sz w:val="28"/>
          <w:szCs w:val="28"/>
        </w:rPr>
        <w:t xml:space="preserve"> </w:t>
      </w:r>
      <w:r w:rsidR="00280508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 w:rsidR="00280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Федерации, </w:t>
      </w:r>
      <w:r w:rsidR="00280508">
        <w:rPr>
          <w:sz w:val="28"/>
          <w:szCs w:val="28"/>
        </w:rPr>
        <w:t xml:space="preserve">  </w:t>
      </w:r>
      <w:r>
        <w:rPr>
          <w:sz w:val="28"/>
          <w:szCs w:val="28"/>
        </w:rPr>
        <w:t>муниципальными</w:t>
      </w:r>
      <w:r w:rsidR="002805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нормативными </w:t>
      </w:r>
    </w:p>
    <w:p w:rsidR="006E5208" w:rsidRDefault="006E5208" w:rsidP="006E5208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844C72" w:rsidRDefault="00844C72" w:rsidP="006E5208">
      <w:pPr>
        <w:pStyle w:val="Standard"/>
        <w:jc w:val="both"/>
      </w:pPr>
      <w:r>
        <w:rPr>
          <w:sz w:val="28"/>
          <w:szCs w:val="28"/>
        </w:rPr>
        <w:t xml:space="preserve">правовыми актами. В случаях и порядке, установленных федеральными законами, правовое регулирование организации и деятельности Контрольно-счетной палаты осуществляется также законами Краснодарского края. </w:t>
      </w:r>
    </w:p>
    <w:p w:rsidR="00844C72" w:rsidRDefault="00844C72" w:rsidP="00844C72">
      <w:pPr>
        <w:pStyle w:val="Standard"/>
        <w:spacing w:line="310" w:lineRule="exact"/>
        <w:jc w:val="both"/>
        <w:rPr>
          <w:sz w:val="28"/>
          <w:szCs w:val="28"/>
        </w:rPr>
      </w:pPr>
    </w:p>
    <w:p w:rsidR="00844C72" w:rsidRDefault="00844C72" w:rsidP="00844C72">
      <w:pPr>
        <w:pStyle w:val="Standard"/>
        <w:spacing w:line="310" w:lineRule="exact"/>
        <w:jc w:val="center"/>
      </w:pPr>
      <w:r>
        <w:rPr>
          <w:sz w:val="28"/>
          <w:szCs w:val="28"/>
        </w:rPr>
        <w:t>Статья 3. Принципы деятельности Контрольно-счетной палаты</w:t>
      </w:r>
    </w:p>
    <w:p w:rsidR="00844C72" w:rsidRDefault="00844C72" w:rsidP="00844C72">
      <w:pPr>
        <w:pStyle w:val="Standard"/>
        <w:spacing w:line="310" w:lineRule="exact"/>
        <w:jc w:val="both"/>
      </w:pPr>
    </w:p>
    <w:p w:rsidR="00844C72" w:rsidRDefault="00844C72" w:rsidP="00844C72">
      <w:pPr>
        <w:pStyle w:val="Standard"/>
        <w:spacing w:line="310" w:lineRule="exact"/>
        <w:ind w:firstLine="709"/>
        <w:jc w:val="both"/>
      </w:pPr>
      <w:r>
        <w:rPr>
          <w:sz w:val="28"/>
          <w:szCs w:val="28"/>
        </w:rPr>
        <w:t>Деятельность Контрольно-счетной палаты основывается на принципах законности, объективности, эффективности, независимости, открытости и гласности.</w:t>
      </w:r>
    </w:p>
    <w:p w:rsidR="00844C72" w:rsidRDefault="00844C72" w:rsidP="00114821">
      <w:pPr>
        <w:pStyle w:val="Standard"/>
        <w:spacing w:line="300" w:lineRule="exact"/>
        <w:jc w:val="both"/>
        <w:rPr>
          <w:sz w:val="28"/>
          <w:szCs w:val="28"/>
        </w:rPr>
      </w:pPr>
    </w:p>
    <w:p w:rsidR="00844C72" w:rsidRDefault="00844C72" w:rsidP="00114821">
      <w:pPr>
        <w:pStyle w:val="Standard"/>
        <w:spacing w:line="300" w:lineRule="exact"/>
        <w:jc w:val="center"/>
      </w:pPr>
      <w:r>
        <w:rPr>
          <w:sz w:val="28"/>
          <w:szCs w:val="28"/>
        </w:rPr>
        <w:t>Статья 4. Состав и структура Контрольно-счетной палаты</w:t>
      </w:r>
    </w:p>
    <w:p w:rsidR="00844C72" w:rsidRPr="002B4AC2" w:rsidRDefault="00844C72" w:rsidP="00114821">
      <w:pPr>
        <w:pStyle w:val="Standard"/>
        <w:spacing w:line="300" w:lineRule="exact"/>
        <w:jc w:val="both"/>
        <w:rPr>
          <w:sz w:val="18"/>
        </w:rPr>
      </w:pPr>
    </w:p>
    <w:p w:rsidR="00844C72" w:rsidRDefault="00844C72" w:rsidP="00114821">
      <w:pPr>
        <w:pStyle w:val="Standard"/>
        <w:spacing w:line="300" w:lineRule="exact"/>
        <w:ind w:firstLine="709"/>
        <w:jc w:val="both"/>
      </w:pPr>
      <w:r>
        <w:rPr>
          <w:sz w:val="28"/>
          <w:szCs w:val="28"/>
        </w:rPr>
        <w:t>1. Контрольно-счетная палата образуется в составе председателя и аппарата Контрольно-счетной палаты.  В состав аппарата Контрольно-счетной палаты входят инспекторы Контрольно-счетной палаты.</w:t>
      </w:r>
    </w:p>
    <w:p w:rsidR="00844C72" w:rsidRDefault="00844C72" w:rsidP="00114821">
      <w:pPr>
        <w:pStyle w:val="Standard"/>
        <w:spacing w:line="300" w:lineRule="exact"/>
        <w:ind w:firstLine="709"/>
        <w:jc w:val="both"/>
      </w:pPr>
      <w:r>
        <w:rPr>
          <w:sz w:val="28"/>
          <w:szCs w:val="28"/>
        </w:rPr>
        <w:t xml:space="preserve">2. Председатель Контрольно-счетной палаты замещает муниципальную должность. </w:t>
      </w:r>
    </w:p>
    <w:p w:rsidR="00844C72" w:rsidRDefault="00844C72" w:rsidP="00114821">
      <w:pPr>
        <w:pStyle w:val="Standard"/>
        <w:spacing w:line="300" w:lineRule="exact"/>
        <w:ind w:firstLine="709"/>
        <w:jc w:val="both"/>
      </w:pPr>
      <w:r>
        <w:rPr>
          <w:sz w:val="28"/>
          <w:szCs w:val="28"/>
        </w:rPr>
        <w:t>3. Срок полномочий председателя Контрольно-счетной палаты составляет пять лет.</w:t>
      </w:r>
    </w:p>
    <w:p w:rsidR="00844C72" w:rsidRDefault="00844C72" w:rsidP="00114821">
      <w:pPr>
        <w:pStyle w:val="Standard"/>
        <w:spacing w:line="300" w:lineRule="exact"/>
        <w:ind w:firstLine="709"/>
        <w:jc w:val="both"/>
      </w:pPr>
      <w:r>
        <w:rPr>
          <w:sz w:val="28"/>
          <w:szCs w:val="28"/>
        </w:rPr>
        <w:t>4. На инспекторов Контрольно-счетной палаты возлагаются обязанности по организации и непосредственному проведению внешнего муниципального финансового контроля в пределах компетенции Контрольно-счетной палаты.</w:t>
      </w:r>
    </w:p>
    <w:p w:rsidR="00844C72" w:rsidRDefault="00844C72" w:rsidP="00114821">
      <w:pPr>
        <w:pStyle w:val="Standard"/>
        <w:spacing w:line="300" w:lineRule="exact"/>
        <w:ind w:firstLine="709"/>
        <w:jc w:val="both"/>
      </w:pPr>
      <w:r>
        <w:rPr>
          <w:sz w:val="28"/>
          <w:szCs w:val="28"/>
        </w:rPr>
        <w:t>5. Инспекторы Контрольно-счетной палаты замещают должности муниципальной службы.</w:t>
      </w:r>
    </w:p>
    <w:p w:rsidR="00844C72" w:rsidRDefault="00844C72" w:rsidP="00114821">
      <w:pPr>
        <w:pStyle w:val="Standard"/>
        <w:spacing w:line="300" w:lineRule="exact"/>
        <w:ind w:firstLine="709"/>
        <w:jc w:val="both"/>
      </w:pPr>
      <w:r>
        <w:rPr>
          <w:sz w:val="28"/>
          <w:szCs w:val="28"/>
        </w:rPr>
        <w:t>6. Права, обязанности и ответственность работников Контрольно-счетной палаты определяются Федеральным законом № 6-ФЗ, законодательством                           о муниципальной службе, трудовым законодательством и иными нормативными правовыми актами, содержащими нормы трудового права.</w:t>
      </w:r>
    </w:p>
    <w:p w:rsidR="00844C72" w:rsidRDefault="00844C72" w:rsidP="00114821">
      <w:pPr>
        <w:pStyle w:val="Standard"/>
        <w:spacing w:line="300" w:lineRule="exact"/>
        <w:ind w:firstLine="709"/>
        <w:jc w:val="both"/>
      </w:pPr>
      <w:r>
        <w:rPr>
          <w:sz w:val="28"/>
          <w:szCs w:val="28"/>
        </w:rPr>
        <w:t xml:space="preserve">7. Штатная численность Контрольно-счетной палаты определяется правовым актом Совета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                     по представлению председателя Контрольно-счетной палаты с учетом необходимости выполнения возложенных законодательством полномочий, обеспечения организационной и функциональной независимости.</w:t>
      </w:r>
    </w:p>
    <w:p w:rsidR="00844C72" w:rsidRDefault="00844C72" w:rsidP="00114821">
      <w:pPr>
        <w:pStyle w:val="Standard"/>
        <w:spacing w:line="300" w:lineRule="exact"/>
        <w:ind w:firstLine="709"/>
        <w:jc w:val="both"/>
      </w:pPr>
      <w:r>
        <w:rPr>
          <w:sz w:val="28"/>
          <w:szCs w:val="28"/>
        </w:rPr>
        <w:t>8. Структура и штатное расписание Контрольно-счетной палаты утверждаются председателем Контрольно-счетной палаты, исходя                                  из возложенных на Контрольно-счетную палату полномочий.</w:t>
      </w:r>
    </w:p>
    <w:p w:rsidR="00844C72" w:rsidRDefault="00844C72" w:rsidP="00114821">
      <w:pPr>
        <w:pStyle w:val="Standard"/>
        <w:spacing w:line="300" w:lineRule="exact"/>
        <w:jc w:val="both"/>
        <w:rPr>
          <w:sz w:val="22"/>
          <w:szCs w:val="28"/>
        </w:rPr>
      </w:pPr>
    </w:p>
    <w:p w:rsidR="00844C72" w:rsidRDefault="00844C72" w:rsidP="00114821">
      <w:pPr>
        <w:pStyle w:val="Standard"/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5. Порядок назначения на должность председателя </w:t>
      </w:r>
    </w:p>
    <w:p w:rsidR="00844C72" w:rsidRDefault="00844C72" w:rsidP="00114821">
      <w:pPr>
        <w:pStyle w:val="Standard"/>
        <w:spacing w:line="300" w:lineRule="exact"/>
        <w:jc w:val="center"/>
      </w:pPr>
      <w:r>
        <w:rPr>
          <w:sz w:val="28"/>
          <w:szCs w:val="28"/>
        </w:rPr>
        <w:t>Контрольно-счетной палаты</w:t>
      </w:r>
    </w:p>
    <w:p w:rsidR="00844C72" w:rsidRDefault="00844C72" w:rsidP="00114821">
      <w:pPr>
        <w:pStyle w:val="Standard"/>
        <w:spacing w:line="300" w:lineRule="exact"/>
        <w:jc w:val="both"/>
      </w:pPr>
    </w:p>
    <w:p w:rsidR="00844C72" w:rsidRDefault="00844C72" w:rsidP="00114821">
      <w:pPr>
        <w:pStyle w:val="Standard"/>
        <w:spacing w:line="300" w:lineRule="exact"/>
        <w:ind w:firstLine="709"/>
        <w:jc w:val="both"/>
      </w:pPr>
      <w:r>
        <w:rPr>
          <w:sz w:val="28"/>
          <w:szCs w:val="28"/>
        </w:rPr>
        <w:t xml:space="preserve">1. Председатель Контрольно-счетной палаты назначается на должность Советом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район.</w:t>
      </w:r>
    </w:p>
    <w:p w:rsidR="00844C72" w:rsidRDefault="00844C72" w:rsidP="00844C72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Предложения о кандидатурах на должность председателя Контрольно-счетной палаты вносятся в Совет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район:</w:t>
      </w:r>
    </w:p>
    <w:p w:rsidR="00844C72" w:rsidRDefault="00844C72" w:rsidP="00844C72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председателем Совета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район;</w:t>
      </w:r>
    </w:p>
    <w:p w:rsidR="00280508" w:rsidRDefault="00280508" w:rsidP="00280508">
      <w:pPr>
        <w:pStyle w:val="Standard"/>
        <w:jc w:val="center"/>
      </w:pPr>
      <w:r>
        <w:rPr>
          <w:sz w:val="28"/>
          <w:szCs w:val="28"/>
        </w:rPr>
        <w:lastRenderedPageBreak/>
        <w:t>4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 xml:space="preserve">2) депутатами Совета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- не менее одной трети от установленного числа депутатов Совета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район;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 xml:space="preserve">3) главой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               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 xml:space="preserve">далее – глава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район).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 xml:space="preserve">3. Кандидатуры на должность председателя Контрольно-счетной палаты представляются в Совет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район, перечисленными в части 2 настоящей статьи, не позднее чем за два месяца                 до истечения полномочий действующего председателя Контрольно-счетной палаты.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4. Порядок рассмотрения кандидатур на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должность председателя Контрольно-счетной палаты устанавливается нормативным правовым актом или регламентом Совета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район.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 xml:space="preserve">5. Совет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вправе обратиться в Контрольно-счетную палату Краснодарского края за заключением о соответствии кандидатуры на должность председателя Контрольно-счетной палаты квалификационным требованиям, установленным Федеральным законом                              от 7 февраля 2011 г. № 6-ФЗ «Об общих принципах организации и деятельности контрольно-счетных органов субъектов Российской Федерации и муниципальных образований» и частью 1 статьи 6 настоящего Положения.</w:t>
      </w:r>
    </w:p>
    <w:p w:rsidR="00844C72" w:rsidRDefault="00844C72" w:rsidP="00844C72">
      <w:pPr>
        <w:pStyle w:val="Standard"/>
        <w:jc w:val="both"/>
        <w:rPr>
          <w:sz w:val="20"/>
          <w:szCs w:val="28"/>
        </w:rPr>
      </w:pPr>
    </w:p>
    <w:p w:rsidR="00844C72" w:rsidRDefault="00844C72" w:rsidP="00844C7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Статья 6. Требования к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кандидатуре на должность председателя</w:t>
      </w:r>
    </w:p>
    <w:p w:rsidR="00844C72" w:rsidRDefault="00844C72" w:rsidP="00844C72">
      <w:pPr>
        <w:pStyle w:val="Standard"/>
        <w:jc w:val="center"/>
      </w:pPr>
      <w:r>
        <w:rPr>
          <w:sz w:val="28"/>
          <w:szCs w:val="28"/>
        </w:rPr>
        <w:t>Контрольно-счетной палаты</w:t>
      </w:r>
    </w:p>
    <w:p w:rsidR="00844C72" w:rsidRDefault="00844C72" w:rsidP="00844C72">
      <w:pPr>
        <w:pStyle w:val="Standard"/>
        <w:jc w:val="both"/>
      </w:pP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1. На должность председателя Контрольно-счетной палаты назначаются граждане Российской Федерации, соответствующие следующим квалификационным требованиям: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1) наличие высшего образования;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844C72" w:rsidRDefault="00844C72" w:rsidP="00844C72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Краснодарского края и иных нормативных правовых актов, устава муниципального образования и иных муниципальных правовых актов применительно к исполнению должностных обязанностей, а также общих требований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Федерации.</w:t>
      </w:r>
    </w:p>
    <w:p w:rsidR="00280508" w:rsidRDefault="00280508" w:rsidP="00114821">
      <w:pPr>
        <w:pStyle w:val="Standard"/>
        <w:jc w:val="center"/>
        <w:rPr>
          <w:sz w:val="28"/>
          <w:szCs w:val="28"/>
        </w:rPr>
      </w:pPr>
    </w:p>
    <w:p w:rsidR="00280508" w:rsidRDefault="00280508" w:rsidP="00114821">
      <w:pPr>
        <w:pStyle w:val="Standard"/>
        <w:jc w:val="center"/>
        <w:rPr>
          <w:sz w:val="28"/>
          <w:szCs w:val="28"/>
        </w:rPr>
      </w:pPr>
    </w:p>
    <w:p w:rsidR="00114821" w:rsidRDefault="00114821" w:rsidP="00114821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2. Гражданин Российской Федерации не может быть назначен                                     на должность председателя Контрольно-счетной палаты в случае: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1) наличия у него неснятой или непогашенной судимости;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2) признания его недееспособным или ограниченно дееспособным решением суда, вступившим в законную силу;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5) наличия оснований, предусмотренных пунктом 3 настоящей статьи.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 xml:space="preserve">3. Председатель Контрольно-счетной палаты не может состоять в близком родстве или свойстве (родители, супруги, дети, братья, сестры, а также братья, сестры, родители, дети супругов и супруги детей) с председателем Совета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район, главой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район, главой местной администрации, руководителями судебных и правоохранительных органов, расположенных на территории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края.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4. Председатель Контрольно-счетной палаты не может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5. Председатель Контрольно-счетной палаты, а также лица, претендующие на замещение указанной должности,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Краснодарского края, муниципальными нормативными правовыми актами.</w:t>
      </w:r>
    </w:p>
    <w:p w:rsidR="00844C72" w:rsidRDefault="00844C72" w:rsidP="00844C72">
      <w:pPr>
        <w:pStyle w:val="Standard"/>
        <w:jc w:val="both"/>
      </w:pPr>
    </w:p>
    <w:p w:rsidR="00844C72" w:rsidRDefault="00844C72" w:rsidP="00844C7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Статья 7. Гарантии статуса должностных лиц</w:t>
      </w:r>
    </w:p>
    <w:p w:rsidR="00844C72" w:rsidRDefault="00844C72" w:rsidP="00844C72">
      <w:pPr>
        <w:pStyle w:val="Standard"/>
        <w:jc w:val="center"/>
      </w:pPr>
      <w:r>
        <w:rPr>
          <w:sz w:val="28"/>
          <w:szCs w:val="28"/>
        </w:rPr>
        <w:t>Контрольно-счетной палаты</w:t>
      </w:r>
    </w:p>
    <w:p w:rsidR="00844C72" w:rsidRDefault="00844C72" w:rsidP="00844C72">
      <w:pPr>
        <w:pStyle w:val="Standard"/>
        <w:jc w:val="both"/>
      </w:pPr>
    </w:p>
    <w:p w:rsidR="00844C72" w:rsidRDefault="00844C72" w:rsidP="00844C72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Председатель и инспекторы Контрольно-счетной палаты являются должностными лицами Контрольно-счетной палаты.</w:t>
      </w:r>
    </w:p>
    <w:p w:rsidR="00114821" w:rsidRDefault="00114821" w:rsidP="00114821">
      <w:pPr>
        <w:pStyle w:val="Standard"/>
        <w:jc w:val="both"/>
        <w:rPr>
          <w:sz w:val="28"/>
          <w:szCs w:val="28"/>
        </w:rPr>
      </w:pPr>
    </w:p>
    <w:p w:rsidR="00114821" w:rsidRDefault="00114821" w:rsidP="00114821">
      <w:pPr>
        <w:pStyle w:val="Standard"/>
        <w:jc w:val="center"/>
      </w:pPr>
      <w:r>
        <w:rPr>
          <w:sz w:val="28"/>
          <w:szCs w:val="28"/>
        </w:rPr>
        <w:lastRenderedPageBreak/>
        <w:t>6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2. Воздействие в какой-либо форме на должностных лиц Контрольно-счетной палаты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Контрольно-счетной палаты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                                                (или) законодательством субъекта Российской Федерации.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3. Должностные лица Контрольно-счетной палаты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4. Должностные лица Контрольно-счетной палаты обладают гарантиями профессиональной независимости.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 xml:space="preserve">5. Должностное лицо Контрольно-счетной палаты, замещающее муниципальную должность, досрочно освобождается от должности                                      на основании решения Совета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в случае: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1) вступления в законную силу обвинительного приговора суда                             в отношении его;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2) признания его недееспособным или ограниченно дееспособным вступившим в законную силу решением суда;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4) подачи письменного заявления об отставке;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5) нарушения требований законодательства Российской Федерации                       при осуществлении возложенных на них должностных полномочий или злоупотребления должностными полномочиями, если за решение о досрочном освобождении проголосует большинство от установленного числа депутатов представительного органа муниципального образования;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6) достижения установленного нормативным правовым актом Совета муниципального образования в соответствии с федеральным законом предельного возраста пребывания в должности;</w:t>
      </w:r>
    </w:p>
    <w:p w:rsidR="00844C72" w:rsidRDefault="00844C72" w:rsidP="00844C72">
      <w:pPr>
        <w:pStyle w:val="Standard"/>
        <w:ind w:firstLine="709"/>
        <w:jc w:val="both"/>
      </w:pPr>
      <w:r>
        <w:rPr>
          <w:sz w:val="28"/>
          <w:szCs w:val="28"/>
        </w:rPr>
        <w:t>7) выявления обстоятельств, предусмотренных частями 2 и 3 статьи 6 настоящего Положения.</w:t>
      </w:r>
    </w:p>
    <w:p w:rsidR="00114821" w:rsidRDefault="00844C72" w:rsidP="00844C72">
      <w:pPr>
        <w:pStyle w:val="Standard"/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несоблюдения ограничений, запретов, неисполнения обязанностей, которые установлены Федеральным законом от 25 декабря 2008 г. № 273-ФЗ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О противодействии коррупции», Федеральным законом от 3 декабря 2012 г.                № 230-ФЗ «О контроле за соответствием расходов лиц, замещающих государственные должности, и иных лиц их доходам», Федеральным законом   </w:t>
      </w:r>
      <w:r w:rsidR="00570D5A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от 7 мая 2013 г. </w:t>
      </w:r>
      <w:r w:rsidR="00FF2FAA">
        <w:rPr>
          <w:sz w:val="28"/>
          <w:szCs w:val="28"/>
        </w:rPr>
        <w:t xml:space="preserve">  </w:t>
      </w:r>
      <w:r>
        <w:rPr>
          <w:sz w:val="28"/>
          <w:szCs w:val="28"/>
        </w:rPr>
        <w:t>№ 79-ФЗ</w:t>
      </w:r>
      <w:r w:rsidR="00FF2FAA">
        <w:rPr>
          <w:sz w:val="28"/>
          <w:szCs w:val="28"/>
        </w:rPr>
        <w:t xml:space="preserve"> </w:t>
      </w:r>
      <w:proofErr w:type="gramStart"/>
      <w:r w:rsidR="00FF2FA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«</w:t>
      </w:r>
      <w:proofErr w:type="gramEnd"/>
      <w:r>
        <w:rPr>
          <w:sz w:val="28"/>
          <w:szCs w:val="28"/>
        </w:rPr>
        <w:t xml:space="preserve">О запрете отдельным категориям лиц открывать </w:t>
      </w:r>
      <w:r w:rsidR="00FF2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</w:p>
    <w:p w:rsidR="00114821" w:rsidRDefault="00114821" w:rsidP="00114821">
      <w:pPr>
        <w:pStyle w:val="Standard"/>
        <w:spacing w:line="310" w:lineRule="exac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</w:p>
    <w:p w:rsidR="00844C72" w:rsidRDefault="00844C72" w:rsidP="00114821">
      <w:pPr>
        <w:pStyle w:val="Standard"/>
        <w:spacing w:line="310" w:lineRule="exact"/>
        <w:jc w:val="both"/>
      </w:pPr>
      <w:r>
        <w:rPr>
          <w:sz w:val="28"/>
          <w:szCs w:val="28"/>
        </w:rPr>
        <w:t>иметь счета (вклады), хранить наличные денежные средства и ценности                        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844C72" w:rsidRDefault="00844C72" w:rsidP="00844C72">
      <w:pPr>
        <w:pStyle w:val="Standard"/>
        <w:spacing w:line="310" w:lineRule="exact"/>
        <w:ind w:firstLine="709"/>
        <w:jc w:val="both"/>
      </w:pPr>
      <w:r>
        <w:rPr>
          <w:sz w:val="28"/>
          <w:szCs w:val="28"/>
        </w:rPr>
        <w:t>6. Должностное лицо Контрольно-счетной палаты, замещающее муниципальную должность, освобождается от ответственности                                     за несоблюдение ограничений и запретов, требований о предотвращении или      об урегулировании конфликта интересов и неисполнение обязанностей, установленных Федеральным законом № 6-ФЗ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                       в порядке, предусмотренном частями 3 - 6 статьи 13 Федерального закона                          от 25 декабря 2008 г. № 273-ФЗ «О противодействии коррупции».</w:t>
      </w:r>
    </w:p>
    <w:p w:rsidR="00844C72" w:rsidRDefault="00844C72" w:rsidP="00844C72">
      <w:pPr>
        <w:pStyle w:val="Standard"/>
        <w:spacing w:line="310" w:lineRule="exact"/>
        <w:jc w:val="both"/>
        <w:rPr>
          <w:sz w:val="28"/>
          <w:szCs w:val="28"/>
        </w:rPr>
      </w:pPr>
    </w:p>
    <w:p w:rsidR="00FF2FAA" w:rsidRDefault="00FF2FAA" w:rsidP="00844C72">
      <w:pPr>
        <w:pStyle w:val="Standard"/>
        <w:spacing w:line="310" w:lineRule="exact"/>
        <w:jc w:val="both"/>
        <w:rPr>
          <w:sz w:val="28"/>
          <w:szCs w:val="28"/>
        </w:rPr>
      </w:pPr>
    </w:p>
    <w:p w:rsidR="00844C72" w:rsidRDefault="00844C72" w:rsidP="00844C72">
      <w:pPr>
        <w:pStyle w:val="Standard"/>
        <w:spacing w:line="310" w:lineRule="exact"/>
        <w:jc w:val="center"/>
      </w:pPr>
      <w:r>
        <w:rPr>
          <w:sz w:val="28"/>
          <w:szCs w:val="28"/>
        </w:rPr>
        <w:t>Статья 8. Полномочия Контрольно-счетной палаты</w:t>
      </w:r>
    </w:p>
    <w:p w:rsidR="00844C72" w:rsidRDefault="00844C72" w:rsidP="00844C72">
      <w:pPr>
        <w:pStyle w:val="Standard"/>
        <w:spacing w:line="310" w:lineRule="exact"/>
        <w:jc w:val="both"/>
      </w:pPr>
    </w:p>
    <w:p w:rsidR="00844C72" w:rsidRDefault="00844C72" w:rsidP="00844C72">
      <w:pPr>
        <w:pStyle w:val="Standard"/>
        <w:spacing w:line="310" w:lineRule="exact"/>
        <w:jc w:val="both"/>
      </w:pPr>
      <w:r>
        <w:rPr>
          <w:sz w:val="28"/>
          <w:szCs w:val="28"/>
        </w:rPr>
        <w:tab/>
        <w:t>1. Контрольно-счетная палата осуществляет следующие полномочия:</w:t>
      </w:r>
    </w:p>
    <w:p w:rsidR="00844C72" w:rsidRDefault="00844C72" w:rsidP="00844C72">
      <w:pPr>
        <w:pStyle w:val="Standard"/>
        <w:spacing w:line="300" w:lineRule="exact"/>
        <w:jc w:val="both"/>
      </w:pPr>
      <w:r>
        <w:rPr>
          <w:sz w:val="28"/>
          <w:szCs w:val="28"/>
        </w:rPr>
        <w:tab/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844C72" w:rsidRDefault="00844C72" w:rsidP="00844C72">
      <w:pPr>
        <w:pStyle w:val="Standard"/>
        <w:spacing w:line="300" w:lineRule="exact"/>
        <w:jc w:val="both"/>
      </w:pPr>
      <w:r>
        <w:rPr>
          <w:sz w:val="28"/>
          <w:szCs w:val="28"/>
        </w:rPr>
        <w:tab/>
        <w:t>2) экспертиза проектов местного бюджета, проверка и анализ обоснованности его показателей;</w:t>
      </w:r>
    </w:p>
    <w:p w:rsidR="00844C72" w:rsidRDefault="00844C72" w:rsidP="00844C72">
      <w:pPr>
        <w:pStyle w:val="Standard"/>
        <w:spacing w:line="300" w:lineRule="exact"/>
        <w:jc w:val="both"/>
      </w:pPr>
      <w:r>
        <w:rPr>
          <w:sz w:val="28"/>
          <w:szCs w:val="28"/>
        </w:rPr>
        <w:tab/>
        <w:t>3) внешняя проверка годового отчета об исполнении местного бюджета;</w:t>
      </w:r>
    </w:p>
    <w:p w:rsidR="00844C72" w:rsidRDefault="00844C72" w:rsidP="00844C72">
      <w:pPr>
        <w:pStyle w:val="Standard"/>
        <w:spacing w:line="300" w:lineRule="exact"/>
        <w:jc w:val="both"/>
      </w:pPr>
      <w:r>
        <w:rPr>
          <w:rFonts w:eastAsia="Times New Roman" w:cs="Times New Roman"/>
          <w:sz w:val="28"/>
          <w:szCs w:val="28"/>
        </w:rPr>
        <w:t xml:space="preserve">    </w:t>
      </w:r>
      <w:r>
        <w:rPr>
          <w:sz w:val="28"/>
          <w:szCs w:val="28"/>
        </w:rPr>
        <w:t>4) проведение аудита в сфере закупок товаров, работ и услуг в соответствии               с Федеральным законом от 5 апреля 2013 г. № 44-ФЗ «О контрактной системе               в сфере закупок товаров, работ, услуг для обеспечения государственных и муниципальных нужд»;</w:t>
      </w:r>
    </w:p>
    <w:p w:rsidR="00844C72" w:rsidRDefault="00844C72" w:rsidP="00844C72">
      <w:pPr>
        <w:pStyle w:val="Standard"/>
        <w:spacing w:line="300" w:lineRule="exact"/>
        <w:jc w:val="both"/>
      </w:pPr>
      <w:r>
        <w:rPr>
          <w:sz w:val="28"/>
          <w:szCs w:val="28"/>
        </w:rPr>
        <w:tab/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                               на результаты интеллектуальной деятельности);</w:t>
      </w:r>
    </w:p>
    <w:p w:rsidR="00844C72" w:rsidRDefault="00844C72" w:rsidP="00844C72">
      <w:pPr>
        <w:pStyle w:val="Standard"/>
        <w:spacing w:line="300" w:lineRule="exact"/>
        <w:jc w:val="both"/>
      </w:pPr>
      <w:r>
        <w:rPr>
          <w:sz w:val="28"/>
          <w:szCs w:val="28"/>
        </w:rPr>
        <w:tab/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поручительства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844C72" w:rsidRDefault="00844C72" w:rsidP="00844C72">
      <w:pPr>
        <w:pStyle w:val="Standard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FF2FAA" w:rsidRDefault="00FF2FAA" w:rsidP="00844C72">
      <w:pPr>
        <w:pStyle w:val="Standard"/>
        <w:spacing w:line="300" w:lineRule="exact"/>
        <w:jc w:val="both"/>
        <w:rPr>
          <w:sz w:val="28"/>
          <w:szCs w:val="28"/>
        </w:rPr>
      </w:pPr>
    </w:p>
    <w:p w:rsidR="00FF2FAA" w:rsidRDefault="00FF2FAA" w:rsidP="00FF2FAA">
      <w:pPr>
        <w:pStyle w:val="Standard"/>
        <w:spacing w:line="300" w:lineRule="exact"/>
        <w:jc w:val="center"/>
      </w:pPr>
      <w:r>
        <w:rPr>
          <w:sz w:val="28"/>
          <w:szCs w:val="28"/>
        </w:rPr>
        <w:lastRenderedPageBreak/>
        <w:t>8</w:t>
      </w:r>
    </w:p>
    <w:p w:rsidR="00844C72" w:rsidRDefault="00844C72" w:rsidP="00844C72">
      <w:pPr>
        <w:pStyle w:val="Standard"/>
        <w:spacing w:line="300" w:lineRule="exact"/>
        <w:jc w:val="both"/>
      </w:pPr>
      <w:r>
        <w:rPr>
          <w:sz w:val="28"/>
          <w:szCs w:val="28"/>
        </w:rPr>
        <w:tab/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844C72" w:rsidRDefault="00844C72" w:rsidP="00844C72">
      <w:pPr>
        <w:pStyle w:val="Standard"/>
        <w:spacing w:line="300" w:lineRule="exact"/>
        <w:jc w:val="both"/>
      </w:pPr>
      <w:r>
        <w:rPr>
          <w:sz w:val="28"/>
          <w:szCs w:val="28"/>
        </w:rPr>
        <w:tab/>
        <w:t xml:space="preserve">9) проведение оперативного анализа исполнения и контроля                                         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Совет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и главе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район;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10) осуществление контроля за состоянием муниципального внутреннего и внешнего долга;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Контрольно-счетной палаты;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12) участие в пределах полномочий в мероприятиях, направленных                          на противодействие коррупции;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 xml:space="preserve">13) иные полномочия в сфере внешнего муниципального финансового контроля, установленные федеральными законами, законами Краснодарского края, Уставом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и нормативными правовыми актами Совета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район.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2. Контрольно-счетная палата помимо полномочий, предусмотренных частью 1 настоящей статьи, осуществляет контроль за законностью, результативностью (эффективностью и экономностью) использования средств бюджета муниципального образования, поступивших в бюджеты поселений, входящих в состав муниципального образования.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3. Внешний муниципальный финансовый контроль осуществляется Контрольно-счетной палатой: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 xml:space="preserve">1) в отношении органов местного самоуправления и муниципальных органов, муниципальных учреждений и унитарных предприятий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район, а также иных организаций, если они используют имущество, находящееся в муниципальной собственности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район;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</w:p>
    <w:p w:rsidR="00844C72" w:rsidRDefault="00844C72" w:rsidP="00844C7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9. Формы осуществления Контрольно-счетной палатой </w:t>
      </w:r>
    </w:p>
    <w:p w:rsidR="00844C72" w:rsidRDefault="00844C72" w:rsidP="00844C72">
      <w:pPr>
        <w:pStyle w:val="Standard"/>
        <w:jc w:val="center"/>
      </w:pPr>
      <w:r>
        <w:rPr>
          <w:sz w:val="28"/>
          <w:szCs w:val="28"/>
        </w:rPr>
        <w:t>внешнего муниципального финансового контроля</w:t>
      </w:r>
    </w:p>
    <w:p w:rsidR="00844C72" w:rsidRDefault="00844C72" w:rsidP="00844C72">
      <w:pPr>
        <w:pStyle w:val="Standard"/>
        <w:jc w:val="both"/>
      </w:pP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Внешний муниципальный финансовый контроль осуществляется Контрольно-счетной палатой в форме контрольных или экспертно-аналитических мероприятий.</w:t>
      </w:r>
    </w:p>
    <w:p w:rsidR="00FF2FAA" w:rsidRDefault="00FF2FAA" w:rsidP="00844C72">
      <w:pPr>
        <w:pStyle w:val="Standard"/>
        <w:jc w:val="both"/>
        <w:rPr>
          <w:sz w:val="28"/>
          <w:szCs w:val="28"/>
        </w:rPr>
      </w:pPr>
    </w:p>
    <w:p w:rsidR="00FF2FAA" w:rsidRDefault="00FF2FAA" w:rsidP="00FF2FAA">
      <w:pPr>
        <w:pStyle w:val="Standard"/>
        <w:jc w:val="center"/>
      </w:pPr>
      <w:r>
        <w:rPr>
          <w:sz w:val="28"/>
          <w:szCs w:val="28"/>
        </w:rPr>
        <w:lastRenderedPageBreak/>
        <w:t>9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2. При проведении контрольного мероприятия Контрольно-счетной палатой составляется соответствующий акт (акты), который доводится                                до сведения руководителей проверяемых органов и организаций. На основании акта (актов) Контрольно-счетной палатой составляется отчет.</w:t>
      </w: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3.При проведении экспертно-аналитического мероприятия Контрольно-счетная палата составляет отчет, заключение или информацию.</w:t>
      </w:r>
    </w:p>
    <w:p w:rsidR="00FF2FAA" w:rsidRDefault="00FF2FAA" w:rsidP="00844C72">
      <w:pPr>
        <w:pStyle w:val="Standard"/>
        <w:jc w:val="both"/>
      </w:pP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</w:p>
    <w:p w:rsidR="00844C72" w:rsidRDefault="00844C72" w:rsidP="00844C72">
      <w:pPr>
        <w:pStyle w:val="Standard"/>
        <w:jc w:val="center"/>
      </w:pPr>
      <w:r>
        <w:rPr>
          <w:sz w:val="28"/>
          <w:szCs w:val="28"/>
        </w:rPr>
        <w:t>Статья 10. Стандарты внешнего муниципального финансового контроля</w:t>
      </w:r>
    </w:p>
    <w:p w:rsidR="00844C72" w:rsidRDefault="00844C72" w:rsidP="00844C72">
      <w:pPr>
        <w:pStyle w:val="Standard"/>
        <w:jc w:val="both"/>
      </w:pP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 xml:space="preserve">1. Контрольно-счетная палата при осуществлении внешнего муниципального финансового контроля руководствуется Конституцией Российской Федерации, законодательством Российской Федерации, законодательством Краснодарского края, нормативными правовыми актами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район, а также стандартами внешнего муниципального финансового контроля.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2. Стандарты внешнего муниципального финансового контроля                                для проведения контрольных и экспертно-аналитических мероприятий утверждаются Контрольно-счетной палатой в соответствии с общими требованиями, утвержденными Счетной палатой Российской Федерации.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4. Стандарты внешнего муниципального финансового контроля не могут противоречить законодательству Российской Федерации и законодательству Краснодарского края.</w:t>
      </w:r>
    </w:p>
    <w:p w:rsidR="00FF2FAA" w:rsidRDefault="00FF2FAA" w:rsidP="00844C72">
      <w:pPr>
        <w:pStyle w:val="Standard"/>
        <w:jc w:val="both"/>
      </w:pP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</w:p>
    <w:p w:rsidR="00844C72" w:rsidRDefault="00844C72" w:rsidP="00844C72">
      <w:pPr>
        <w:pStyle w:val="Standard"/>
        <w:jc w:val="center"/>
      </w:pPr>
      <w:r>
        <w:rPr>
          <w:sz w:val="28"/>
          <w:szCs w:val="28"/>
        </w:rPr>
        <w:t>Статья 11. Планирование деятельности Контрольно-счетной палаты</w:t>
      </w:r>
    </w:p>
    <w:p w:rsidR="00844C72" w:rsidRDefault="00844C72" w:rsidP="00844C72">
      <w:pPr>
        <w:pStyle w:val="Standard"/>
        <w:jc w:val="both"/>
      </w:pP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1. Контрольно-счетная палата осуществляет свою деятельность на основе планов, которые разрабатываются и утверждаются ею самостоятельно.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 xml:space="preserve">2. Планирование деятельности Контрольно-счетной палаты осуществляется с учетом результатов контрольных и экспертно-аналитических мероприятий, а также на основании поручений Совета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район, предложений главы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район.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План работы Контрольно-счетной палаты утверждается в срок                                     до 30 декабря года, предшествующего планируемому.</w:t>
      </w: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Обязательному включению в планы работы Контрольно-счетной палаты подлежат поручения Совета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район, предложения главы муниципального</w:t>
      </w:r>
      <w:r w:rsidR="00DA6C8A">
        <w:rPr>
          <w:sz w:val="28"/>
          <w:szCs w:val="28"/>
        </w:rPr>
        <w:t xml:space="preserve"> образования </w:t>
      </w:r>
      <w:proofErr w:type="spellStart"/>
      <w:r w:rsidR="00DA6C8A">
        <w:rPr>
          <w:sz w:val="28"/>
          <w:szCs w:val="28"/>
        </w:rPr>
        <w:t>Курганинский</w:t>
      </w:r>
      <w:proofErr w:type="spellEnd"/>
      <w:r w:rsidR="00DA6C8A">
        <w:rPr>
          <w:sz w:val="28"/>
          <w:szCs w:val="28"/>
        </w:rPr>
        <w:t xml:space="preserve"> район</w:t>
      </w:r>
      <w:r>
        <w:rPr>
          <w:sz w:val="28"/>
          <w:szCs w:val="28"/>
        </w:rPr>
        <w:t>, направленные в Контрольно-счетную палату до 15 декабря года, предшествующего планируемому.</w:t>
      </w:r>
    </w:p>
    <w:p w:rsidR="00FF2FAA" w:rsidRDefault="00FF2FAA" w:rsidP="00844C72">
      <w:pPr>
        <w:pStyle w:val="Standard"/>
        <w:jc w:val="both"/>
        <w:rPr>
          <w:sz w:val="28"/>
          <w:szCs w:val="28"/>
        </w:rPr>
      </w:pPr>
    </w:p>
    <w:p w:rsidR="00FF2FAA" w:rsidRDefault="00FF2FAA" w:rsidP="00FF2FAA">
      <w:pPr>
        <w:pStyle w:val="Standard"/>
        <w:jc w:val="center"/>
      </w:pPr>
      <w:r>
        <w:rPr>
          <w:sz w:val="28"/>
          <w:szCs w:val="28"/>
        </w:rPr>
        <w:lastRenderedPageBreak/>
        <w:t>10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 xml:space="preserve">4. Поручения Совета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</w:t>
      </w:r>
      <w:r w:rsidR="00DA6C8A">
        <w:rPr>
          <w:sz w:val="28"/>
          <w:szCs w:val="28"/>
        </w:rPr>
        <w:t>район и</w:t>
      </w:r>
      <w:r>
        <w:rPr>
          <w:sz w:val="28"/>
          <w:szCs w:val="28"/>
        </w:rPr>
        <w:t xml:space="preserve"> предложения главы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</w:t>
      </w:r>
      <w:r w:rsidR="00FF2FAA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по внесению изменений в план работы Контрольно-счетной палаты рассматриваются Контрольно-счетной </w:t>
      </w:r>
      <w:r w:rsidR="00DA6C8A">
        <w:rPr>
          <w:sz w:val="28"/>
          <w:szCs w:val="28"/>
        </w:rPr>
        <w:t>палатой в</w:t>
      </w:r>
      <w:r>
        <w:rPr>
          <w:sz w:val="28"/>
          <w:szCs w:val="28"/>
        </w:rPr>
        <w:t xml:space="preserve"> 10-дневный срок со дня поступления.</w:t>
      </w: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</w:p>
    <w:p w:rsidR="00844C72" w:rsidRDefault="00844C72" w:rsidP="00844C72">
      <w:pPr>
        <w:pStyle w:val="Standard"/>
        <w:jc w:val="center"/>
      </w:pPr>
      <w:r>
        <w:rPr>
          <w:sz w:val="28"/>
          <w:szCs w:val="28"/>
        </w:rPr>
        <w:t>Статья 12.   Регламент Контрольно-счетной палаты</w:t>
      </w:r>
    </w:p>
    <w:p w:rsidR="00844C72" w:rsidRDefault="00844C72" w:rsidP="00844C72">
      <w:pPr>
        <w:pStyle w:val="Standard"/>
        <w:jc w:val="both"/>
      </w:pPr>
    </w:p>
    <w:p w:rsidR="00844C72" w:rsidRDefault="00844C72" w:rsidP="00844C72">
      <w:pPr>
        <w:pStyle w:val="Standard"/>
        <w:jc w:val="both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ab/>
        <w:t>Внутренние вопросы деятельности Контрольно-счетной палаты, порядок ведения документации, подготовки и проведения контрольных и экспертно-аналитических мероприятий и иные вопросы внутренней деятельности Контрольно-счетной палаты определяются Регламентом Контрольно-счетной палаты (далее - Регламент).</w:t>
      </w:r>
    </w:p>
    <w:p w:rsidR="00844C72" w:rsidRDefault="00844C72" w:rsidP="00844C72">
      <w:pPr>
        <w:pStyle w:val="Standard"/>
        <w:jc w:val="both"/>
      </w:pPr>
      <w:bookmarkStart w:id="1" w:name="ext-gen2102"/>
      <w:bookmarkEnd w:id="1"/>
      <w:r>
        <w:rPr>
          <w:rStyle w:val="a6"/>
          <w:rFonts w:eastAsia="Times New Roman" w:cs="Times New Roman"/>
          <w:i w:val="0"/>
          <w:iCs w:val="0"/>
          <w:sz w:val="28"/>
          <w:szCs w:val="28"/>
        </w:rPr>
        <w:t xml:space="preserve">  </w:t>
      </w:r>
      <w:r>
        <w:rPr>
          <w:rStyle w:val="a6"/>
          <w:i w:val="0"/>
          <w:iCs w:val="0"/>
          <w:sz w:val="28"/>
          <w:szCs w:val="28"/>
        </w:rPr>
        <w:t>Регламент</w:t>
      </w:r>
      <w:r>
        <w:rPr>
          <w:sz w:val="28"/>
          <w:szCs w:val="28"/>
        </w:rPr>
        <w:t xml:space="preserve"> Контрольно-счетной палаты утверждается распоряжением председателя Контрольно-счетной палаты. </w:t>
      </w: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</w:p>
    <w:p w:rsidR="00844C72" w:rsidRDefault="00844C72" w:rsidP="00844C72">
      <w:pPr>
        <w:pStyle w:val="Standard"/>
        <w:jc w:val="center"/>
      </w:pPr>
      <w:r>
        <w:rPr>
          <w:sz w:val="28"/>
          <w:szCs w:val="28"/>
        </w:rPr>
        <w:t>Статья 13. Обязательность исполнения требований должностных лиц Контрольно-счетной палаты</w:t>
      </w:r>
    </w:p>
    <w:p w:rsidR="00844C72" w:rsidRDefault="00844C72" w:rsidP="00844C72">
      <w:pPr>
        <w:pStyle w:val="Standard"/>
        <w:jc w:val="both"/>
      </w:pP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1. Требования и запросы должностных лиц Контрольно-счетной палаты, связанные с осуществлением ими своих должностных полномочий, установленных законодательством Российской Федерации,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также - проверяемые органы и организации).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2. Неисполнение законных требований и запросов должностных лиц Контрольно-счетной палаты,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Краснодарского края.</w:t>
      </w: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</w:p>
    <w:p w:rsidR="00844C72" w:rsidRDefault="00844C72" w:rsidP="00844C72">
      <w:pPr>
        <w:pStyle w:val="Standard"/>
        <w:jc w:val="center"/>
      </w:pPr>
      <w:r>
        <w:rPr>
          <w:sz w:val="28"/>
          <w:szCs w:val="28"/>
        </w:rPr>
        <w:t>Статья 14. Полномочия председателя Контрольно-счетной палаты                              по организации деятельности Контрольно-счетной палаты</w:t>
      </w:r>
    </w:p>
    <w:p w:rsidR="00844C72" w:rsidRDefault="00844C72" w:rsidP="00844C72">
      <w:pPr>
        <w:pStyle w:val="Standard"/>
        <w:jc w:val="both"/>
      </w:pP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1.  Председатель Контрольно-счетной палаты: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1) осуществляет общее руководство деятельностью Контрольно-счетной палаты;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2) утверждает Регламент Контрольно-счетной палаты;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3) утверждает планы работы Контрольно-счетной палаты и изменения                        к ним;</w:t>
      </w: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4) утверждает стандарты внешнего муниципального финансового контроля;</w:t>
      </w:r>
    </w:p>
    <w:p w:rsidR="00FF2FAA" w:rsidRDefault="00FF2FAA" w:rsidP="00844C72">
      <w:pPr>
        <w:pStyle w:val="Standard"/>
        <w:jc w:val="both"/>
        <w:rPr>
          <w:sz w:val="28"/>
          <w:szCs w:val="28"/>
        </w:rPr>
      </w:pPr>
    </w:p>
    <w:p w:rsidR="00570D5A" w:rsidRDefault="00570D5A" w:rsidP="00844C72">
      <w:pPr>
        <w:pStyle w:val="Standard"/>
        <w:jc w:val="both"/>
        <w:rPr>
          <w:sz w:val="28"/>
          <w:szCs w:val="28"/>
        </w:rPr>
      </w:pPr>
    </w:p>
    <w:p w:rsidR="00FF2FAA" w:rsidRDefault="00FF2FAA" w:rsidP="00FF2FAA">
      <w:pPr>
        <w:pStyle w:val="Standard"/>
        <w:jc w:val="center"/>
      </w:pPr>
      <w:r>
        <w:rPr>
          <w:sz w:val="28"/>
          <w:szCs w:val="28"/>
        </w:rPr>
        <w:lastRenderedPageBreak/>
        <w:t>11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5) утверждает результаты контрольных и экспертно-аналитических мероприятий Контрольно-счетной палаты; подписывает представления и предписания Контрольно-счетной палаты;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6) может являться руководителем контрольных и экспертно-аналитических мероприятий;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 xml:space="preserve">7) представляет Совету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и главе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ежегодный отчет </w:t>
      </w:r>
      <w:r w:rsidR="00F74FA1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о деятельности Контрольно-счетной палаты, результатах, проведенных контрольных и экспертно-аналитических мероприятий;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8) представляет Контрольно-счетную палату в отношениях                                               с государственными органами Российской Федерации, государственными органами субъекта Российской Федерации и органами местного самоуправления;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10) осуществляет полномочия нанимателя работников аппарата Контрольно-счетной палаты;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11) издает распоряжения по вопросам организации деятельности Контрольно-счетной палаты, при необходимости разрабатывает и утверждает соответствующие положения о реализации установленных гарантий                                         в Контрольно-счетной палате.</w:t>
      </w: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</w:p>
    <w:p w:rsidR="00844C72" w:rsidRDefault="00844C72" w:rsidP="00844C72">
      <w:pPr>
        <w:pStyle w:val="Standard"/>
        <w:jc w:val="center"/>
      </w:pPr>
      <w:r>
        <w:rPr>
          <w:sz w:val="28"/>
          <w:szCs w:val="28"/>
        </w:rPr>
        <w:t>Статья 15. Права, обязанности и ответственность должностных лиц Контрольно-счетной палаты</w:t>
      </w: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1. Должностные лица Контрольно-счетной палаты при осуществлении возложенных на них должностных полномочий имеют право: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844C72" w:rsidRDefault="00844C72" w:rsidP="00570D5A">
      <w:pPr>
        <w:pStyle w:val="Standard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в пределах своей компетенции направлять запросы должностным лицам территориальных органов,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570D5A" w:rsidRDefault="00570D5A" w:rsidP="00570D5A">
      <w:pPr>
        <w:pStyle w:val="Standard"/>
        <w:jc w:val="center"/>
      </w:pPr>
      <w:r>
        <w:rPr>
          <w:sz w:val="28"/>
          <w:szCs w:val="28"/>
        </w:rPr>
        <w:lastRenderedPageBreak/>
        <w:t>12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844C72" w:rsidRDefault="00844C72" w:rsidP="00570D5A">
      <w:pPr>
        <w:pStyle w:val="Standard"/>
        <w:jc w:val="both"/>
      </w:pPr>
      <w:r>
        <w:rPr>
          <w:sz w:val="28"/>
          <w:szCs w:val="28"/>
        </w:rPr>
        <w:tab/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                        с документами, содержащими государственную, служебную, коммерческую и иную охраняемую законом тайну;</w:t>
      </w:r>
    </w:p>
    <w:p w:rsidR="00844C72" w:rsidRDefault="00844C72" w:rsidP="00570D5A">
      <w:pPr>
        <w:pStyle w:val="Standard"/>
        <w:jc w:val="both"/>
      </w:pPr>
      <w:r>
        <w:rPr>
          <w:sz w:val="28"/>
          <w:szCs w:val="28"/>
        </w:rPr>
        <w:tab/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                               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844C72" w:rsidRDefault="00844C72" w:rsidP="00570D5A">
      <w:pPr>
        <w:pStyle w:val="Standard"/>
        <w:jc w:val="both"/>
      </w:pPr>
      <w:r>
        <w:rPr>
          <w:sz w:val="28"/>
          <w:szCs w:val="28"/>
        </w:rPr>
        <w:tab/>
        <w:t>8) знакомиться с технической документацией к электронным базам данных;</w:t>
      </w:r>
    </w:p>
    <w:p w:rsidR="00844C72" w:rsidRDefault="00844C72" w:rsidP="00570D5A">
      <w:pPr>
        <w:pStyle w:val="Standard"/>
        <w:jc w:val="both"/>
      </w:pPr>
      <w:r>
        <w:rPr>
          <w:sz w:val="28"/>
          <w:szCs w:val="28"/>
        </w:rPr>
        <w:tab/>
        <w:t>9) составлять протоколы об административных правонарушениях, если такое право предусмотрено законодательством Российской Федерации и законодательством Краснодарского края.</w:t>
      </w:r>
    </w:p>
    <w:p w:rsidR="00844C72" w:rsidRDefault="00844C72" w:rsidP="00570D5A">
      <w:pPr>
        <w:pStyle w:val="Standard"/>
        <w:jc w:val="both"/>
      </w:pPr>
      <w:r>
        <w:rPr>
          <w:sz w:val="28"/>
          <w:szCs w:val="28"/>
        </w:rPr>
        <w:tab/>
        <w:t>2. Должностные лица Контрольно-счетной палаты в случае опечатывания касс, кассовых и служебных помещений, складов и архивов, изъятия документов и материалов в случае, предусмотренном пунктом 2 части 1 настоящей статьи, должны незамедлительно (в течение 24 часов) уведомить                 об этом председателя Контрольно-счетной палаты в порядке, установленном законом Краснодарского края.</w:t>
      </w:r>
    </w:p>
    <w:p w:rsidR="00844C72" w:rsidRDefault="00844C72" w:rsidP="00570D5A">
      <w:pPr>
        <w:pStyle w:val="Standard"/>
        <w:jc w:val="both"/>
      </w:pPr>
      <w:r>
        <w:rPr>
          <w:sz w:val="28"/>
          <w:szCs w:val="28"/>
        </w:rPr>
        <w:tab/>
        <w:t>Руководители проверяемых органов и организаций обязаны обеспечивать соответствующих должностных лиц Контрольно-счетной палаты, участвующих в контрольных мероприятиях, оборудованным рабочим местом с доступом                         к справочным правовым системам, информационно-телекоммуникационной сети Интернет.</w:t>
      </w:r>
    </w:p>
    <w:p w:rsidR="00844C72" w:rsidRDefault="00844C72" w:rsidP="00570D5A">
      <w:pPr>
        <w:pStyle w:val="Standard"/>
        <w:jc w:val="both"/>
      </w:pPr>
      <w:r>
        <w:rPr>
          <w:sz w:val="28"/>
          <w:szCs w:val="28"/>
        </w:rPr>
        <w:tab/>
        <w:t>3. Должностные лица Контрольно-счетной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844C72" w:rsidRDefault="00844C72" w:rsidP="00570D5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Должностные лица Контрольно-счетной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:rsidR="00570D5A" w:rsidRDefault="00844C72" w:rsidP="00570D5A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5. Должностные лица Контрольно-счетной палаты обязаны соблюдать ограничения, запреты, исполнять обязанности, которые установлены Федеральным законом от 25 декабря 2008 г. № 273-ФЗ «О противодействии коррупции</w:t>
      </w:r>
      <w:proofErr w:type="gramStart"/>
      <w:r>
        <w:rPr>
          <w:sz w:val="28"/>
          <w:szCs w:val="28"/>
        </w:rPr>
        <w:t>»,</w:t>
      </w:r>
      <w:r w:rsidR="00570D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proofErr w:type="gramEnd"/>
      <w:r w:rsidR="00570D5A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Федеральным</w:t>
      </w:r>
      <w:r w:rsidR="00570D5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законом </w:t>
      </w:r>
      <w:r w:rsidR="00570D5A">
        <w:rPr>
          <w:sz w:val="28"/>
          <w:szCs w:val="28"/>
        </w:rPr>
        <w:t xml:space="preserve">   </w:t>
      </w:r>
      <w:r>
        <w:rPr>
          <w:sz w:val="28"/>
          <w:szCs w:val="28"/>
        </w:rPr>
        <w:t>от</w:t>
      </w:r>
      <w:r w:rsidR="00570D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3 </w:t>
      </w:r>
      <w:r w:rsidR="00570D5A">
        <w:rPr>
          <w:sz w:val="28"/>
          <w:szCs w:val="28"/>
        </w:rPr>
        <w:t xml:space="preserve"> </w:t>
      </w:r>
      <w:r w:rsidR="00B66E2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570D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66E26">
        <w:rPr>
          <w:sz w:val="28"/>
          <w:szCs w:val="28"/>
        </w:rPr>
        <w:t xml:space="preserve"> </w:t>
      </w:r>
      <w:r>
        <w:rPr>
          <w:sz w:val="28"/>
          <w:szCs w:val="28"/>
        </w:rPr>
        <w:t>2012</w:t>
      </w:r>
      <w:r w:rsidR="00B66E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 </w:t>
      </w:r>
      <w:r w:rsidR="00570D5A">
        <w:rPr>
          <w:sz w:val="28"/>
          <w:szCs w:val="28"/>
        </w:rPr>
        <w:t xml:space="preserve">  </w:t>
      </w:r>
      <w:r w:rsidR="00B66E26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№ </w:t>
      </w:r>
      <w:r w:rsidR="00B66E26">
        <w:rPr>
          <w:sz w:val="28"/>
          <w:szCs w:val="28"/>
        </w:rPr>
        <w:t xml:space="preserve"> </w:t>
      </w:r>
      <w:r>
        <w:rPr>
          <w:sz w:val="28"/>
          <w:szCs w:val="28"/>
        </w:rPr>
        <w:t>230</w:t>
      </w:r>
      <w:proofErr w:type="gramEnd"/>
      <w:r w:rsidR="00B66E2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B66E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ФЗ                                   </w:t>
      </w:r>
    </w:p>
    <w:p w:rsidR="00570D5A" w:rsidRDefault="00570D5A" w:rsidP="00570D5A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13</w:t>
      </w:r>
    </w:p>
    <w:p w:rsidR="00844C72" w:rsidRDefault="00844C72" w:rsidP="00570D5A">
      <w:pPr>
        <w:pStyle w:val="Standard"/>
        <w:jc w:val="both"/>
      </w:pPr>
      <w:r>
        <w:rPr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доходам», Федеральным законом от 7 мая 2013 г.                       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6. Должностные лица Контрольно-счетной палаты несут ответственность              в соответствии с законодательством Российской Федерации за достоверность и объективность результатов,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 xml:space="preserve">7. Председатель Контрольно-счетной палаты праве участвовать                                     в заседаниях и комиссиях Совета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и заседаниях иных органов местного самоуправления.</w:t>
      </w: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</w:p>
    <w:p w:rsidR="00844C72" w:rsidRDefault="00844C72" w:rsidP="00844C72">
      <w:pPr>
        <w:pStyle w:val="Standard"/>
        <w:jc w:val="center"/>
      </w:pPr>
      <w:r>
        <w:rPr>
          <w:sz w:val="28"/>
          <w:szCs w:val="28"/>
        </w:rPr>
        <w:t>Статья 16. Представление информации Контрольно-счетной палате</w:t>
      </w:r>
    </w:p>
    <w:p w:rsidR="00844C72" w:rsidRDefault="00844C72" w:rsidP="00844C72">
      <w:pPr>
        <w:pStyle w:val="Standard"/>
        <w:jc w:val="both"/>
      </w:pP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 xml:space="preserve">1. Органы местного самоуправления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и муниципальные органы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район, организации, в отношении которых Контрольно-счетная палата 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сроки обязаны представлять в Контрольно-счетную палату по ее запросам информацию, документы и материалы, необходимые                                    для проведения контрольных и экспертно-аналитических мероприятий.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2. Порядок направления Контрольно-счетной палатой запросов, указанных в части 1 настоящей статьи, определяется муниципальными нормативными правовыми актами и Регламентом Контрольно-счетной палаты.</w:t>
      </w:r>
    </w:p>
    <w:p w:rsidR="00844C72" w:rsidRDefault="00844C72" w:rsidP="00FF2FAA">
      <w:pPr>
        <w:pStyle w:val="Standard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При осуществлении Контрольно-счетной палатой мероприятий внешнего муниципального финансового контроля проверяемые органы и организации должны обеспечить должностным лицам Контрольно-счетной палаты возможность ознакомления с управленческой и иной отчетностью и документацией, документами, связанными с формированием и исполнением бюджета муниципального образования, использованием муниципальной собственности, муниципальными информационными системами, используемыми проверяемыми органами и организациями, и технической документацией к ним, а также иными документами, необходимыми                                            для осуществления Контрольно-счетной палатой ее полномочий.</w:t>
      </w:r>
    </w:p>
    <w:p w:rsidR="00B66E26" w:rsidRDefault="00844C72" w:rsidP="00844C72">
      <w:pPr>
        <w:pStyle w:val="Standard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F2FAA">
        <w:rPr>
          <w:sz w:val="28"/>
          <w:szCs w:val="28"/>
        </w:rPr>
        <w:t>Непредставление</w:t>
      </w:r>
      <w:r w:rsidR="00305B27">
        <w:rPr>
          <w:sz w:val="28"/>
          <w:szCs w:val="28"/>
        </w:rPr>
        <w:t xml:space="preserve"> или несвоевременное пред</w:t>
      </w:r>
      <w:r>
        <w:rPr>
          <w:sz w:val="28"/>
          <w:szCs w:val="28"/>
        </w:rPr>
        <w:t xml:space="preserve">ставление Контрольно-счетной палате по ее запросу информации, документов и материалов, необходимых для проведения контрольных и экспертно-аналитических мероприятий, а равно </w:t>
      </w:r>
      <w:proofErr w:type="gramStart"/>
      <w:r>
        <w:rPr>
          <w:sz w:val="28"/>
          <w:szCs w:val="28"/>
        </w:rPr>
        <w:t xml:space="preserve">предоставление </w:t>
      </w:r>
      <w:r w:rsidR="00B66E26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proofErr w:type="gramEnd"/>
      <w:r>
        <w:rPr>
          <w:sz w:val="28"/>
          <w:szCs w:val="28"/>
        </w:rPr>
        <w:t xml:space="preserve">, </w:t>
      </w:r>
      <w:r w:rsidR="00B66E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</w:t>
      </w:r>
      <w:r w:rsidR="00B66E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B66E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материалов               </w:t>
      </w:r>
    </w:p>
    <w:p w:rsidR="00B66E26" w:rsidRDefault="00B66E26" w:rsidP="00B66E26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14</w:t>
      </w:r>
    </w:p>
    <w:p w:rsidR="00844C72" w:rsidRDefault="00844C72" w:rsidP="00B66E26">
      <w:pPr>
        <w:pStyle w:val="Standard"/>
        <w:jc w:val="both"/>
      </w:pPr>
      <w:r>
        <w:rPr>
          <w:sz w:val="28"/>
          <w:szCs w:val="28"/>
        </w:rPr>
        <w:t>не в полном объеме или предоставление недостоверных информации, документов и материалов, влечет за собой ответственность, установленную законодательством Российской Федерации и (или) законодательством Краснодарского края.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5. При осуществлении внешнего муниципального финансового контроля Контрольно-счетной палате предоставляется необходимый для реализации его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</w:p>
    <w:p w:rsidR="00844C72" w:rsidRDefault="00844C72" w:rsidP="00844C72">
      <w:pPr>
        <w:pStyle w:val="Standard"/>
        <w:jc w:val="center"/>
      </w:pPr>
      <w:r>
        <w:rPr>
          <w:sz w:val="28"/>
          <w:szCs w:val="28"/>
        </w:rPr>
        <w:t>Статья 17. Представления и предписания Контрольно-счетной палаты</w:t>
      </w:r>
    </w:p>
    <w:p w:rsidR="00844C72" w:rsidRDefault="00844C72" w:rsidP="00844C72">
      <w:pPr>
        <w:pStyle w:val="Standard"/>
        <w:jc w:val="both"/>
      </w:pP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1. Контрольно-счетная палата по результатам проведения контрольных мероприятий вправе вносить в органы местного самоуправления и муниципальные органы,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                              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2. Представление Контрольно-счетной палаты подписывается председателем Контрольно-счетной палаты, либо должностным лицом, исполняющим его обязанности.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 xml:space="preserve">3. Органы местного самоуправления, муниципальные органы, иные организации в указанный в представлении срок, или, если срок не </w:t>
      </w:r>
      <w:proofErr w:type="gramStart"/>
      <w:r>
        <w:rPr>
          <w:sz w:val="28"/>
          <w:szCs w:val="28"/>
        </w:rPr>
        <w:t xml:space="preserve">указан,   </w:t>
      </w:r>
      <w:proofErr w:type="gramEnd"/>
      <w:r>
        <w:rPr>
          <w:sz w:val="28"/>
          <w:szCs w:val="28"/>
        </w:rPr>
        <w:t xml:space="preserve">                      в течение 30 дней со дня его получения обязаны уведомить в письменной форме Контрольно-счетную палату о принятых по результатам выполнения представления решениях и мерах.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4. Срок выполнения представления может быть продлен по решению Контрольно-счетной палаты, но не более одного раза.</w:t>
      </w:r>
    </w:p>
    <w:p w:rsidR="00844C72" w:rsidRDefault="00844C72" w:rsidP="00B66E26">
      <w:pPr>
        <w:pStyle w:val="Standard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В случае выявления нарушений, требующих </w:t>
      </w:r>
      <w:r w:rsidR="00305B27">
        <w:rPr>
          <w:sz w:val="28"/>
          <w:szCs w:val="28"/>
        </w:rPr>
        <w:t>безотлагательных,</w:t>
      </w:r>
      <w:r>
        <w:rPr>
          <w:sz w:val="28"/>
          <w:szCs w:val="28"/>
        </w:rPr>
        <w:t xml:space="preserve"> мер                по их пресечению и предупреждению, невыполнения представлений Контрольно-счетной палаты, а также в случае воспрепятствования проведению должностными лицами Контрольно-счетной палаты контрольных мероприятий, Контрольно-счетная палата направляет в органы местного самоуправления и муниципальные органы, проверяемые организации и их должностным лицам предписание.</w:t>
      </w: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6. Предписание Контрольно-счетной палаты должно содержать указание на конкретные допущенные нарушения и конкретные основания вынесения предписания. Предписание Контрольно-счетной палаты подписывается председателем Контрольно-счетной палаты, либо должностным лицом, исполняющим его обязанности.</w:t>
      </w:r>
    </w:p>
    <w:p w:rsidR="00B66E26" w:rsidRDefault="00B66E26" w:rsidP="00B66E26">
      <w:pPr>
        <w:pStyle w:val="Standard"/>
        <w:jc w:val="center"/>
      </w:pPr>
      <w:r>
        <w:rPr>
          <w:sz w:val="28"/>
          <w:szCs w:val="28"/>
        </w:rPr>
        <w:lastRenderedPageBreak/>
        <w:t>15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 xml:space="preserve">7. Предписание Контрольно-счетной палаты должно быть исполнено                               в установленные в нем сроки. Срок выполнения предписания может быть продлен по решению Контрольно-счетной палаты, но не более одного раза. 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8. Невыполнение представления или предписания Контрольно-счетной палаты влечет за собой ответственность, установленную законодательством Российской Федерации.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9. В случае, если при проведении контрольных мероприятий выявлены факты незаконного использования средств бюджета муниципального образования, в которых усматриваются признаки преступления                                           или коррупционного правонарушения, Контрольно-счетная палата незамедлительно передает материалы контрольных мероприятий                                            в правоохранительные органы.</w:t>
      </w:r>
    </w:p>
    <w:p w:rsidR="00BD210C" w:rsidRPr="00BD210C" w:rsidRDefault="00BD210C" w:rsidP="00844C72">
      <w:pPr>
        <w:pStyle w:val="Standard"/>
        <w:jc w:val="both"/>
        <w:rPr>
          <w:sz w:val="28"/>
          <w:szCs w:val="28"/>
        </w:rPr>
      </w:pPr>
    </w:p>
    <w:p w:rsidR="00844C72" w:rsidRDefault="00844C72" w:rsidP="00844C72">
      <w:pPr>
        <w:pStyle w:val="Standard"/>
        <w:jc w:val="center"/>
      </w:pPr>
      <w:r>
        <w:rPr>
          <w:sz w:val="28"/>
          <w:szCs w:val="28"/>
        </w:rPr>
        <w:t>Статья 18. Гарантии прав проверяемых органов и организаций</w:t>
      </w:r>
    </w:p>
    <w:p w:rsidR="00844C72" w:rsidRPr="00BD210C" w:rsidRDefault="00844C72" w:rsidP="00844C72">
      <w:pPr>
        <w:pStyle w:val="Standard"/>
        <w:jc w:val="both"/>
        <w:rPr>
          <w:sz w:val="28"/>
          <w:szCs w:val="28"/>
        </w:rPr>
      </w:pPr>
    </w:p>
    <w:p w:rsidR="00844C72" w:rsidRDefault="00844C72" w:rsidP="003E2789">
      <w:pPr>
        <w:pStyle w:val="Standard"/>
        <w:spacing w:line="300" w:lineRule="exact"/>
        <w:jc w:val="both"/>
      </w:pPr>
      <w:r>
        <w:rPr>
          <w:sz w:val="28"/>
          <w:szCs w:val="28"/>
        </w:rPr>
        <w:tab/>
        <w:t>1. Акты, составленные Контрольно-счетной палатой 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в срок не более 5 рабочих дней, прилагаются к актам и в дальнейшем являются их неотъемлемой частью.</w:t>
      </w:r>
    </w:p>
    <w:p w:rsidR="00844C72" w:rsidRDefault="00844C72" w:rsidP="003E2789">
      <w:pPr>
        <w:pStyle w:val="Standard"/>
        <w:spacing w:line="300" w:lineRule="exact"/>
        <w:jc w:val="both"/>
      </w:pPr>
      <w:r>
        <w:rPr>
          <w:sz w:val="28"/>
          <w:szCs w:val="28"/>
        </w:rPr>
        <w:tab/>
        <w:t xml:space="preserve">2. Проверяемые органы и организации и их должностные лица вправе обратиться с жалобой на действия (бездействие) Контрольно-счетной палаты                     в Совет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район.</w:t>
      </w:r>
    </w:p>
    <w:p w:rsidR="00BD210C" w:rsidRDefault="00BD210C" w:rsidP="00844C72">
      <w:pPr>
        <w:pStyle w:val="Standard"/>
        <w:jc w:val="both"/>
        <w:rPr>
          <w:sz w:val="28"/>
          <w:szCs w:val="28"/>
        </w:rPr>
      </w:pPr>
    </w:p>
    <w:p w:rsidR="00844C72" w:rsidRDefault="00844C72" w:rsidP="00844C72">
      <w:pPr>
        <w:pStyle w:val="Standard"/>
        <w:jc w:val="center"/>
      </w:pPr>
      <w:r>
        <w:rPr>
          <w:sz w:val="28"/>
          <w:szCs w:val="28"/>
        </w:rPr>
        <w:t>Статья 19. Взаимодействие Контрольно-счетной палаты</w:t>
      </w:r>
    </w:p>
    <w:p w:rsidR="00844C72" w:rsidRPr="00BD210C" w:rsidRDefault="00844C72" w:rsidP="00844C72">
      <w:pPr>
        <w:pStyle w:val="Standard"/>
        <w:jc w:val="both"/>
        <w:rPr>
          <w:sz w:val="28"/>
          <w:szCs w:val="28"/>
        </w:rPr>
      </w:pP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Контрольно-счетная палата при осуществлении своей деятельности вправе взаимодействовать с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Контрольно-счетная палата вправе заключать                        с ними соглашения о сотрудничестве и взаимодействии.</w:t>
      </w:r>
    </w:p>
    <w:p w:rsidR="00844C72" w:rsidRDefault="00844C72" w:rsidP="00844C72">
      <w:pPr>
        <w:pStyle w:val="Standard"/>
        <w:jc w:val="both"/>
      </w:pPr>
      <w:r>
        <w:rPr>
          <w:sz w:val="28"/>
          <w:szCs w:val="28"/>
        </w:rPr>
        <w:tab/>
        <w:t>2. Контрольно-счетная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                               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Контрольно-счетная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Краснодарского края.</w:t>
      </w:r>
    </w:p>
    <w:p w:rsidR="003E2789" w:rsidRDefault="003E2789" w:rsidP="003E2789">
      <w:pPr>
        <w:pStyle w:val="Standard"/>
        <w:jc w:val="center"/>
      </w:pPr>
      <w:r>
        <w:rPr>
          <w:sz w:val="28"/>
          <w:szCs w:val="28"/>
        </w:rPr>
        <w:lastRenderedPageBreak/>
        <w:t>16</w:t>
      </w:r>
    </w:p>
    <w:p w:rsidR="00844C72" w:rsidRDefault="00844C72" w:rsidP="003E2789">
      <w:pPr>
        <w:pStyle w:val="Standard"/>
        <w:spacing w:line="300" w:lineRule="exact"/>
        <w:jc w:val="both"/>
      </w:pPr>
      <w:r>
        <w:rPr>
          <w:sz w:val="28"/>
          <w:szCs w:val="28"/>
        </w:rPr>
        <w:tab/>
        <w:t>4. В целях координации своей деятельности Контрольно-счетная палата и иные государственные и муниципальные органы могут создавать                                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844C72" w:rsidRDefault="00844C72" w:rsidP="003E2789">
      <w:pPr>
        <w:pStyle w:val="Standard"/>
        <w:spacing w:line="300" w:lineRule="exact"/>
        <w:jc w:val="both"/>
      </w:pPr>
      <w:r>
        <w:rPr>
          <w:sz w:val="28"/>
          <w:szCs w:val="28"/>
        </w:rPr>
        <w:tab/>
        <w:t>5. Контрольно-счетная палата 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:rsidR="00844C72" w:rsidRDefault="00844C72" w:rsidP="003E2789">
      <w:pPr>
        <w:pStyle w:val="Standard"/>
        <w:spacing w:line="300" w:lineRule="exact"/>
        <w:jc w:val="both"/>
      </w:pPr>
      <w:r>
        <w:rPr>
          <w:sz w:val="28"/>
          <w:szCs w:val="28"/>
        </w:rPr>
        <w:tab/>
        <w:t>6. Контрольно-счетная палата вправе обратиться в Счетную палату Российской Федерации за заключением о соответствии ее деятельности законодательству о внешнем муниципальном финансовом контроле и рекомендациями по повышению ее эффективности.</w:t>
      </w:r>
    </w:p>
    <w:p w:rsidR="00844C72" w:rsidRDefault="00844C72" w:rsidP="003E2789">
      <w:pPr>
        <w:pStyle w:val="Standard"/>
        <w:spacing w:line="300" w:lineRule="exact"/>
        <w:jc w:val="both"/>
        <w:rPr>
          <w:sz w:val="28"/>
          <w:szCs w:val="28"/>
        </w:rPr>
      </w:pPr>
    </w:p>
    <w:p w:rsidR="00844C72" w:rsidRDefault="00844C72" w:rsidP="003E2789">
      <w:pPr>
        <w:pStyle w:val="Standard"/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20. Обеспечение доступа к информации о деятельности </w:t>
      </w:r>
    </w:p>
    <w:p w:rsidR="00844C72" w:rsidRDefault="00844C72" w:rsidP="003E2789">
      <w:pPr>
        <w:pStyle w:val="Standard"/>
        <w:spacing w:line="300" w:lineRule="exact"/>
        <w:jc w:val="center"/>
      </w:pPr>
      <w:r>
        <w:rPr>
          <w:sz w:val="28"/>
          <w:szCs w:val="28"/>
        </w:rPr>
        <w:t>Контрольно-счетной палаты</w:t>
      </w:r>
    </w:p>
    <w:p w:rsidR="00844C72" w:rsidRDefault="00844C72" w:rsidP="003E2789">
      <w:pPr>
        <w:pStyle w:val="Standard"/>
        <w:spacing w:line="300" w:lineRule="exact"/>
        <w:jc w:val="both"/>
      </w:pPr>
    </w:p>
    <w:p w:rsidR="00844C72" w:rsidRDefault="00844C72" w:rsidP="003E2789">
      <w:pPr>
        <w:pStyle w:val="Standard"/>
        <w:spacing w:line="300" w:lineRule="exact"/>
        <w:jc w:val="both"/>
      </w:pPr>
      <w:r>
        <w:rPr>
          <w:sz w:val="28"/>
          <w:szCs w:val="28"/>
        </w:rPr>
        <w:t xml:space="preserve">1. Контрольно-счетная палата в целях обеспечения доступа к информации                     о своей деятельности размещает на официальном сайте администрации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муниципальный район Краснодарского края в информационно-телекоммуникационной сети «Интернет» (далее - сеть «Интернет») или 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                    о внесенных представлениях и предписаниях, а также о принятых по ним решениях и мерах.</w:t>
      </w:r>
    </w:p>
    <w:p w:rsidR="00844C72" w:rsidRDefault="00844C72" w:rsidP="003E2789">
      <w:pPr>
        <w:pStyle w:val="Standard"/>
        <w:spacing w:line="300" w:lineRule="exact"/>
        <w:jc w:val="both"/>
      </w:pPr>
      <w:r>
        <w:rPr>
          <w:sz w:val="28"/>
          <w:szCs w:val="28"/>
        </w:rPr>
        <w:tab/>
        <w:t xml:space="preserve">2. Контрольно-счетная палата ежегодно представляет отчет о своей деятельности Совету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район. Указанный отчет размещается в сети «Интернет» только после его рассмотрения Советом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район.</w:t>
      </w:r>
    </w:p>
    <w:p w:rsidR="00844C72" w:rsidRDefault="00844C72" w:rsidP="003E2789">
      <w:pPr>
        <w:pStyle w:val="Standard"/>
        <w:spacing w:line="300" w:lineRule="exact"/>
        <w:jc w:val="both"/>
      </w:pPr>
      <w:r>
        <w:rPr>
          <w:sz w:val="28"/>
          <w:szCs w:val="28"/>
        </w:rPr>
        <w:tab/>
        <w:t xml:space="preserve">3. Опубликование в средствах массовой информации или размещение                    в сети Интернет информации о деятельности Контрольно-счетной палаты осуществляется в соответствии с законодательством Российской Федерации, законами Краснодарского края, нормативными правовыми актами Совета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 и Регламентом Контрольно-счетной палаты.</w:t>
      </w:r>
    </w:p>
    <w:p w:rsidR="003E2789" w:rsidRDefault="003E2789" w:rsidP="003E2789">
      <w:pPr>
        <w:pStyle w:val="Standard"/>
        <w:spacing w:line="300" w:lineRule="exact"/>
        <w:jc w:val="center"/>
        <w:rPr>
          <w:sz w:val="28"/>
          <w:szCs w:val="28"/>
        </w:rPr>
      </w:pPr>
    </w:p>
    <w:p w:rsidR="00844C72" w:rsidRDefault="00844C72" w:rsidP="003E2789">
      <w:pPr>
        <w:pStyle w:val="Standard"/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Статья 21. Финансовое обеспечение деятельности</w:t>
      </w:r>
    </w:p>
    <w:p w:rsidR="00844C72" w:rsidRDefault="00844C72" w:rsidP="003E2789">
      <w:pPr>
        <w:pStyle w:val="Standard"/>
        <w:spacing w:line="300" w:lineRule="exact"/>
        <w:jc w:val="center"/>
      </w:pPr>
      <w:r>
        <w:rPr>
          <w:sz w:val="28"/>
          <w:szCs w:val="28"/>
        </w:rPr>
        <w:t>Контрольно-счетной палаты</w:t>
      </w:r>
    </w:p>
    <w:p w:rsidR="00844C72" w:rsidRDefault="00844C72" w:rsidP="003E2789">
      <w:pPr>
        <w:pStyle w:val="Standard"/>
        <w:spacing w:line="300" w:lineRule="exact"/>
        <w:jc w:val="both"/>
        <w:rPr>
          <w:sz w:val="28"/>
          <w:szCs w:val="28"/>
        </w:rPr>
      </w:pPr>
    </w:p>
    <w:p w:rsidR="00844C72" w:rsidRDefault="00844C72" w:rsidP="003E2789">
      <w:pPr>
        <w:pStyle w:val="Standard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Финансовое обеспечение деятельности Контрольно-счетной палаты осуществляется за счет средств бюджета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район. Финансовое обеспечение деятельности Контрольно-счетной палаты предусматривается отдельной строкой в объеме, позволяющем обеспечить возможность осуществления возложенных на нее полномочий. </w:t>
      </w:r>
    </w:p>
    <w:p w:rsidR="00844C72" w:rsidRDefault="00844C72" w:rsidP="003E2789">
      <w:pPr>
        <w:pStyle w:val="Standard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Контрольно-счетная палата при осуществлении финансово-хозяйственной деятельности самостоятельно распоряжается бюджетными средствами, направляемыми на обеспечение ее деятельности.</w:t>
      </w:r>
    </w:p>
    <w:p w:rsidR="003E2789" w:rsidRDefault="004760CC" w:rsidP="004760CC">
      <w:pPr>
        <w:pStyle w:val="Standard"/>
        <w:spacing w:line="300" w:lineRule="exact"/>
        <w:jc w:val="center"/>
      </w:pPr>
      <w:r>
        <w:rPr>
          <w:sz w:val="28"/>
          <w:szCs w:val="28"/>
        </w:rPr>
        <w:lastRenderedPageBreak/>
        <w:t>17</w:t>
      </w:r>
    </w:p>
    <w:p w:rsidR="00844C72" w:rsidRDefault="00844C72" w:rsidP="003E2789">
      <w:pPr>
        <w:pStyle w:val="Standard"/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Контроль за использованием Контрольно-счетной палатой бюджетных средств и муниципального имущества осуществляется на основании нормативных правовых актов Совета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район.</w:t>
      </w:r>
    </w:p>
    <w:p w:rsidR="00BD210C" w:rsidRDefault="00BD210C" w:rsidP="003E2789">
      <w:pPr>
        <w:pStyle w:val="Standard"/>
        <w:spacing w:line="300" w:lineRule="exact"/>
        <w:jc w:val="both"/>
      </w:pPr>
    </w:p>
    <w:p w:rsidR="00BD210C" w:rsidRDefault="00844C72" w:rsidP="003E2789">
      <w:pPr>
        <w:pStyle w:val="Standard"/>
        <w:spacing w:line="30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Статья 22. Материальное и социальное обеспечение работников </w:t>
      </w:r>
    </w:p>
    <w:p w:rsidR="00844C72" w:rsidRDefault="00BD210C" w:rsidP="003E2789">
      <w:pPr>
        <w:pStyle w:val="Standard"/>
        <w:spacing w:line="300" w:lineRule="exact"/>
        <w:jc w:val="center"/>
      </w:pPr>
      <w:r>
        <w:rPr>
          <w:sz w:val="28"/>
          <w:szCs w:val="28"/>
        </w:rPr>
        <w:t>К</w:t>
      </w:r>
      <w:r w:rsidR="00844C72">
        <w:rPr>
          <w:sz w:val="28"/>
          <w:szCs w:val="28"/>
        </w:rPr>
        <w:t>онтрольно-счетной палаты.</w:t>
      </w:r>
    </w:p>
    <w:p w:rsidR="00844C72" w:rsidRDefault="00844C72" w:rsidP="003E2789">
      <w:pPr>
        <w:pStyle w:val="Standard"/>
        <w:spacing w:line="300" w:lineRule="exact"/>
        <w:jc w:val="center"/>
      </w:pPr>
    </w:p>
    <w:p w:rsidR="00844C72" w:rsidRDefault="00844C72" w:rsidP="003E2789">
      <w:pPr>
        <w:pStyle w:val="Standard"/>
        <w:spacing w:line="300" w:lineRule="exact"/>
        <w:jc w:val="both"/>
      </w:pPr>
      <w:r>
        <w:rPr>
          <w:rFonts w:eastAsia="Times New Roman" w:cs="Times New Roman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1.  Должностным лицам Контрольно-счетной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муниципального образования. Выплаты стимулирующего характера, производятся в пределах фонда оплаты труда, утвержденного решением Советом муниципального образования </w:t>
      </w:r>
      <w:proofErr w:type="spellStart"/>
      <w:r>
        <w:rPr>
          <w:color w:val="000000"/>
          <w:sz w:val="28"/>
          <w:szCs w:val="28"/>
        </w:rPr>
        <w:t>Курганинский</w:t>
      </w:r>
      <w:proofErr w:type="spellEnd"/>
      <w:r>
        <w:rPr>
          <w:color w:val="000000"/>
          <w:sz w:val="28"/>
          <w:szCs w:val="28"/>
        </w:rPr>
        <w:t xml:space="preserve"> район о бюджете</w:t>
      </w:r>
      <w:r w:rsidR="00F74FA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 очередной финансовый год и плановый период.</w:t>
      </w:r>
    </w:p>
    <w:p w:rsidR="00844C72" w:rsidRDefault="00844C72" w:rsidP="003E2789">
      <w:pPr>
        <w:pStyle w:val="Standard"/>
        <w:spacing w:line="300" w:lineRule="exact"/>
        <w:jc w:val="both"/>
      </w:pPr>
      <w:r>
        <w:rPr>
          <w:color w:val="000000"/>
          <w:sz w:val="28"/>
          <w:szCs w:val="28"/>
        </w:rPr>
        <w:tab/>
        <w:t xml:space="preserve">2. Меры по материальному, социальному обеспечению председателя и инспекторов Контрольно-счетной палаты устанавливаются в соответствии законодательством Российской Федерации, законами Краснодарского края, решениями Совета муниципального образования </w:t>
      </w:r>
      <w:proofErr w:type="spellStart"/>
      <w:r>
        <w:rPr>
          <w:color w:val="000000"/>
          <w:sz w:val="28"/>
          <w:szCs w:val="28"/>
        </w:rPr>
        <w:t>Курганинский</w:t>
      </w:r>
      <w:proofErr w:type="spellEnd"/>
      <w:r>
        <w:rPr>
          <w:color w:val="000000"/>
          <w:sz w:val="28"/>
          <w:szCs w:val="28"/>
        </w:rPr>
        <w:t xml:space="preserve"> район, нормативными правовыми актами муниципального образования </w:t>
      </w:r>
      <w:proofErr w:type="spellStart"/>
      <w:r>
        <w:rPr>
          <w:color w:val="000000"/>
          <w:sz w:val="28"/>
          <w:szCs w:val="28"/>
        </w:rPr>
        <w:t>Курганинский</w:t>
      </w:r>
      <w:proofErr w:type="spellEnd"/>
      <w:r>
        <w:rPr>
          <w:color w:val="000000"/>
          <w:sz w:val="28"/>
          <w:szCs w:val="28"/>
        </w:rPr>
        <w:t xml:space="preserve"> район.</w:t>
      </w:r>
    </w:p>
    <w:p w:rsidR="00844C72" w:rsidRDefault="00844C72" w:rsidP="003E2789">
      <w:pPr>
        <w:pStyle w:val="Standard"/>
        <w:spacing w:line="300" w:lineRule="exact"/>
        <w:jc w:val="both"/>
      </w:pPr>
      <w:r>
        <w:rPr>
          <w:sz w:val="28"/>
          <w:szCs w:val="28"/>
        </w:rPr>
        <w:tab/>
        <w:t>3. Председателю Контрольно-счетной палаты предоставляется ежегодный отпуск с сохранением денежного содержания, размер которого определяется                         в порядке, установленном трудовым законодательством для исчисления средней заработной платы. Ежегодный оплачиваемый отпуск председателя Контрольно-счетной палаты состоит из основного оплачиваемого отпуска и дополнительных оплачиваемых отпусков. Ежегодный основной оплачиваемый отпуск предоставляется</w:t>
      </w:r>
      <w:r w:rsidR="00AB106E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продолжительностью</w:t>
      </w:r>
      <w:r w:rsidR="00AB106E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="00AB106E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алендарных дней. Продолжительность </w:t>
      </w:r>
      <w:r>
        <w:rPr>
          <w:color w:val="000000"/>
          <w:sz w:val="28"/>
          <w:szCs w:val="28"/>
        </w:rPr>
        <w:t xml:space="preserve">дополнительного оплачиваемого отпуска                                                     </w:t>
      </w:r>
      <w:r w:rsidR="00F74FA1">
        <w:rPr>
          <w:color w:val="000000"/>
          <w:sz w:val="28"/>
          <w:szCs w:val="28"/>
        </w:rPr>
        <w:t xml:space="preserve">за ненормированный рабочий день и особые условия службы председателю </w:t>
      </w:r>
      <w:r>
        <w:rPr>
          <w:color w:val="000000"/>
          <w:sz w:val="28"/>
          <w:szCs w:val="28"/>
        </w:rPr>
        <w:t xml:space="preserve">Контрольно-счетной палаты устанавливается решениями Совета муниципального образования </w:t>
      </w:r>
      <w:proofErr w:type="spellStart"/>
      <w:r>
        <w:rPr>
          <w:color w:val="000000"/>
          <w:sz w:val="28"/>
          <w:szCs w:val="28"/>
        </w:rPr>
        <w:t>Курганинский</w:t>
      </w:r>
      <w:proofErr w:type="spellEnd"/>
      <w:r>
        <w:rPr>
          <w:color w:val="000000"/>
          <w:sz w:val="28"/>
          <w:szCs w:val="28"/>
        </w:rPr>
        <w:t xml:space="preserve"> район.</w:t>
      </w:r>
    </w:p>
    <w:p w:rsidR="00844C72" w:rsidRDefault="00844C72" w:rsidP="003E2789">
      <w:pPr>
        <w:pStyle w:val="Standard"/>
        <w:spacing w:line="300" w:lineRule="exact"/>
        <w:jc w:val="both"/>
      </w:pPr>
      <w:r>
        <w:rPr>
          <w:sz w:val="28"/>
          <w:szCs w:val="28"/>
        </w:rPr>
        <w:tab/>
        <w:t xml:space="preserve">4. Работникам аппарата Контрольно-счетной палаты, замещающим должности муниципальной службы ежегодный оплачиваемый отпуск предоставляется в соответствии Законом Краснодарского края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О муниципальной службе в Краснодарском крае», решениями Совета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район, нормативно-правовыми актами муниципального образования </w:t>
      </w:r>
      <w:proofErr w:type="spellStart"/>
      <w:r>
        <w:rPr>
          <w:sz w:val="28"/>
          <w:szCs w:val="28"/>
        </w:rPr>
        <w:t>Курганинский</w:t>
      </w:r>
      <w:proofErr w:type="spellEnd"/>
      <w:r>
        <w:rPr>
          <w:sz w:val="28"/>
          <w:szCs w:val="28"/>
        </w:rPr>
        <w:t xml:space="preserve"> район. </w:t>
      </w:r>
    </w:p>
    <w:p w:rsidR="00844C72" w:rsidRDefault="00844C72" w:rsidP="003E2789">
      <w:pPr>
        <w:pStyle w:val="Standard"/>
        <w:spacing w:line="300" w:lineRule="exact"/>
        <w:jc w:val="both"/>
      </w:pPr>
      <w:r>
        <w:rPr>
          <w:rFonts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844C72" w:rsidRDefault="00844C72" w:rsidP="003E2789">
      <w:pPr>
        <w:pStyle w:val="Standard"/>
        <w:spacing w:line="300" w:lineRule="exact"/>
        <w:jc w:val="both"/>
      </w:pPr>
      <w:r>
        <w:rPr>
          <w:rFonts w:eastAsia="Times New Roman" w:cs="Times New Roman"/>
          <w:sz w:val="28"/>
          <w:szCs w:val="28"/>
        </w:rPr>
        <w:t xml:space="preserve">  </w:t>
      </w: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контрольно-счетной </w:t>
      </w:r>
    </w:p>
    <w:p w:rsidR="00844C72" w:rsidRDefault="00844C72" w:rsidP="00844C7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палаты муниципального образования </w:t>
      </w:r>
    </w:p>
    <w:p w:rsidR="006F219B" w:rsidRDefault="00844C72">
      <w:pPr>
        <w:pStyle w:val="Standard"/>
        <w:jc w:val="both"/>
      </w:pPr>
      <w:proofErr w:type="spellStart"/>
      <w:r>
        <w:rPr>
          <w:kern w:val="0"/>
          <w:sz w:val="28"/>
          <w:szCs w:val="28"/>
        </w:rPr>
        <w:t>Курганинский</w:t>
      </w:r>
      <w:proofErr w:type="spellEnd"/>
      <w:r>
        <w:rPr>
          <w:kern w:val="0"/>
          <w:sz w:val="28"/>
          <w:szCs w:val="28"/>
        </w:rPr>
        <w:t xml:space="preserve"> </w:t>
      </w:r>
      <w:r w:rsidR="004760CC">
        <w:rPr>
          <w:kern w:val="0"/>
          <w:sz w:val="28"/>
          <w:szCs w:val="28"/>
        </w:rPr>
        <w:t xml:space="preserve">район </w:t>
      </w:r>
      <w:r>
        <w:rPr>
          <w:kern w:val="0"/>
          <w:sz w:val="28"/>
          <w:szCs w:val="28"/>
        </w:rPr>
        <w:t xml:space="preserve">                                                                         Н.В. Аванесова</w:t>
      </w:r>
    </w:p>
    <w:sectPr w:rsidR="006F219B" w:rsidSect="0055554D">
      <w:pgSz w:w="11906" w:h="16838"/>
      <w:pgMar w:top="1134" w:right="602" w:bottom="993" w:left="1650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59"/>
    <w:rsid w:val="0001451A"/>
    <w:rsid w:val="000239B6"/>
    <w:rsid w:val="00093A05"/>
    <w:rsid w:val="000A36C4"/>
    <w:rsid w:val="00114821"/>
    <w:rsid w:val="00132AEF"/>
    <w:rsid w:val="00196539"/>
    <w:rsid w:val="00280508"/>
    <w:rsid w:val="002B4AC2"/>
    <w:rsid w:val="00305B27"/>
    <w:rsid w:val="003E2789"/>
    <w:rsid w:val="004258EA"/>
    <w:rsid w:val="004760CC"/>
    <w:rsid w:val="00497DC4"/>
    <w:rsid w:val="004C7D96"/>
    <w:rsid w:val="004D077C"/>
    <w:rsid w:val="004E5611"/>
    <w:rsid w:val="00502799"/>
    <w:rsid w:val="0055554D"/>
    <w:rsid w:val="00570D5A"/>
    <w:rsid w:val="00574878"/>
    <w:rsid w:val="00574AD2"/>
    <w:rsid w:val="00621F41"/>
    <w:rsid w:val="00644120"/>
    <w:rsid w:val="00676E7C"/>
    <w:rsid w:val="00692AE7"/>
    <w:rsid w:val="006A2648"/>
    <w:rsid w:val="006E5208"/>
    <w:rsid w:val="006F219B"/>
    <w:rsid w:val="00713B37"/>
    <w:rsid w:val="00760328"/>
    <w:rsid w:val="007B562F"/>
    <w:rsid w:val="00844C72"/>
    <w:rsid w:val="008A441F"/>
    <w:rsid w:val="008E28EF"/>
    <w:rsid w:val="00907208"/>
    <w:rsid w:val="009664E2"/>
    <w:rsid w:val="00A05C76"/>
    <w:rsid w:val="00A6409D"/>
    <w:rsid w:val="00AB0A08"/>
    <w:rsid w:val="00AB106E"/>
    <w:rsid w:val="00AB610E"/>
    <w:rsid w:val="00B476EF"/>
    <w:rsid w:val="00B66E26"/>
    <w:rsid w:val="00BD210C"/>
    <w:rsid w:val="00C06FB0"/>
    <w:rsid w:val="00CA6128"/>
    <w:rsid w:val="00D351AF"/>
    <w:rsid w:val="00D51166"/>
    <w:rsid w:val="00DA6C8A"/>
    <w:rsid w:val="00DC66C3"/>
    <w:rsid w:val="00F56569"/>
    <w:rsid w:val="00F74FA1"/>
    <w:rsid w:val="00F87A59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97539F0-BD8F-48FA-9F51-B12FD68A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styleId="1">
    <w:name w:val="heading 1"/>
    <w:basedOn w:val="a0"/>
    <w:next w:val="Textbody"/>
    <w:qFormat/>
    <w:pPr>
      <w:numPr>
        <w:numId w:val="1"/>
      </w:numPr>
      <w:outlineLvl w:val="0"/>
    </w:pPr>
    <w:rPr>
      <w:b/>
      <w:bCs/>
    </w:rPr>
  </w:style>
  <w:style w:type="paragraph" w:styleId="2">
    <w:name w:val="heading 2"/>
    <w:basedOn w:val="a0"/>
    <w:next w:val="Textbody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Textbody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a4">
    <w:name w:val="Текст выноски Знак"/>
    <w:rPr>
      <w:rFonts w:ascii="Segoe UI" w:hAnsi="Segoe UI" w:cs="Segoe UI"/>
      <w:sz w:val="18"/>
      <w:szCs w:val="16"/>
    </w:rPr>
  </w:style>
  <w:style w:type="character" w:styleId="a5">
    <w:name w:val="Hyperlink"/>
    <w:rPr>
      <w:color w:val="0000FF"/>
      <w:u w:val="single"/>
    </w:rPr>
  </w:style>
  <w:style w:type="character" w:styleId="a6">
    <w:name w:val="Emphasis"/>
    <w:qFormat/>
    <w:rPr>
      <w:i/>
      <w:iCs/>
    </w:rPr>
  </w:style>
  <w:style w:type="paragraph" w:customStyle="1" w:styleId="a0">
    <w:name w:val="Заголовок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Textbody"/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Standard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12">
    <w:name w:val="Название объекта1"/>
    <w:basedOn w:val="Standard"/>
    <w:pPr>
      <w:suppressLineNumbers/>
      <w:spacing w:before="120" w:after="120"/>
    </w:pPr>
    <w:rPr>
      <w:i/>
      <w:iCs/>
    </w:rPr>
  </w:style>
  <w:style w:type="paragraph" w:customStyle="1" w:styleId="13">
    <w:name w:val="Текст выноски1"/>
    <w:basedOn w:val="a"/>
    <w:rPr>
      <w:rFonts w:ascii="Segoe UI" w:hAnsi="Segoe UI" w:cs="Segoe UI"/>
      <w:sz w:val="18"/>
      <w:szCs w:val="16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styleId="ab">
    <w:name w:val="Balloon Text"/>
    <w:basedOn w:val="a"/>
    <w:link w:val="14"/>
    <w:uiPriority w:val="99"/>
    <w:semiHidden/>
    <w:unhideWhenUsed/>
    <w:rsid w:val="00574AD2"/>
    <w:rPr>
      <w:rFonts w:ascii="Segoe UI" w:hAnsi="Segoe UI"/>
      <w:sz w:val="18"/>
      <w:szCs w:val="16"/>
    </w:rPr>
  </w:style>
  <w:style w:type="character" w:customStyle="1" w:styleId="14">
    <w:name w:val="Текст выноски Знак1"/>
    <w:link w:val="ab"/>
    <w:uiPriority w:val="99"/>
    <w:semiHidden/>
    <w:rsid w:val="00574AD2"/>
    <w:rPr>
      <w:rFonts w:ascii="Segoe UI" w:eastAsia="SimSun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kspmurman.ru/img/all/5_bk_rf_na_01_07_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19</Pages>
  <Words>7084</Words>
  <Characters>40384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47374</CharactersWithSpaces>
  <SharedDoc>false</SharedDoc>
  <HLinks>
    <vt:vector size="12" baseType="variant">
      <vt:variant>
        <vt:i4>5439577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/document/10103000/entry/0</vt:lpwstr>
      </vt:variant>
      <vt:variant>
        <vt:i4>5373979</vt:i4>
      </vt:variant>
      <vt:variant>
        <vt:i4>0</vt:i4>
      </vt:variant>
      <vt:variant>
        <vt:i4>0</vt:i4>
      </vt:variant>
      <vt:variant>
        <vt:i4>5</vt:i4>
      </vt:variant>
      <vt:variant>
        <vt:lpwstr>https://kspmurman.ru/img/all/5_bk_rf_na_01_07_2021.pdf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cp:lastModifiedBy>Дмитрий Спесивцев</cp:lastModifiedBy>
  <cp:revision>4</cp:revision>
  <cp:lastPrinted>2025-02-26T14:48:00Z</cp:lastPrinted>
  <dcterms:created xsi:type="dcterms:W3CDTF">2025-03-05T12:41:00Z</dcterms:created>
  <dcterms:modified xsi:type="dcterms:W3CDTF">2025-03-13T13:46:00Z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