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-720" w:firstLine="720"/>
        <w:jc w:val="lef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</w:r>
    </w:p>
    <w:p>
      <w:pPr>
        <w:pStyle w:val="Normal"/>
        <w:bidi w:val="0"/>
        <w:spacing w:lineRule="auto" w:line="240"/>
        <w:ind w:left="-698" w:firstLine="698"/>
        <w:jc w:val="right"/>
        <w:rPr/>
      </w:pPr>
      <w:r>
        <w:rPr>
          <w:rFonts w:ascii="Arial" w:hAnsi="Arial"/>
          <w:b/>
          <w:color w:val="26282F"/>
          <w:sz w:val="24"/>
          <w:lang w:val="ru-RU"/>
        </w:rPr>
        <w:t>Приложение</w:t>
      </w:r>
      <w:r>
        <w:rPr/>
        <w:br/>
      </w:r>
      <w:r>
        <w:rPr>
          <w:rFonts w:ascii="Arial" w:hAnsi="Arial"/>
          <w:b/>
          <w:color w:val="26282F"/>
          <w:sz w:val="24"/>
          <w:lang w:val="ru-RU"/>
        </w:rPr>
        <w:t>к  Роспотребнадзора</w:t>
      </w:r>
      <w:r>
        <w:rPr/>
        <w:br/>
      </w:r>
      <w:r>
        <w:rPr>
          <w:rFonts w:ascii="Arial" w:hAnsi="Arial"/>
          <w:b/>
          <w:color w:val="26282F"/>
          <w:sz w:val="24"/>
          <w:lang w:val="ru-RU"/>
        </w:rPr>
        <w:t>от 20.04.2020 г.</w:t>
      </w:r>
    </w:p>
    <w:p>
      <w:pPr>
        <w:pStyle w:val="Normal"/>
        <w:bidi w:val="0"/>
        <w:spacing w:lineRule="auto" w:line="240"/>
        <w:ind w:left="-720" w:firstLine="720"/>
        <w:jc w:val="left"/>
        <w:rPr>
          <w:rFonts w:ascii="Arial" w:hAnsi="Arial"/>
          <w:b w:val="false"/>
          <w:b w:val="false"/>
          <w:color w:val="auto"/>
          <w:sz w:val="24"/>
          <w:lang w:val="ru-RU"/>
        </w:rPr>
      </w:pPr>
      <w:r>
        <w:rPr>
          <w:rFonts w:ascii="Arial" w:hAnsi="Arial"/>
          <w:b w:val="false"/>
          <w:color w:val="auto"/>
          <w:sz w:val="24"/>
          <w:lang w:val="ru-RU"/>
        </w:rPr>
      </w:r>
    </w:p>
    <w:p>
      <w:pPr>
        <w:pStyle w:val="Normal"/>
        <w:bidi w:val="0"/>
        <w:spacing w:lineRule="auto" w:line="240" w:before="108" w:after="108"/>
        <w:jc w:val="center"/>
        <w:rPr/>
      </w:pPr>
      <w:r>
        <w:rPr>
          <w:rFonts w:ascii="Arial" w:hAnsi="Arial"/>
          <w:b/>
          <w:color w:val="26282F"/>
          <w:sz w:val="24"/>
          <w:lang w:val="ru-RU"/>
        </w:rPr>
        <w:t>Рекомендации</w:t>
      </w:r>
      <w:r>
        <w:rPr/>
        <w:br/>
      </w:r>
      <w:r>
        <w:rPr>
          <w:rFonts w:ascii="Arial" w:hAnsi="Arial"/>
          <w:b/>
          <w:color w:val="26282F"/>
          <w:sz w:val="24"/>
          <w:lang w:val="ru-RU"/>
        </w:rPr>
        <w:t>по организации работы предприятий в условиях сохранения рисков распространения COVID-19</w:t>
      </w:r>
    </w:p>
    <w:p>
      <w:pPr>
        <w:pStyle w:val="Normal"/>
        <w:bidi w:val="0"/>
        <w:spacing w:lineRule="auto" w:line="240"/>
        <w:ind w:left="-720" w:firstLine="720"/>
        <w:jc w:val="left"/>
        <w:rPr>
          <w:rFonts w:ascii="Arial" w:hAnsi="Arial"/>
          <w:b w:val="false"/>
          <w:b w:val="false"/>
          <w:color w:val="auto"/>
          <w:sz w:val="24"/>
          <w:lang w:val="ru-RU"/>
        </w:rPr>
      </w:pPr>
      <w:r>
        <w:rPr>
          <w:rFonts w:ascii="Arial" w:hAnsi="Arial"/>
          <w:b w:val="false"/>
          <w:color w:val="auto"/>
          <w:sz w:val="24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ограничений, рассматривать вопрос о привлечении сотрудников к дисциплинарной ответственности, с соблюдением норм трудового права.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color w:val="auto"/>
          <w:sz w:val="24"/>
          <w:lang w:val="ru-RU"/>
        </w:rPr>
      </w:pPr>
      <w:r>
        <w:rPr>
          <w:rFonts w:ascii="Arial" w:hAnsi="Arial"/>
          <w:b w:val="false"/>
          <w:color w:val="auto"/>
          <w:sz w:val="24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Arial" w:hAnsi="Arial"/>
          <w:b/>
          <w:color w:val="26282F"/>
          <w:sz w:val="24"/>
          <w:lang w:val="ru-RU"/>
        </w:rPr>
        <w:t>1. Общая организация деятельности предприятия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color w:val="auto"/>
          <w:sz w:val="24"/>
          <w:lang w:val="ru-RU"/>
        </w:rPr>
      </w:pPr>
      <w:r>
        <w:rPr>
          <w:rFonts w:ascii="Arial" w:hAnsi="Arial"/>
          <w:b w:val="false"/>
          <w:color w:val="auto"/>
          <w:sz w:val="24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1.1. Преимущественно,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работы,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1.2. Организация работы курьерской службы и прием корреспонденции бесконтактным способом (выделение специальных мест и устройств приема и выдачи корреспонденции) с соблюдением режима дезинфекции.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1.3. 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1.4.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1.5. Ограничение направления сотрудников в командировки.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1.6. Обеспечение прохождения предварительных и периодических медицинских осмотров в установленном порядке.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При организации медицинских осмотров и выборе медицинской организации,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 допущение массового скопления людей и др. ( Роспотребнадзора от 10.03.2020 N 02/3853-2020-27). Предпочтение 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С учетом ограниченной пропускной способности медицинских организаций, первоочередно должен быть организован медицинский осмотр контингентов, представляющих эпидемиологическую опасность, в т.ч. -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color w:val="auto"/>
          <w:sz w:val="24"/>
          <w:lang w:val="ru-RU"/>
        </w:rPr>
      </w:pPr>
      <w:r>
        <w:rPr>
          <w:rFonts w:ascii="Arial" w:hAnsi="Arial"/>
          <w:b w:val="false"/>
          <w:color w:val="auto"/>
          <w:sz w:val="24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Arial" w:hAnsi="Arial"/>
          <w:b/>
          <w:color w:val="26282F"/>
          <w:sz w:val="24"/>
          <w:lang w:val="ru-RU"/>
        </w:rPr>
        <w:t>2. На этапах деятельности предприятия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color w:val="auto"/>
          <w:sz w:val="24"/>
          <w:lang w:val="ru-RU"/>
        </w:rPr>
      </w:pPr>
      <w:r>
        <w:rPr>
          <w:rFonts w:ascii="Arial" w:hAnsi="Arial"/>
          <w:b w:val="false"/>
          <w:color w:val="auto"/>
          <w:sz w:val="24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Информирование работников: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2.1. Информирование о клинических признаках коронавирусной инфекции COVID-19(ОРВИ).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2.2. Информирование о действиях при выявлении признаков коронавирусной инфекции COVID-19 (ОРВИ) у работника и (или) членов его семьи в домашних условиях: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- акцент на необходимости вызова врача на дом;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- акцент на запрете самостоятельного посещения медицинской организации;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- запрет на посещение работы при выявлении признаков ОРВИ.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2.3. Информирование о действиях при выявлении признаков коронавирусной инфекции COVID-19 (ОРВИ) у работника на рабочем месте: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- акцент на необходимости обращения к уполномоченному должностному лицу, для последующей изоляции и организации транспортировки;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- 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2.4. Информирование о мерах профилактики коронавирусной инфекции COVID-19 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2.5. Информирование о нежелательности планирования проведения отпусков в странах и регионах РФ, неблагополучных по коронавирусной инфекции.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2.6. Информирование о правилах использования спецодежды и СИЗ, в т.ч. масок и перчаток;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- 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2.7. Информирование о "горячих" телефонах для вызова врача и для получения необходимых консультаций.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2.8. Информирование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2.9. Информирование об ответственности за распространение ложной информации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color w:val="auto"/>
          <w:sz w:val="24"/>
          <w:lang w:val="ru-RU"/>
        </w:rPr>
      </w:pPr>
      <w:r>
        <w:rPr>
          <w:rFonts w:ascii="Arial" w:hAnsi="Arial"/>
          <w:b w:val="false"/>
          <w:color w:val="auto"/>
          <w:sz w:val="24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Arial" w:hAnsi="Arial"/>
          <w:b/>
          <w:color w:val="26282F"/>
          <w:sz w:val="24"/>
          <w:lang w:val="ru-RU"/>
        </w:rPr>
        <w:t>3. Доставка на работу/с работы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color w:val="auto"/>
          <w:sz w:val="24"/>
          <w:lang w:val="ru-RU"/>
        </w:rPr>
      </w:pPr>
      <w:r>
        <w:rPr>
          <w:rFonts w:ascii="Arial" w:hAnsi="Arial"/>
          <w:b w:val="false"/>
          <w:color w:val="auto"/>
          <w:sz w:val="24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3.1. 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3.2. Транспортные средства, которыми осуществляется доставка, должны подвергаться периодической дезинфекции в соответствии с установленными правилами ( Роспотребнадзора от 13.02.2020 N 02/2120-2020-32).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3.3. При наличии технологической возможности, для предотвращения одновременного скопления большого количества людей на входе/выходе (в т.ч. на проходных заводов) рекомендуется: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- 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- при прохождении пропускных пунктов рекомендуется обеспечить соблюдение дистанции между гражданами не менее полутора метров; рекомендуется нанести соответствующую сигнальную разметку на полу помещения пропускного пункта, и на подходе к нему;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- 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КИП без очереди*.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- максимальное разделение входов на территорию и в здания для работников разных производственных подразделений, не контактирующих в течение смены**.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3.4.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3.5. 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3.6.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3.7. 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color w:val="auto"/>
          <w:sz w:val="24"/>
          <w:lang w:val="ru-RU"/>
        </w:rPr>
      </w:pPr>
      <w:r>
        <w:rPr>
          <w:rFonts w:ascii="Arial" w:hAnsi="Arial"/>
          <w:b w:val="false"/>
          <w:color w:val="auto"/>
          <w:sz w:val="24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Arial" w:hAnsi="Arial"/>
          <w:b/>
          <w:color w:val="26282F"/>
          <w:sz w:val="24"/>
          <w:lang w:val="ru-RU"/>
        </w:rPr>
        <w:t>4. Технологический процесс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color w:val="auto"/>
          <w:sz w:val="24"/>
          <w:lang w:val="ru-RU"/>
        </w:rPr>
      </w:pPr>
      <w:r>
        <w:rPr>
          <w:rFonts w:ascii="Arial" w:hAnsi="Arial"/>
          <w:b w:val="false"/>
          <w:color w:val="auto"/>
          <w:sz w:val="24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4.1.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4.2.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4.3.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4.4. На промышленных предприятиях: необходимо уделить повышенное внимание к функционированию систем вентиляции и пылеподавления, обеспечению предельно-допустимых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4.5. В целях обеспечения соблюдения гражданами социального дистанцирования не рекомендуется допускать превышения предельного количества лиц, которые могут одновременно находится в одном помещении: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- до 50 кв. м - не более 5 человек;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- до 100 кв. м - не более 10 человек;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- до 200 кв. м - не более 25 человек;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- свыше 200 кв. м - не более 50 человек.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4.6. 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 нанести соответствующую сигнальную разметку.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4.7. 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4.8. 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4.9. Применение в помещениях с постоянным нахождением работников бактерицидных облучателей воздуха рециркуляторного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Регулярное проветривание (каждые 2 часа) рабочих помещений.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4.10. 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Контроль за использованием указанных средств.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4.11. 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Arial" w:hAnsi="Arial"/>
          <w:b w:val="false"/>
          <w:color w:val="auto"/>
          <w:sz w:val="24"/>
          <w:lang w:val="ru-RU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LibreOffice/6.4.3.2$Linux_X86_64 LibreOffice_project/747b5d0ebf89f41c860ec2a39efd7cb15b54f2d8</Application>
  <Pages>4</Pages>
  <Words>1253</Words>
  <Characters>9164</Characters>
  <CharactersWithSpaces>10356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2020-05-14T10:20:28Z</dcterms:modified>
  <cp:revision>2</cp:revision>
  <dc:subject/>
  <dc:title/>
</cp:coreProperties>
</file>