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СВОДНЫЙ ОТЧЕТ</w:t>
      </w:r>
    </w:p>
    <w:p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о результатах проведения оценки регулирующего воздействия</w:t>
      </w:r>
    </w:p>
    <w:p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проектов муниципальных нормативных правовых актов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>
        <w:rPr>
          <w:rFonts w:cs="Times New Roman" w:ascii="Times New Roman" w:hAnsi="Times New Roman"/>
          <w:sz w:val="28"/>
          <w:szCs w:val="28"/>
        </w:rPr>
        <w:t>1. Общая информация</w:t>
      </w:r>
    </w:p>
    <w:p>
      <w:pPr>
        <w:pStyle w:val="ConsPlusNonformat"/>
        <w:numPr>
          <w:ilvl w:val="1"/>
          <w:numId w:val="1"/>
        </w:numPr>
        <w:tabs>
          <w:tab w:val="clear" w:pos="708"/>
          <w:tab w:val="left" w:pos="1134" w:leader="none"/>
        </w:tabs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Регулирующий орган: </w:t>
      </w:r>
    </w:p>
    <w:p>
      <w:pPr>
        <w:pStyle w:val="ConsPlusNonformat"/>
        <w:tabs>
          <w:tab w:val="clear" w:pos="708"/>
          <w:tab w:val="left" w:pos="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 xml:space="preserve">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управление имущественных отношений администрации муниципального образования (далее - МО) Курганинский район.</w:t>
      </w:r>
    </w:p>
    <w:p>
      <w:pPr>
        <w:pStyle w:val="ConsPlusNonformat"/>
        <w:numPr>
          <w:ilvl w:val="1"/>
          <w:numId w:val="1"/>
        </w:numPr>
        <w:ind w:firstLine="567" w:left="0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Вид и наименование проекта муниципального нормативного правового акта: </w:t>
      </w:r>
    </w:p>
    <w:p>
      <w:pPr>
        <w:pStyle w:val="ConsPlusNonformat"/>
        <w:tabs>
          <w:tab w:val="clear" w:pos="708"/>
          <w:tab w:val="left" w:pos="0" w:leader="none"/>
        </w:tabs>
        <w:jc w:val="both"/>
        <w:rPr/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проект постановления администрации муниципального образования               Курганинский район «</w:t>
      </w:r>
      <w:r>
        <w:rPr>
          <w:rFonts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О внесении изменений в постановление администрации муниципального образования Курганинский район от 12 декабря 2024 г.                   № 1260  «Об утверждении административного регламента  предоставления муниципальной услуги  «</w:t>
      </w:r>
      <w:r>
        <w:rPr>
          <w:rStyle w:val="FontStyle21"/>
          <w:rFonts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Предоставление в аренду без проведения торгов земельного участка, который находится в государственной или муниципальной собственности, на котором расположен объект незавершенного строительства</w:t>
      </w:r>
      <w:r>
        <w:rPr>
          <w:rFonts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»» (далее – МПА).</w:t>
      </w:r>
    </w:p>
    <w:p>
      <w:pPr>
        <w:pStyle w:val="ConsPlusNonformat"/>
        <w:numPr>
          <w:ilvl w:val="1"/>
          <w:numId w:val="1"/>
        </w:numPr>
        <w:tabs>
          <w:tab w:val="clear" w:pos="708"/>
          <w:tab w:val="left" w:pos="1134" w:leader="none"/>
        </w:tabs>
        <w:ind w:firstLine="567" w:left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Предполагаемая дата вступления в силу муниципального нормативного правового акта: </w:t>
      </w:r>
    </w:p>
    <w:p>
      <w:pPr>
        <w:pStyle w:val="ConsPlusNonformat"/>
        <w:tabs>
          <w:tab w:val="clear" w:pos="708"/>
          <w:tab w:val="left" w:pos="1134" w:leader="none"/>
        </w:tabs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   </w:t>
      </w:r>
      <w:r>
        <w:rPr>
          <w:rFonts w:eastAsia="" w:cs="Times New Roman" w:ascii="Times New Roman" w:hAnsi="Times New Roman" w:eastAsiaTheme="minorEastAsia"/>
          <w:sz w:val="28"/>
          <w:szCs w:val="28"/>
          <w:shd w:fill="auto" w:val="clear"/>
        </w:rPr>
        <w:t xml:space="preserve">  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 xml:space="preserve"> 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апрель 2026 г.</w:t>
      </w:r>
    </w:p>
    <w:p>
      <w:pPr>
        <w:pStyle w:val="ConsPlusNonformat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 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1.4. Краткое описание проблемы, на решение которой направлено предлагаемое правовое регулирование: </w:t>
      </w:r>
    </w:p>
    <w:p>
      <w:pPr>
        <w:pStyle w:val="ConsPlusNonformat"/>
        <w:ind w:hanging="0"/>
        <w:jc w:val="both"/>
        <w:rPr/>
      </w:pPr>
      <w:r>
        <w:rPr>
          <w:rFonts w:eastAsia="Sylfaen" w:cs="Times New Roman" w:ascii="Times New Roman" w:hAnsi="Times New Roman"/>
          <w:color w:val="000000"/>
          <w:sz w:val="28"/>
          <w:szCs w:val="28"/>
          <w:shd w:fill="auto" w:val="clear"/>
        </w:rPr>
        <w:t>нецелесообразность использования действующего административного регламента предоставления муниципальной услуги (далее - МУ) «</w:t>
      </w:r>
      <w:r>
        <w:rPr>
          <w:rStyle w:val="FontStyle21"/>
          <w:rFonts w:eastAsia="Sylfaen" w:cs="Times New Roman" w:ascii="Times New Roman" w:hAnsi="Times New Roman"/>
          <w:color w:val="000000"/>
          <w:sz w:val="28"/>
          <w:szCs w:val="28"/>
          <w:shd w:fill="auto" w:val="clear"/>
        </w:rPr>
        <w:t>Предоставление в аренду без проведения торгов земельного участка, который находится в государственной или муниципальной собственности, на котором расположен объект незавершенного строительства</w:t>
      </w:r>
      <w:r>
        <w:rPr>
          <w:rFonts w:eastAsia="Sylfaen" w:cs="Times New Roman" w:ascii="Times New Roman" w:hAnsi="Times New Roman"/>
          <w:color w:val="000000"/>
          <w:sz w:val="28"/>
          <w:szCs w:val="28"/>
          <w:shd w:fill="auto" w:val="clear"/>
        </w:rPr>
        <w:t xml:space="preserve">», в связи с его несоответствием действующему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законодательству.</w:t>
      </w:r>
    </w:p>
    <w:p>
      <w:pPr>
        <w:pStyle w:val="ConsPlusNonformat"/>
        <w:widowControl w:val="false"/>
        <w:numPr>
          <w:ilvl w:val="1"/>
          <w:numId w:val="2"/>
        </w:numPr>
        <w:suppressAutoHyphens w:val="true"/>
        <w:bidi w:val="0"/>
        <w:spacing w:before="0" w:after="0"/>
        <w:ind w:hanging="0" w:left="57" w:right="0"/>
        <w:jc w:val="both"/>
        <w:rPr>
          <w:rFonts w:ascii="Times New Roman" w:hAnsi="Times New Roman" w:eastAsia="" w:cs="Times New Roman" w:eastAsiaTheme="minorEastAsia"/>
          <w:color w:val="000000"/>
          <w:sz w:val="28"/>
          <w:szCs w:val="28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Краткое описание целей предлагаемого правового регулирования:</w:t>
      </w:r>
    </w:p>
    <w:p>
      <w:pPr>
        <w:pStyle w:val="ConsPlusNonformat"/>
        <w:ind w:hanging="0"/>
        <w:jc w:val="both"/>
        <w:rPr/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предоставление администрацией МО Курганинский район МУ «</w:t>
      </w:r>
      <w:r>
        <w:rPr>
          <w:rStyle w:val="FontStyle21"/>
          <w:rFonts w:eastAsia="Sylfaen" w:cs="Times New Roman" w:ascii="Times New Roman" w:hAnsi="Times New Roman"/>
          <w:color w:val="000000"/>
          <w:sz w:val="28"/>
          <w:szCs w:val="28"/>
          <w:shd w:fill="auto" w:val="clear"/>
        </w:rPr>
        <w:t>Предоставление в аренду без проведения торгов земельного участка, который находится в государственной или муниципальной собственности, на котором расположен объект незавершенного строительства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»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</w:t>
      </w:r>
      <w:r>
        <w:rPr>
          <w:rStyle w:val="111"/>
          <w:rFonts w:cs="Times New Roman" w:ascii="Times New Roman" w:hAnsi="Times New Roman"/>
          <w:sz w:val="28"/>
          <w:szCs w:val="28"/>
          <w:shd w:fill="auto" w:val="clear"/>
        </w:rPr>
        <w:t>в соответствии                                     с   требованиями действующего законодательства.</w:t>
      </w:r>
    </w:p>
    <w:p>
      <w:pPr>
        <w:pStyle w:val="ConsPlusNonformat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    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1.6. Краткое описание содержания предлагаемого правового регулирования:</w:t>
      </w:r>
    </w:p>
    <w:p>
      <w:pPr>
        <w:pStyle w:val="ConsPlusNonformat"/>
        <w:ind w:hanging="0"/>
        <w:jc w:val="both"/>
        <w:rPr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предлагаемое правовое регулирование содержит положения, приводящие административный регламент предоставления МУ «</w:t>
      </w:r>
      <w:r>
        <w:rPr>
          <w:rStyle w:val="FontStyle21"/>
          <w:rFonts w:eastAsia="Sylfaen" w:cs="Times New Roman" w:ascii="Times New Roman" w:hAnsi="Times New Roman"/>
          <w:color w:val="000000"/>
          <w:sz w:val="28"/>
          <w:szCs w:val="28"/>
          <w:shd w:fill="auto" w:val="clear"/>
        </w:rPr>
        <w:t>Предоставление в аренду без проведения торгов земельного участка, который находится                                      в государственной или муниципальной собственности, на котором расположен объект незавершенного строительства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» в соответствие требованиям действующего законодательства.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    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1.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 xml:space="preserve">6.1.  Степень регулирующего воздействия – высокая.   </w:t>
      </w:r>
    </w:p>
    <w:p>
      <w:pPr>
        <w:pStyle w:val="Normal"/>
        <w:shd w:val="clear" w:fill="FFFFFF"/>
        <w:spacing w:lineRule="auto" w:line="240" w:before="0" w:after="0"/>
        <w:ind w:firstLine="567" w:right="0"/>
        <w:jc w:val="both"/>
        <w:textAlignment w:val="top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проект МПА содержит положения, устанавливающие новые обязательные требования для субъектов предпринимательской и иной экономической деятельности, обязанности для субъектов инвестиционной деятельности.</w:t>
      </w:r>
    </w:p>
    <w:p>
      <w:pPr>
        <w:pStyle w:val="Normal"/>
        <w:spacing w:lineRule="auto" w:line="240"/>
        <w:ind w:firstLine="54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1.6.2.  Наличие или отсутствие в проекте муниципального нормативного правового акта обязательных требований, связанных с осуществлением                   предпринимательской и иной экономической деятельности, оценка соблюдения которых осуществляется в рамках муниципальной услуги (далее - обязательные требования):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нет.</w:t>
      </w:r>
    </w:p>
    <w:p>
      <w:pPr>
        <w:pStyle w:val="ConsPlusNonformat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1.7. Контактная информация исполнителя в регулирующем органе: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ab/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Ф.И.О. – Лукьяненко Елена Владимировна. </w:t>
      </w:r>
    </w:p>
    <w:p>
      <w:pPr>
        <w:pStyle w:val="ConsPlusNonformat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Должность: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начальник управления имущественных отношений администрации муниципального образования Курганинский  район.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Тел.: 2-10-67.  Адрес электронной почты:</w:t>
      </w:r>
      <w:r>
        <w:rPr>
          <w:i/>
          <w:sz w:val="24"/>
          <w:szCs w:val="24"/>
        </w:rPr>
        <w:t xml:space="preserve"> </w:t>
      </w:r>
      <w:hyperlink r:id="rId2">
        <w:r>
          <w:rPr>
            <w:rStyle w:val="Hyperlink"/>
            <w:rFonts w:cs="Times New Roman" w:ascii="Times New Roman" w:hAnsi="Times New Roman"/>
            <w:color w:val="000000"/>
            <w:sz w:val="28"/>
            <w:szCs w:val="28"/>
            <w:u w:val="none"/>
            <w:lang w:val="en-US"/>
          </w:rPr>
          <w:t>kurg</w:t>
        </w:r>
        <w:r>
          <w:rPr>
            <w:rStyle w:val="Hyperlink"/>
            <w:rFonts w:cs="Times New Roman" w:ascii="Times New Roman" w:hAnsi="Times New Roman"/>
            <w:color w:val="000000"/>
            <w:sz w:val="28"/>
            <w:szCs w:val="28"/>
            <w:u w:val="none"/>
          </w:rPr>
          <w:t>_</w:t>
        </w:r>
        <w:r>
          <w:rPr>
            <w:rStyle w:val="Hyperlink"/>
            <w:rFonts w:cs="Times New Roman" w:ascii="Times New Roman" w:hAnsi="Times New Roman"/>
            <w:color w:val="000000"/>
            <w:sz w:val="28"/>
            <w:szCs w:val="28"/>
            <w:u w:val="none"/>
            <w:lang w:val="en-US"/>
          </w:rPr>
          <w:t>adm</w:t>
        </w:r>
        <w:r>
          <w:rPr>
            <w:rStyle w:val="Hyperlink"/>
            <w:rFonts w:cs="Times New Roman" w:ascii="Times New Roman" w:hAnsi="Times New Roman"/>
            <w:color w:val="000000"/>
            <w:sz w:val="28"/>
            <w:szCs w:val="28"/>
            <w:u w:val="none"/>
          </w:rPr>
          <w:t>@mail.ru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Описание проблемы, на решение которой направлено предлагаемое правовое регулирование: 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>2.1. Формулировка проблемы: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eastAsia="Sylfaen" w:cs="Times New Roman" w:ascii="Times New Roman" w:hAnsi="Times New Roman"/>
          <w:color w:val="000000"/>
          <w:sz w:val="28"/>
          <w:szCs w:val="28"/>
          <w:shd w:fill="auto" w:val="clear"/>
        </w:rPr>
        <w:t>нецелесообразность использования действующего административного регламента предоставления МУ «</w:t>
      </w:r>
      <w:r>
        <w:rPr>
          <w:rStyle w:val="FontStyle21"/>
          <w:rFonts w:eastAsia="Sylfaen" w:cs="Times New Roman" w:ascii="Times New Roman" w:hAnsi="Times New Roman"/>
          <w:color w:val="000000"/>
          <w:sz w:val="28"/>
          <w:szCs w:val="28"/>
          <w:shd w:fill="auto" w:val="clear"/>
        </w:rPr>
        <w:t>Предоставление в аренду без проведения торгов земельного участка, который находится в государственной или муниципальной собственности, на котором расположен объект незавершенного строительства</w:t>
      </w:r>
      <w:r>
        <w:rPr>
          <w:rFonts w:eastAsia="Sylfaen" w:cs="Times New Roman" w:ascii="Times New Roman" w:hAnsi="Times New Roman"/>
          <w:color w:val="000000"/>
          <w:sz w:val="28"/>
          <w:szCs w:val="28"/>
          <w:shd w:fill="auto" w:val="clear"/>
        </w:rPr>
        <w:t xml:space="preserve">»,                      в связи с его несоответствием действующему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 xml:space="preserve">законодательству.                                       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 xml:space="preserve">Федеральным законом от 31 июля 2025 № 353-ФЗ в статью 39.16 Земельного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Кодекса РФ в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 xml:space="preserve">несены изменения. 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Предлагаемое правовое регулирование направлено на приведение административного регламента в соответствие действующему законодательству.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 Информация о возникновении, выявлении проблемы и мерах, принятых ранее для ее решения, достигнутых результатах и затраченных ресурсах:</w:t>
      </w:r>
    </w:p>
    <w:p>
      <w:pPr>
        <w:pStyle w:val="ConsPlusNonformat"/>
        <w:ind w:firstLine="567"/>
        <w:jc w:val="both"/>
        <w:rPr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themeColor="text1" w:val="000000"/>
          <w:sz w:val="28"/>
          <w:szCs w:val="28"/>
          <w:shd w:fill="auto" w:val="clear"/>
        </w:rPr>
        <w:t xml:space="preserve">4 марта 2026 г. администрацией МО Курганинский район получен протест прокуратуры Курганинского района на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п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остановление                               </w:t>
      </w:r>
      <w:r>
        <w:rPr>
          <w:rFonts w:eastAsia="" w:cs="Times New Roman" w:ascii="Times New Roman" w:hAnsi="Times New Roman" w:eastAsiaTheme="minorEastAsia"/>
          <w:color w:themeColor="text1" w:val="000000"/>
          <w:sz w:val="28"/>
          <w:szCs w:val="28"/>
          <w:shd w:fill="auto" w:val="clear"/>
        </w:rPr>
        <w:t xml:space="preserve"> администраци</w:t>
      </w:r>
      <w:r>
        <w:rPr>
          <w:rFonts w:eastAsia="" w:cs="Times New Roman" w:ascii="Times New Roman" w:hAnsi="Times New Roman" w:eastAsiaTheme="minorEastAsia"/>
          <w:color w:themeColor="text1" w:val="000000"/>
          <w:sz w:val="28"/>
          <w:szCs w:val="28"/>
          <w:shd w:fill="auto" w:val="clear"/>
        </w:rPr>
        <w:t>и</w:t>
      </w:r>
      <w:r>
        <w:rPr>
          <w:rFonts w:eastAsia="" w:cs="Times New Roman" w:ascii="Times New Roman" w:hAnsi="Times New Roman" w:eastAsiaTheme="minorEastAsia"/>
          <w:color w:themeColor="text1" w:val="000000"/>
          <w:sz w:val="28"/>
          <w:szCs w:val="28"/>
          <w:shd w:fill="auto" w:val="clear"/>
        </w:rPr>
        <w:t xml:space="preserve"> МО Курганинский район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от 12 декабря 2024 г. № 1260                          «Об утверждении административного регламента  предоставления муниципальной услуги  «</w:t>
      </w:r>
      <w:r>
        <w:rPr>
          <w:rStyle w:val="FontStyle21"/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Предоставление в аренду без проведения торгов земельного участка, который находится в государственной или муниципальной собственности, на котором расположен объект незавершенного строительства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»»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2.3. Субъекты общественных отношени</w:t>
      </w:r>
      <w:r>
        <w:rPr>
          <w:rFonts w:cs="Times New Roman" w:ascii="Times New Roman" w:hAnsi="Times New Roman"/>
          <w:sz w:val="28"/>
          <w:szCs w:val="28"/>
        </w:rPr>
        <w:t>й, заинтересованные в устранении проблемы, их количественная оценка: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</w:p>
    <w:p>
      <w:pPr>
        <w:pStyle w:val="ConsPlusNonformat"/>
        <w:ind w:firstLine="567"/>
        <w:jc w:val="both"/>
        <w:rPr>
          <w:rFonts w:ascii="Times New Roman" w:hAnsi="Times New Roman" w:eastAsia="" w:cs="Times New Roman" w:eastAsiaTheme="minorEastAsia"/>
          <w:color w:val="000000"/>
          <w:sz w:val="28"/>
          <w:szCs w:val="28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 xml:space="preserve">потенциальной группой участников общественных отношений, интересы которых будут затронуты предлагаемым правовым регулированием, являются физические лица, индивидуальные предприниматели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(далее -ИП)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, юридические лица, являющиеся собственниками объекта незавершенного строительства, расположенного на земельном участке.</w:t>
      </w:r>
    </w:p>
    <w:p>
      <w:pPr>
        <w:pStyle w:val="ConsPlusNonformat"/>
        <w:ind w:firstLine="567"/>
        <w:jc w:val="both"/>
        <w:rPr>
          <w:rFonts w:ascii="Times New Roman" w:hAnsi="Times New Roman" w:eastAsia="" w:cs="Times New Roman" w:eastAsiaTheme="minorEastAsia"/>
          <w:color w:val="000000"/>
          <w:sz w:val="28"/>
          <w:szCs w:val="28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ab/>
        <w:t xml:space="preserve">Количественная оценка участников не ограничена. Определить точное количество не представляется возможным в связи с заявительным характером предлагаемого правового регулирования. Вместе  тем, в 2025 г.                                 за предоставлением МУ обратились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6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 xml:space="preserve"> заявителей.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2.4. Характеристика негативных эффектов, возникающих в связи                         с наличием проблемы, их количественная оценка:</w:t>
      </w:r>
    </w:p>
    <w:p>
      <w:pPr>
        <w:pStyle w:val="ConsPlusNonformat"/>
        <w:ind w:firstLine="708"/>
        <w:jc w:val="both"/>
        <w:rPr>
          <w:rFonts w:ascii="Times New Roman" w:hAnsi="Times New Roman" w:eastAsia="Sylfaen" w:cs="Times New Roman"/>
          <w:sz w:val="28"/>
          <w:szCs w:val="28"/>
        </w:rPr>
      </w:pPr>
      <w:r>
        <w:rPr>
          <w:rFonts w:eastAsia="Sylfaen" w:cs="Times New Roman" w:ascii="Times New Roman" w:hAnsi="Times New Roman"/>
          <w:color w:val="000000"/>
          <w:sz w:val="28"/>
          <w:szCs w:val="28"/>
          <w:shd w:fill="auto" w:val="clear"/>
        </w:rPr>
        <w:t>негативные эффекты заключаются в невозможности корректного предоставления МУ «</w:t>
      </w:r>
      <w:r>
        <w:rPr>
          <w:rStyle w:val="FontStyle21"/>
          <w:rFonts w:eastAsia="Sylfaen" w:cs="Times New Roman" w:ascii="Times New Roman" w:hAnsi="Times New Roman"/>
          <w:color w:val="000000"/>
          <w:sz w:val="28"/>
          <w:szCs w:val="28"/>
          <w:shd w:fill="auto" w:val="clear"/>
        </w:rPr>
        <w:t xml:space="preserve">физические лица, </w:t>
      </w:r>
      <w:r>
        <w:rPr>
          <w:rStyle w:val="FontStyle21"/>
          <w:rFonts w:eastAsia="Sylfaen" w:cs="Times New Roman" w:ascii="Times New Roman" w:hAnsi="Times New Roman"/>
          <w:color w:val="000000"/>
          <w:sz w:val="28"/>
          <w:szCs w:val="28"/>
          <w:shd w:fill="auto" w:val="clear"/>
        </w:rPr>
        <w:t>ИП</w:t>
      </w:r>
      <w:r>
        <w:rPr>
          <w:rStyle w:val="FontStyle21"/>
          <w:rFonts w:eastAsia="Sylfaen" w:cs="Times New Roman" w:ascii="Times New Roman" w:hAnsi="Times New Roman"/>
          <w:color w:val="000000"/>
          <w:sz w:val="28"/>
          <w:szCs w:val="28"/>
          <w:shd w:fill="auto" w:val="clear"/>
        </w:rPr>
        <w:t>, юридические лица, являющиеся собственниками объекта незавершенного строительства, расположенного на земельном участке</w:t>
      </w:r>
      <w:r>
        <w:rPr>
          <w:rFonts w:eastAsia="Sylfaen" w:cs="Times New Roman" w:ascii="Times New Roman" w:hAnsi="Times New Roman"/>
          <w:color w:val="000000"/>
          <w:sz w:val="28"/>
          <w:szCs w:val="28"/>
          <w:shd w:fill="auto" w:val="clear"/>
        </w:rPr>
        <w:t>»</w:t>
      </w:r>
      <w:r>
        <w:rPr>
          <w:rFonts w:eastAsia="Sylfaen" w:cs="Times New Roman" w:ascii="Times New Roman" w:hAnsi="Times New Roman"/>
          <w:sz w:val="28"/>
          <w:szCs w:val="28"/>
          <w:shd w:fill="auto" w:val="clear"/>
        </w:rPr>
        <w:t xml:space="preserve">. </w:t>
      </w:r>
      <w:r>
        <w:rPr>
          <w:rFonts w:eastAsia="Sylfaen" w:cs="Times New Roman" w:ascii="Times New Roman" w:hAnsi="Times New Roman"/>
          <w:sz w:val="28"/>
          <w:szCs w:val="28"/>
        </w:rPr>
        <w:t xml:space="preserve"> </w:t>
      </w:r>
    </w:p>
    <w:p>
      <w:pPr>
        <w:pStyle w:val="ConsPlusNonformat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2.5. Причины возникновения проблемы и факторы, поддерживающие ее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существование:</w:t>
      </w:r>
    </w:p>
    <w:p>
      <w:pPr>
        <w:pStyle w:val="ConsPlusNonformat"/>
        <w:ind w:firstLine="567"/>
        <w:jc w:val="both"/>
        <w:rPr>
          <w:rFonts w:eastAsia="" w:eastAsiaTheme="minorEastAsia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themeColor="text1" w:val="000000"/>
          <w:sz w:val="28"/>
          <w:szCs w:val="28"/>
          <w:shd w:fill="auto" w:val="clear"/>
        </w:rPr>
        <w:t xml:space="preserve">проблема выявлена при получении протеста прокуратуры Курганинского района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от 12 декабря 2024 г. № 1260 «Об утверждении административного регламента  предоставления муниципальной услуги  «</w:t>
      </w:r>
      <w:r>
        <w:rPr>
          <w:rStyle w:val="FontStyle21"/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Предоставление в аренду без проведения торгов земельного участка, который находится                                в государственной или муниципальной собственности, на котором расположен объект незавершенного строительства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»</w:t>
      </w:r>
      <w:r>
        <w:rPr>
          <w:rStyle w:val="FontStyle21"/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 xml:space="preserve">». 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2.6. Причины невозможности решения проблемы участниками соответствующих отношений самостоятельно, без вмешательства органов местного самоуправления муниципального образования Курганинский район:</w:t>
      </w:r>
    </w:p>
    <w:p>
      <w:pPr>
        <w:pStyle w:val="ConsPlusNonformat"/>
        <w:ind w:firstLine="567"/>
        <w:jc w:val="both"/>
        <w:rPr>
          <w:rFonts w:eastAsia="" w:eastAsiaTheme="minorEastAsia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bCs/>
          <w:color w:val="000000"/>
          <w:sz w:val="28"/>
          <w:szCs w:val="28"/>
          <w:shd w:fill="auto" w:val="clear"/>
        </w:rPr>
        <w:t>нормативные правовые акты издают в пределах своей компетенции органы исполнительной власти субъектов Российской Федерации, исполнительные органы местного самоуправления.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2.7. 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</w:p>
    <w:p>
      <w:pPr>
        <w:pStyle w:val="ConsPlusNonformat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в ходе разработки МПА изучен опыт решения проблемы в других муниципальных образованиях Краснодарского края, данная проблема решается аналогичным образом.</w:t>
      </w:r>
    </w:p>
    <w:p>
      <w:pPr>
        <w:pStyle w:val="western"/>
        <w:spacing w:beforeAutospacing="0" w:before="0" w:afterAutospacing="0" w:after="0"/>
        <w:rPr>
          <w:sz w:val="28"/>
          <w:szCs w:val="28"/>
        </w:rPr>
      </w:pPr>
      <w:r>
        <w:rPr/>
        <w:t xml:space="preserve">        </w:t>
      </w:r>
      <w:r>
        <w:rPr>
          <w:sz w:val="28"/>
          <w:szCs w:val="28"/>
        </w:rPr>
        <w:t xml:space="preserve">2.8. Источники данных: </w:t>
      </w:r>
    </w:p>
    <w:p>
      <w:pPr>
        <w:pStyle w:val="western"/>
        <w:spacing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eastAsia="" w:cs="Times New Roman" w:eastAsiaTheme="minorEastAsia"/>
          <w:color w:val="000000"/>
          <w:kern w:val="0"/>
          <w:sz w:val="28"/>
          <w:szCs w:val="28"/>
          <w:shd w:fill="auto" w:val="clear"/>
          <w:lang w:val="ru-RU" w:eastAsia="en-US" w:bidi="ar-SA"/>
        </w:rPr>
        <w:t>информационно-телекоммуникационная сеть «Интернет»,  информационно-правовая система «Гарант».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2.9. Иная информация о проблеме:</w:t>
      </w:r>
    </w:p>
    <w:p>
      <w:pPr>
        <w:pStyle w:val="ConsPlusNonformat"/>
        <w:ind w:firstLine="567"/>
        <w:jc w:val="both"/>
        <w:rPr>
          <w:rFonts w:eastAsia="" w:eastAsiaTheme="minorEastAsia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отсутствует.</w:t>
      </w:r>
    </w:p>
    <w:p>
      <w:pPr>
        <w:pStyle w:val="ConsPlusNormal"/>
        <w:numPr>
          <w:ilvl w:val="0"/>
          <w:numId w:val="0"/>
        </w:numPr>
        <w:ind w:hanging="0" w:left="45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9581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253"/>
        <w:gridCol w:w="2263"/>
        <w:gridCol w:w="3065"/>
      </w:tblGrid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270"/>
            <w:bookmarkEnd w:id="1"/>
            <w:r>
              <w:rPr>
                <w:rFonts w:cs="Times New Roman" w:ascii="Times New Roman" w:hAnsi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  <w:shd w:fill="auto" w:val="clear"/>
              </w:rPr>
              <w:t>Предоставление администрацией МО Курганинский район МУ «</w:t>
            </w:r>
            <w:r>
              <w:rPr>
                <w:rStyle w:val="FontStyle21"/>
                <w:rFonts w:cs="Times New Roman" w:ascii="Times New Roman" w:hAnsi="Times New Roman"/>
                <w:color w:val="000000"/>
                <w:sz w:val="24"/>
                <w:szCs w:val="28"/>
                <w:shd w:fill="auto" w:val="clear"/>
              </w:rPr>
              <w:t>Предоставление в аренду без проведения торгов земельного участка, который находится                                      в государственной или муниципальной собственности, на котором расположен объект незавершенного строительства»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  <w:shd w:fill="auto" w:val="clear"/>
              </w:rPr>
              <w:t>С даты вступления в силу настоящего Постановления.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  <w:shd w:fill="auto" w:val="clear"/>
              </w:rPr>
              <w:t>В мониторинге достижения цели не нуждается</w:t>
            </w:r>
          </w:p>
        </w:tc>
      </w:tr>
    </w:tbl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sz w:val="28"/>
          <w:szCs w:val="28"/>
          <w:highlight w:val="yellow"/>
        </w:rPr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3.4. Действующие нормативные правовые акты, поручения, другие решения, из которых   вытекает   необходимость   разработки   предлагаемого   правового регулирования в данной области, которые определяют необходимость постановки указанных целей: </w:t>
      </w:r>
    </w:p>
    <w:p>
      <w:pPr>
        <w:pStyle w:val="ConsPlusNonformat"/>
        <w:ind w:firstLine="567"/>
        <w:jc w:val="both"/>
        <w:rPr>
          <w:rFonts w:eastAsia="" w:eastAsiaTheme="minorEastAsia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- Земельный Кодекс  Российской Федерации;</w:t>
      </w:r>
    </w:p>
    <w:p>
      <w:pPr>
        <w:pStyle w:val="ConsPlusNonformat"/>
        <w:ind w:firstLine="567"/>
        <w:jc w:val="both"/>
        <w:rPr>
          <w:rFonts w:eastAsia="" w:eastAsiaTheme="minorEastAsia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 xml:space="preserve">-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  <w:lang w:eastAsia="ru-RU"/>
        </w:rPr>
        <w:t>Федеральный закон от 27 июля 2010 г. № 210-ФЗ «Об организации представления государственных и муниципальных услуг»;</w:t>
      </w:r>
    </w:p>
    <w:p>
      <w:pPr>
        <w:pStyle w:val="ConsPlusNonformat"/>
        <w:ind w:firstLine="567"/>
        <w:jc w:val="both"/>
        <w:rPr>
          <w:rFonts w:eastAsia="" w:eastAsiaTheme="minorEastAsia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  <w:lang w:eastAsia="ru-RU"/>
        </w:rPr>
        <w:t>- Устав МО Курганинский район.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582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3546"/>
        <w:gridCol w:w="3683"/>
        <w:gridCol w:w="1000"/>
        <w:gridCol w:w="1352"/>
      </w:tblGrid>
      <w:tr>
        <w:trPr/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90_Копия_1"/>
            <w:bookmarkEnd w:id="2"/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>
              <w:rPr>
                <w:rFonts w:cs="Times New Roman" w:ascii="Times New Roman" w:hAnsi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>
              <w:rPr>
                <w:rFonts w:cs="Times New Roman" w:ascii="Times New Roman" w:hAnsi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>
        <w:trPr/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Предоставление администрацией МО Курганинский район МУ «Предоставление в аренду без проведения торгов земельного участка, который находится                                      в государственной или муниципальной собственности, на котором расположен объект незавершенного строительств</w:t>
            </w:r>
            <w:r>
              <w:rPr>
                <w:rStyle w:val="FontStyle21"/>
                <w:color w:val="000000"/>
                <w:sz w:val="24"/>
                <w:szCs w:val="24"/>
              </w:rPr>
              <w:t>а</w:t>
            </w:r>
            <w:r>
              <w:rPr>
                <w:rStyle w:val="FontStyle21"/>
                <w:color w:val="000000"/>
                <w:sz w:val="24"/>
                <w:szCs w:val="24"/>
              </w:rPr>
              <w:t>» в соответствии с   требованиями действующего законодательства.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FontStyle21"/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1) </w:t>
            </w:r>
            <w:r>
              <w:rPr>
                <w:rStyle w:val="FontStyle21"/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Д</w:t>
            </w:r>
            <w:r>
              <w:rPr>
                <w:rStyle w:val="FontStyle21"/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ля варианта предоставления МУ«</w:t>
            </w:r>
            <w:r>
              <w:rPr>
                <w:rStyle w:val="FontStyle21"/>
                <w:color w:val="000000"/>
                <w:sz w:val="24"/>
                <w:szCs w:val="24"/>
                <w:shd w:fill="auto" w:val="clear"/>
              </w:rPr>
              <w:t>Пред</w:t>
            </w:r>
            <w:r>
              <w:rPr>
                <w:rStyle w:val="FontStyle21"/>
                <w:color w:val="000000"/>
                <w:sz w:val="24"/>
                <w:szCs w:val="24"/>
              </w:rPr>
              <w:t>оставление в аренду              без проведения торгов земельного участка, который находится                                      в государственной или муниципальной собственности, на котором расположен объект незавершенного строительств</w:t>
            </w:r>
            <w:r>
              <w:rPr>
                <w:rStyle w:val="FontStyle21"/>
                <w:color w:val="000000"/>
                <w:sz w:val="24"/>
                <w:szCs w:val="24"/>
              </w:rPr>
              <w:t>а</w:t>
            </w:r>
            <w:r>
              <w:rPr>
                <w:rStyle w:val="FontStyle21"/>
                <w:rFonts w:cs="Times New Roman" w:ascii="Times New Roman" w:hAnsi="Times New Roman"/>
                <w:color w:val="000000"/>
                <w:sz w:val="24"/>
                <w:szCs w:val="24"/>
              </w:rPr>
              <w:t>»»: количество выданных договоров аренды земельного участка.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FontStyle21"/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2) </w:t>
            </w:r>
            <w:r>
              <w:rPr>
                <w:rStyle w:val="FontStyle21"/>
                <w:rFonts w:cs="Times New Roman"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Style w:val="FontStyle21"/>
                <w:rFonts w:cs="Times New Roman" w:ascii="Times New Roman" w:hAnsi="Times New Roman"/>
                <w:color w:val="000000"/>
                <w:sz w:val="24"/>
                <w:szCs w:val="24"/>
              </w:rPr>
              <w:t>ля  варианта предоставления МУ «Исправление допущенных опечаток и ошибок в выданных в результате предоставления МУ документах»: количество документов, выданных по результату ранее предоставленной МУ, без опечаток и ошибок.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FontStyle21"/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3) Для  варианта предоставления МУ «Выдача дубликата документа, выданного по результату ранее предоставленной МУ»: количество </w:t>
            </w:r>
            <w:r>
              <w:rPr>
                <w:rStyle w:val="FontStyle21"/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дубликатов </w:t>
            </w:r>
            <w:r>
              <w:rPr>
                <w:rStyle w:val="FontStyle21"/>
                <w:rFonts w:cs="Times New Roman" w:ascii="Times New Roman" w:hAnsi="Times New Roman"/>
                <w:color w:val="000000"/>
                <w:sz w:val="24"/>
                <w:szCs w:val="24"/>
              </w:rPr>
              <w:t>документов, выданных по результату ранее предоставленной МУ.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Style w:val="FontStyle2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center"/>
              <w:rPr/>
            </w:pPr>
            <w:r>
              <w:rPr>
                <w:rStyle w:val="FontStyle21"/>
                <w:rFonts w:cs="Times New Roman"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FontStyle21"/>
                <w:rFonts w:cs="Times New Roman" w:ascii="Times New Roman" w:hAnsi="Times New Roman"/>
                <w:color w:val="000000"/>
                <w:sz w:val="24"/>
                <w:szCs w:val="24"/>
              </w:rPr>
              <w:t>2026 г. (далее-ежегодно) - 100% (без учета отказов                 в предоставлении муниципальной услуги)</w:t>
            </w:r>
          </w:p>
        </w:tc>
      </w:tr>
    </w:tbl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3.9.  Методы, расчета индикаторов достижения целей предлагаемого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правового регулирования, источники информации для расчетов:</w:t>
      </w:r>
    </w:p>
    <w:p>
      <w:pPr>
        <w:pStyle w:val="Normal"/>
        <w:spacing w:before="0" w:after="0"/>
        <w:ind w:hanging="0"/>
        <w:rPr/>
      </w:pPr>
      <w:r>
        <w:rPr>
          <w:rStyle w:val="Style18"/>
          <w:rFonts w:eastAsia="Times New Roman" w:cs="Times New Roman" w:ascii="Times New Roman" w:hAnsi="Times New Roman"/>
          <w:spacing w:val="2"/>
          <w:sz w:val="28"/>
          <w:szCs w:val="28"/>
          <w:shd w:fill="auto" w:val="clear"/>
        </w:rPr>
        <w:t>(</w:t>
      </w:r>
      <w:r>
        <w:rPr>
          <w:rStyle w:val="Style18"/>
          <w:rFonts w:eastAsia="Times New Roman" w:cs="Times New Roman" w:ascii="Times New Roman" w:hAnsi="Times New Roman"/>
          <w:color w:val="000000"/>
          <w:spacing w:val="2"/>
          <w:sz w:val="28"/>
          <w:szCs w:val="28"/>
          <w:shd w:fill="auto" w:val="clear"/>
        </w:rPr>
        <w:t>количество, выданных документов/количество поступивших заявлений)*100%.</w:t>
      </w:r>
    </w:p>
    <w:p>
      <w:pPr>
        <w:pStyle w:val="ConsPlusNonformat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3.10. Оценка затрат на проведение мониторинга достижения целей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предлагаемого правового регулирования: </w:t>
      </w:r>
      <w:r>
        <w:rPr>
          <w:rStyle w:val="Style18"/>
          <w:rFonts w:eastAsia="Times New Roman" w:cs="Times New Roman" w:ascii="Times New Roman" w:hAnsi="Times New Roman"/>
          <w:color w:val="000000"/>
          <w:spacing w:val="2"/>
          <w:kern w:val="0"/>
          <w:sz w:val="28"/>
          <w:szCs w:val="28"/>
          <w:shd w:fill="auto" w:val="clear"/>
          <w:lang w:val="ru-RU" w:eastAsia="en-US" w:bidi="ar-SA"/>
        </w:rPr>
        <w:t>дополнительные затраты                            не потребуются.</w:t>
      </w:r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2830"/>
        <w:gridCol w:w="3177"/>
        <w:gridCol w:w="3632"/>
      </w:tblGrid>
      <w:tr>
        <w:trPr/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321"/>
            <w:bookmarkEnd w:id="5"/>
            <w:r>
              <w:rPr>
                <w:rFonts w:cs="Times New Roman" w:ascii="Times New Roman" w:hAnsi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4.3. Источники данных</w:t>
            </w:r>
          </w:p>
        </w:tc>
      </w:tr>
      <w:tr>
        <w:trPr>
          <w:trHeight w:val="2768" w:hRule="atLeast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spacing w:lineRule="auto" w:line="240"/>
              <w:ind w:hanging="0"/>
              <w:rPr/>
            </w:pPr>
            <w:r>
              <w:rPr>
                <w:rStyle w:val="FontStyle21"/>
                <w:rFonts w:eastAsiaTheme="minorEastAsia"/>
                <w:color w:val="000000"/>
                <w:sz w:val="24"/>
                <w:szCs w:val="24"/>
                <w:shd w:fill="auto" w:val="clear"/>
              </w:rPr>
              <w:t>Ф</w:t>
            </w:r>
            <w:r>
              <w:rPr>
                <w:rStyle w:val="FontStyle21"/>
                <w:rFonts w:eastAsiaTheme="minorEastAsia"/>
                <w:color w:val="000000"/>
                <w:sz w:val="24"/>
                <w:szCs w:val="24"/>
                <w:shd w:fill="auto" w:val="clear"/>
              </w:rPr>
              <w:t>изические лица, ИП, юридические лица, являющиеся собственниками объекта незавершенного строительства, расположенного на земельном участке.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spacing w:lineRule="auto" w:line="240"/>
              <w:ind w:hanging="0"/>
              <w:rPr/>
            </w:pPr>
            <w:r>
              <w:rPr>
                <w:rStyle w:val="FontStyle21"/>
                <w:rFonts w:eastAsia="" w:cs="Times New Roman" w:ascii="Times New Roman" w:hAnsi="Times New Roman" w:eastAsiaTheme="minorEastAsia"/>
                <w:color w:val="000000"/>
                <w:sz w:val="24"/>
                <w:szCs w:val="24"/>
                <w:shd w:fill="auto" w:val="clear"/>
              </w:rPr>
              <w:t xml:space="preserve">Услуга имеет заявительный характер. В 2025 г. за предоставлением МУ обратились </w:t>
            </w:r>
            <w:r>
              <w:rPr>
                <w:rStyle w:val="FontStyle21"/>
                <w:rFonts w:eastAsia="" w:cs="Times New Roman" w:ascii="Times New Roman" w:hAnsi="Times New Roman" w:eastAsiaTheme="minorEastAsia"/>
                <w:color w:val="000000"/>
                <w:sz w:val="24"/>
                <w:szCs w:val="24"/>
                <w:shd w:fill="auto" w:val="clear"/>
              </w:rPr>
              <w:t>6</w:t>
            </w:r>
            <w:r>
              <w:rPr>
                <w:rStyle w:val="FontStyle21"/>
                <w:rFonts w:eastAsia="" w:cs="Times New Roman" w:ascii="Times New Roman" w:hAnsi="Times New Roman" w:eastAsiaTheme="minorEastAsia"/>
                <w:color w:val="000000"/>
                <w:sz w:val="24"/>
                <w:szCs w:val="24"/>
                <w:shd w:fill="auto" w:val="clear"/>
              </w:rPr>
              <w:t xml:space="preserve">  заявителей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ind w:hanging="0"/>
              <w:rPr/>
            </w:pPr>
            <w:r>
              <w:rPr>
                <w:rStyle w:val="FontStyle21"/>
                <w:rFonts w:eastAsia="" w:cs="Times New Roman" w:ascii="Times New Roman" w:hAnsi="Times New Roman" w:eastAsiaTheme="minorEastAsia"/>
                <w:color w:val="000000"/>
                <w:sz w:val="24"/>
                <w:szCs w:val="24"/>
                <w:shd w:fill="auto" w:val="clear"/>
              </w:rPr>
              <w:t>Данные управления имущественных отношений администрации МО Курганинский район, как органа, уполномоченного на предоставление МУ</w:t>
            </w:r>
          </w:p>
        </w:tc>
      </w:tr>
    </w:tbl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334"/>
      <w:bookmarkEnd w:id="6"/>
      <w:r>
        <w:rPr>
          <w:rFonts w:cs="Times New Roman" w:ascii="Times New Roman" w:hAnsi="Times New Roman"/>
          <w:sz w:val="28"/>
          <w:szCs w:val="28"/>
        </w:rPr>
        <w:t>5. Изменение функций (полномочий, обязанностей, прав) органов местного самоуправления муниципального образования Курганинский район, а также порядка их реализации в связи с введением предлагаемого правового регулирования:</w:t>
      </w:r>
    </w:p>
    <w:tbl>
      <w:tblPr>
        <w:tblW w:w="9576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1985"/>
        <w:gridCol w:w="1131"/>
        <w:gridCol w:w="2980"/>
        <w:gridCol w:w="1718"/>
        <w:gridCol w:w="1762"/>
      </w:tblGrid>
      <w:tr>
        <w:trPr>
          <w:trHeight w:val="2190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336"/>
            <w:bookmarkEnd w:id="7"/>
            <w:r>
              <w:rPr>
                <w:rFonts w:cs="Times New Roman" w:ascii="Times New Roman" w:hAnsi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5.3. Предполагаемый порядок реализации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>
        <w:trPr>
          <w:trHeight w:val="309" w:hRule="atLeast"/>
        </w:trPr>
        <w:tc>
          <w:tcPr>
            <w:tcW w:w="9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муниципального образования Курганинский район</w:t>
            </w:r>
          </w:p>
        </w:tc>
      </w:tr>
      <w:tr>
        <w:trPr/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Предоставление в аренду без проведения торгов земельного участка, который находится                                      в государственной или муниципальной собственности, на котором расположен объект незавершенного строительств</w:t>
            </w:r>
            <w:r>
              <w:rPr>
                <w:rStyle w:val="FontStyle21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Изменяемая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Предоставление услуги включает в себя следующие административные процедуры: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1) профилирование заявителя;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2) прием запроса и документов и (или) информации, необходимых для предоставления МУ;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3) межведомственное информационное взаимодействие;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4) приостановление предоставления МУ;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5) принятие решения о предоставлении (об отказе в предоставлении) МУ;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6) предоставление результата Услуги.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/>
            </w:pPr>
            <w:r>
              <w:rPr>
                <w:rStyle w:val="105pt"/>
                <w:rFonts w:cs="Times New Roman" w:ascii="Times New Roman" w:hAnsi="Times New Roman"/>
                <w:color w:val="000000"/>
                <w:sz w:val="24"/>
                <w:szCs w:val="24"/>
              </w:rPr>
              <w:t>Предполагается, что объем трудовых затрат не изменится, так как реализация функции (обязанности, полномочия) предполагается в пределах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105pt"/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105pt"/>
                <w:rFonts w:cs="Times New Roman" w:ascii="Times New Roman" w:hAnsi="Times New Roman"/>
                <w:color w:val="000000"/>
                <w:sz w:val="24"/>
                <w:szCs w:val="24"/>
              </w:rPr>
              <w:t>штатной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105pt"/>
                <w:rFonts w:cs="Times New Roman" w:ascii="Times New Roman" w:hAnsi="Times New Roman"/>
                <w:color w:val="000000"/>
                <w:sz w:val="24"/>
                <w:szCs w:val="24"/>
              </w:rPr>
              <w:t>численности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105pt"/>
                <w:rFonts w:cs="Times New Roman" w:ascii="Times New Roman" w:hAnsi="Times New Roman"/>
                <w:color w:val="000000"/>
                <w:sz w:val="24"/>
                <w:szCs w:val="24"/>
              </w:rPr>
              <w:t>сотрудников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отсутствует</w:t>
            </w:r>
          </w:p>
        </w:tc>
      </w:tr>
    </w:tbl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364"/>
      <w:bookmarkEnd w:id="8"/>
      <w:r>
        <w:rPr>
          <w:rFonts w:cs="Times New Roman" w:ascii="Times New Roman" w:hAnsi="Times New Roman"/>
          <w:sz w:val="28"/>
          <w:szCs w:val="28"/>
        </w:rPr>
        <w:t>6. Оценка дополнительных расходов (доходов) районного бюджета (бюджета муниципального образования Курганинский район, связанных с введением предлагаемого правового регулирования:</w:t>
      </w:r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eastAsia="" w:eastAsiaTheme="minorEastAsia"/>
          <w:color w:val="000000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дополнительные расходы районного бюджета (бюджета муниципального образования Курганинский район), связанные с введением предлагаемого правового регулирования отсутствуют.</w:t>
      </w:r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eastAsia="" w:eastAsiaTheme="minorEastAsia"/>
          <w:color w:val="000000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Дополнительные доходы районного бюджета (бюджета муниципального образования Курганинский район), связанные с введением предлагаемого правового регулирования, отсутствуют.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6.1. Другие сведения о дополнительных расходах (доходах) районного бюджета (бюджета муниципального образования Курганинский район), возникающих в связи с введением предлагаемого правового регулирования:</w:t>
      </w:r>
    </w:p>
    <w:p>
      <w:pPr>
        <w:pStyle w:val="ConsPlusNonformat"/>
        <w:ind w:firstLine="567"/>
        <w:jc w:val="both"/>
        <w:rPr>
          <w:rFonts w:eastAsia="" w:eastAsiaTheme="minorEastAsia"/>
          <w:color w:val="000000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отсутствуют.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6.2. Источники данных: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" w:cs="Times New Roman" w:ascii="Times New Roman" w:hAnsi="Times New Roman" w:eastAsiaTheme="minorEastAsia"/>
          <w:sz w:val="28"/>
          <w:szCs w:val="28"/>
          <w:shd w:fill="auto" w:val="clear"/>
        </w:rPr>
        <w:t xml:space="preserve">  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 xml:space="preserve">  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отсутствуют.</w:t>
      </w:r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400"/>
      <w:bookmarkEnd w:id="9"/>
      <w:r>
        <w:rPr>
          <w:rFonts w:cs="Times New Roman" w:ascii="Times New Roman" w:hAnsi="Times New Roman"/>
          <w:sz w:val="28"/>
          <w:szCs w:val="28"/>
        </w:rPr>
        <w:t xml:space="preserve"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 </w:t>
      </w:r>
    </w:p>
    <w:tbl>
      <w:tblPr>
        <w:tblW w:w="9610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2439"/>
        <w:gridCol w:w="3626"/>
        <w:gridCol w:w="2017"/>
        <w:gridCol w:w="1527"/>
      </w:tblGrid>
      <w:tr>
        <w:trPr>
          <w:trHeight w:val="2340" w:hRule="atLeast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7.1. Группы потенциальных адресатов предлагаемого правового регулирования (в соответствии с подпунктом 4.1 пункта 4 настоящего сводного отчета)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>
        <w:trPr>
          <w:trHeight w:val="2129" w:hRule="atLeast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Заявителями в соответствии с административным регламентом являются </w:t>
            </w:r>
            <w:r>
              <w:rPr>
                <w:rStyle w:val="FontStyle21"/>
                <w:rFonts w:eastAsia="Calibri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ф</w:t>
            </w:r>
            <w:r>
              <w:rPr>
                <w:rStyle w:val="FontStyle21"/>
                <w:rFonts w:eastAsia="Calibri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изические лица, ИП, юридические лица, являющиеся собственниками объекта незавершенного строительства, расположенного на земельном участке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Основанием для предоставления МУ является подача заявителем заявления о предоставлении МУ.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Расходы на предоставление заявления и прилагаемых документов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0,001 на одного заявителя или 0,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007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 на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6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 заявителей</w:t>
            </w:r>
          </w:p>
        </w:tc>
      </w:tr>
    </w:tbl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40" w:before="0" w:after="0"/>
        <w:ind w:firstLine="708"/>
        <w:jc w:val="both"/>
        <w:rPr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В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Минэкономразвития России от 1 февраля 2024 г. № 54, информационные издержки регулирования включают в себя затраты на подготовку, сбор и представление информации (документов, сведений) в соответствии с требованиями проекта.</w:t>
      </w:r>
    </w:p>
    <w:p>
      <w:pPr>
        <w:pStyle w:val="ConsPlusNonformat"/>
        <w:ind w:firstLine="720"/>
        <w:jc w:val="both"/>
        <w:rPr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Расчет вышеуказанной суммы затрат произведен с использованием калькулятора расчета стандартных издержек (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en-US"/>
        </w:rPr>
        <w:t>regulation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.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en-US"/>
        </w:rPr>
        <w:t>gov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.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en-US"/>
        </w:rPr>
        <w:t>ru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).</w:t>
      </w:r>
    </w:p>
    <w:p>
      <w:pPr>
        <w:pStyle w:val="ConsPlusNonformat"/>
        <w:ind w:firstLine="720"/>
        <w:jc w:val="both"/>
        <w:rPr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Расчет издержек на подготовку и представление запроса и документов:</w:t>
      </w:r>
    </w:p>
    <w:p>
      <w:pPr>
        <w:pStyle w:val="Normal"/>
        <w:spacing w:lineRule="auto" w:line="240" w:before="0" w:after="0"/>
        <w:jc w:val="both"/>
        <w:rPr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      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1) название требования: информационные издержки, связанные с предоставлением документов в органы власти;</w:t>
      </w:r>
    </w:p>
    <w:p>
      <w:pPr>
        <w:pStyle w:val="Normal"/>
        <w:spacing w:lineRule="auto" w:line="240" w:before="0" w:after="0"/>
        <w:rPr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      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тип требования: предоставление информации (документы и их копии);</w:t>
      </w:r>
    </w:p>
    <w:p>
      <w:pPr>
        <w:pStyle w:val="Normal"/>
        <w:spacing w:lineRule="auto" w:line="240" w:before="0" w:after="0"/>
        <w:rPr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      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раздел требования: информационное;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     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информационный элемент: подача з</w:t>
      </w:r>
      <w:r>
        <w:rPr>
          <w:rFonts w:eastAsia="Calibri" w:cs="Times New Roman" w:ascii="Times New Roman" w:hAnsi="Times New Roman"/>
          <w:bCs/>
          <w:color w:val="000000"/>
          <w:sz w:val="28"/>
          <w:szCs w:val="28"/>
          <w:shd w:fill="auto" w:val="clear"/>
          <w:lang w:eastAsia="ru-RU"/>
        </w:rPr>
        <w:t>аявления о предоставлении муниципальной ус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>луги «</w:t>
      </w:r>
      <w:r>
        <w:rPr>
          <w:rStyle w:val="FontStyle21"/>
          <w:rFonts w:eastAsia="Calibri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>Предоставление в аренду без проведения торгов земельного участка, который находится в государственной или муниципальной собственности, на котором расположен объект незавершенного строительства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>»;</w:t>
      </w:r>
    </w:p>
    <w:p>
      <w:pPr>
        <w:pStyle w:val="Normal"/>
        <w:spacing w:lineRule="auto" w:line="240" w:before="0" w:after="0"/>
        <w:ind w:firstLine="56"/>
        <w:jc w:val="both"/>
        <w:rPr>
          <w:rFonts w:ascii="Calibri" w:hAnsi="Calibri" w:eastAsia="Calibri" w:cs="" w:asciiTheme="minorHAnsi" w:cstheme="minorBidi" w:eastAsiaTheme="minorHAnsi" w:hAnsiTheme="minorHAnsi"/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ab/>
        <w:t>тип элемента: документы, составленные для передачи органам власти;</w:t>
      </w:r>
    </w:p>
    <w:p>
      <w:pPr>
        <w:pStyle w:val="Normal"/>
        <w:spacing w:lineRule="auto" w:line="240" w:before="0" w:after="0"/>
        <w:rPr>
          <w:rFonts w:ascii="Calibri" w:hAnsi="Calibri" w:eastAsia="Calibri" w:cs="" w:asciiTheme="minorHAnsi" w:cstheme="minorBidi" w:eastAsiaTheme="minorHAnsi" w:hAnsiTheme="minorHAnsi"/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 xml:space="preserve">          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масштаб: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число заявлений - 1 ед. 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или 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>6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 единиц</w:t>
      </w:r>
    </w:p>
    <w:p>
      <w:pPr>
        <w:pStyle w:val="Normal"/>
        <w:spacing w:lineRule="auto" w:line="240" w:before="0" w:after="0"/>
        <w:ind w:firstLine="720"/>
        <w:rPr>
          <w:rFonts w:ascii="Calibri" w:hAnsi="Calibri" w:eastAsia="Calibri" w:cs="" w:asciiTheme="minorHAnsi" w:cstheme="minorBidi" w:eastAsiaTheme="minorHAnsi" w:hAnsiTheme="minorHAnsi"/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частота представления: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1 ед.   </w:t>
      </w:r>
    </w:p>
    <w:p>
      <w:pPr>
        <w:pStyle w:val="Normal"/>
        <w:spacing w:lineRule="auto" w:line="240" w:before="0" w:after="0"/>
        <w:ind w:firstLine="720"/>
        <w:rPr>
          <w:rFonts w:ascii="Calibri" w:hAnsi="Calibri" w:eastAsia="Calibri" w:cs="" w:asciiTheme="minorHAnsi" w:cstheme="minorBidi" w:eastAsiaTheme="minorHAnsi" w:hAnsiTheme="minorHAnsi"/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Действия: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eastAsia="Calibri" w:cs="" w:asciiTheme="minorHAnsi" w:cstheme="minorBidi" w:eastAsiaTheme="minorHAnsi" w:hAnsiTheme="minorHAnsi"/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        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Написание любого документа низкого уровня сложности (менее 5 стр. печатного текста) - 1 чел./часов.</w:t>
      </w:r>
    </w:p>
    <w:p>
      <w:pPr>
        <w:pStyle w:val="Normal"/>
        <w:spacing w:lineRule="auto" w:line="240" w:before="0" w:after="0"/>
        <w:ind w:firstLine="720"/>
        <w:rPr>
          <w:rFonts w:ascii="Calibri" w:hAnsi="Calibri" w:eastAsia="Calibri" w:cs="" w:asciiTheme="minorHAnsi" w:cstheme="minorBidi" w:eastAsiaTheme="minorHAnsi" w:hAnsiTheme="minorHAnsi"/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Копирование документов – 1 ,00 чел./часов.</w:t>
      </w:r>
    </w:p>
    <w:p>
      <w:pPr>
        <w:pStyle w:val="Normal"/>
        <w:spacing w:lineRule="auto" w:line="240" w:before="0" w:after="0"/>
        <w:ind w:firstLine="720"/>
        <w:rPr>
          <w:rFonts w:ascii="Calibri" w:hAnsi="Calibri" w:eastAsia="Calibri" w:cs="" w:asciiTheme="minorHAnsi" w:cstheme="minorBidi" w:eastAsiaTheme="minorHAnsi" w:hAnsiTheme="minorHAnsi"/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Подача заявления – 1 чел./час.</w:t>
      </w:r>
    </w:p>
    <w:p>
      <w:pPr>
        <w:pStyle w:val="Normal"/>
        <w:spacing w:lineRule="auto" w:line="240" w:before="0" w:after="0"/>
        <w:ind w:firstLine="720"/>
        <w:rPr>
          <w:rFonts w:ascii="Calibri" w:hAnsi="Calibri" w:eastAsia="Calibri" w:cs="" w:asciiTheme="minorHAnsi" w:cstheme="minorBidi" w:eastAsiaTheme="minorHAnsi" w:hAnsiTheme="minorHAnsi"/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Тип требования: приобретение расходных материалов;</w:t>
      </w:r>
    </w:p>
    <w:p>
      <w:pPr>
        <w:pStyle w:val="Normal"/>
        <w:spacing w:lineRule="auto" w:line="240" w:before="0" w:after="0"/>
        <w:ind w:firstLine="720"/>
        <w:rPr>
          <w:rFonts w:ascii="Calibri" w:hAnsi="Calibri" w:eastAsia="Calibri" w:cs="" w:asciiTheme="minorHAnsi" w:cstheme="minorBidi" w:eastAsiaTheme="minorHAnsi" w:hAnsiTheme="minorHAnsi"/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Раздел требования: содержательное;</w:t>
      </w:r>
    </w:p>
    <w:p>
      <w:pPr>
        <w:pStyle w:val="Normal"/>
        <w:spacing w:lineRule="auto" w:line="240" w:before="0" w:after="0"/>
        <w:ind w:firstLine="720"/>
        <w:rPr>
          <w:rFonts w:ascii="Calibri" w:hAnsi="Calibri" w:eastAsia="Calibri" w:cs="" w:asciiTheme="minorHAnsi" w:cstheme="minorBidi" w:eastAsiaTheme="minorHAnsi" w:hAnsiTheme="minorHAnsi"/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Список приобретений:</w:t>
      </w:r>
    </w:p>
    <w:p>
      <w:pPr>
        <w:pStyle w:val="Normal"/>
        <w:spacing w:lineRule="auto" w:line="240" w:before="0" w:after="0"/>
        <w:ind w:firstLine="720"/>
        <w:rPr>
          <w:rFonts w:ascii="Calibri" w:hAnsi="Calibri" w:eastAsia="Calibri" w:cs="" w:asciiTheme="minorHAnsi" w:cstheme="minorBidi" w:eastAsiaTheme="minorHAnsi" w:hAnsiTheme="minorHAnsi"/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Затраты на расходные материалы и канцелярские товары – 100 руб.</w:t>
      </w:r>
    </w:p>
    <w:p>
      <w:pPr>
        <w:pStyle w:val="Normal"/>
        <w:shd w:val="clear" w:color="auto" w:fill="FFFFFF"/>
        <w:spacing w:lineRule="auto" w:line="240" w:before="0" w:after="0"/>
        <w:ind w:firstLine="720"/>
        <w:jc w:val="both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 xml:space="preserve">Среднемесячная заработная плата работников крупных и средних организаций МО Курганинский район  </w:t>
      </w:r>
      <w:r>
        <w:rPr>
          <w:rStyle w:val="111"/>
          <w:rFonts w:eastAsia="Times New Roman" w:cs="Times New Roman"/>
          <w:bCs/>
          <w:color w:val="000000"/>
          <w:kern w:val="0"/>
          <w:sz w:val="28"/>
          <w:szCs w:val="28"/>
          <w:shd w:fill="auto" w:val="clear"/>
          <w:lang w:bidi="ar-SA"/>
        </w:rPr>
        <w:t>за 12 месяцев 2025 г. согласно данным органов статистики: 62042,3 руб.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 xml:space="preserve">      </w:t>
      </w:r>
      <w:r>
        <w:rPr>
          <w:rFonts w:cs="Times New Roman" w:ascii="Times New Roman" w:hAnsi="Times New Roman"/>
          <w:bCs/>
          <w:sz w:val="28"/>
          <w:szCs w:val="28"/>
          <w:shd w:fill="auto" w:val="clear"/>
        </w:rPr>
        <w:t xml:space="preserve">         </w:t>
      </w:r>
    </w:p>
    <w:p>
      <w:pPr>
        <w:pStyle w:val="22"/>
        <w:widowControl w:val="false"/>
        <w:shd w:val="clear" w:color="auto" w:fill="auto"/>
        <w:suppressAutoHyphens w:val="true"/>
        <w:bidi w:val="0"/>
        <w:spacing w:lineRule="auto" w:line="240" w:before="0" w:after="0"/>
        <w:ind w:hanging="0"/>
        <w:jc w:val="both"/>
        <w:rPr/>
      </w:pPr>
      <w:r>
        <w:rPr>
          <w:rStyle w:val="111"/>
          <w:rFonts w:eastAsia="Times New Roman" w:cs="Times New Roman"/>
          <w:bCs/>
          <w:color w:val="000000"/>
          <w:kern w:val="0"/>
          <w:sz w:val="28"/>
          <w:szCs w:val="28"/>
          <w:shd w:fill="auto" w:val="clear"/>
          <w:lang w:bidi="ar-SA"/>
        </w:rPr>
        <w:tab/>
        <w:t>Средняя  стоимость часа работы: 369,3 руб. (62042,3руб./21 день/8ч)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>Стоимость тр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ебования: 1207,9 руб. ((369,3*(1+1+1) +100) в расчете              на 1 ед. или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7247,4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 руб. на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6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 заявителей.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7.5. Издержки и выгоды адресатов предлагаемого правового регулирования, не поддающиеся количественной оценке: </w:t>
      </w:r>
    </w:p>
    <w:p>
      <w:pPr>
        <w:pStyle w:val="ConsPlusNonformat"/>
        <w:ind w:firstLine="567"/>
        <w:jc w:val="both"/>
        <w:rPr>
          <w:rFonts w:eastAsia="" w:eastAsiaTheme="minorEastAsia"/>
          <w:color w:val="000000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издержки адресатов предлагаемого правового регулирования,                             не поддающиеся количественной оценке, отсутствуют.</w:t>
      </w:r>
    </w:p>
    <w:p>
      <w:pPr>
        <w:pStyle w:val="ConsPlusNonformat"/>
        <w:ind w:firstLine="567"/>
        <w:jc w:val="both"/>
        <w:rPr>
          <w:rFonts w:eastAsia="" w:eastAsiaTheme="minorEastAsia"/>
          <w:color w:val="000000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Выгодой  адресатов предлагаемого правового регулирования,                              не поддающиеся количественной оценке, является осуществление предпринимательской деятельности в соответствии с действующим законодательством.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7.6. Источники данных: предлагаемое правовое регулирование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bookmarkStart w:id="10" w:name="Par429"/>
      <w:bookmarkEnd w:id="10"/>
      <w:r>
        <w:rPr>
          <w:rFonts w:cs="Times New Roman" w:ascii="Times New Roman" w:hAnsi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548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1562"/>
        <w:gridCol w:w="3676"/>
        <w:gridCol w:w="1648"/>
        <w:gridCol w:w="2661"/>
      </w:tblGrid>
      <w:tr>
        <w:trPr/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8.4. Степень контроля рисков (полный/частичный/отсутствует)</w:t>
            </w:r>
          </w:p>
        </w:tc>
      </w:tr>
      <w:tr>
        <w:trPr/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отсутствуют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нет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нет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отсутствуют</w:t>
            </w:r>
          </w:p>
        </w:tc>
      </w:tr>
    </w:tbl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8.5. Источники данных: отсутствуют</w:t>
      </w:r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11" w:name="Par447"/>
      <w:bookmarkStart w:id="12" w:name="Par447"/>
      <w:bookmarkEnd w:id="12"/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386"/>
        <w:gridCol w:w="2844"/>
        <w:gridCol w:w="2551"/>
      </w:tblGrid>
      <w:tr>
        <w:trPr/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Вариант 2</w:t>
            </w:r>
          </w:p>
        </w:tc>
      </w:tr>
      <w:tr>
        <w:trPr>
          <w:trHeight w:val="934" w:hRule="atLeast"/>
        </w:trPr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9.1. Содержание варианта решения проблемы:</w:t>
            </w:r>
          </w:p>
          <w:p>
            <w:pPr>
              <w:pStyle w:val="ListParagraph"/>
              <w:tabs>
                <w:tab w:val="clear" w:pos="708"/>
                <w:tab w:val="left" w:pos="113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Принятие муниципального нормативного правового акта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Непринятие муниципального нормативного правового акта</w:t>
            </w:r>
          </w:p>
        </w:tc>
      </w:tr>
      <w:tr>
        <w:trPr/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ind w:hanging="0"/>
              <w:jc w:val="both"/>
              <w:rPr/>
            </w:pPr>
            <w:r>
              <w:rPr>
                <w:rStyle w:val="111"/>
                <w:rFonts w:cs="Times New Roman"/>
                <w:bCs/>
                <w:color w:val="000000"/>
                <w:sz w:val="24"/>
                <w:szCs w:val="24"/>
                <w:shd w:fill="auto" w:val="clear"/>
              </w:rPr>
              <w:t xml:space="preserve">Заявителями являются </w:t>
            </w:r>
            <w:r>
              <w:rPr>
                <w:rStyle w:val="FontStyle21"/>
                <w:rFonts w:eastAsia="" w:cs="Times New Roman" w:ascii="Times New Roman" w:hAnsi="Times New Roman" w:eastAsiaTheme="minorEastAsia"/>
                <w:bCs/>
                <w:color w:val="000000"/>
                <w:sz w:val="24"/>
                <w:szCs w:val="24"/>
                <w:shd w:fill="auto" w:val="clear"/>
              </w:rPr>
              <w:t>физические лица, ИП, юридические лица, либо их уполномоченные представители, действующие                           в соответствии с полномочиями, подтверждаемыми в установленном законом порядке.</w:t>
            </w:r>
          </w:p>
          <w:p>
            <w:pPr>
              <w:pStyle w:val="Normal"/>
              <w:suppressAutoHyphens w:val="true"/>
              <w:spacing w:before="0" w:after="0"/>
              <w:ind w:hanging="0"/>
              <w:jc w:val="both"/>
              <w:rPr/>
            </w:pPr>
            <w:r>
              <w:rPr>
                <w:rStyle w:val="111"/>
                <w:rFonts w:cs="Times New Roman"/>
                <w:bCs/>
                <w:color w:val="000000"/>
                <w:sz w:val="24"/>
                <w:szCs w:val="24"/>
                <w:shd w:fill="auto" w:val="clear"/>
              </w:rPr>
              <w:t xml:space="preserve">Услуга имеет заявительный характер. В 2025 г. за предоставлением муниципальной услуги обратились </w:t>
            </w:r>
            <w:r>
              <w:rPr>
                <w:rStyle w:val="111"/>
                <w:rFonts w:cs="Times New Roman"/>
                <w:bCs/>
                <w:color w:val="000000"/>
                <w:sz w:val="24"/>
                <w:szCs w:val="24"/>
                <w:shd w:fill="auto" w:val="clear"/>
              </w:rPr>
              <w:t>6</w:t>
            </w:r>
            <w:r>
              <w:rPr>
                <w:rStyle w:val="111"/>
                <w:rFonts w:cs="Times New Roman"/>
                <w:bCs/>
                <w:color w:val="000000"/>
                <w:sz w:val="24"/>
                <w:szCs w:val="24"/>
                <w:shd w:fill="auto" w:val="clear"/>
              </w:rPr>
              <w:t xml:space="preserve"> заявителей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Без изменений</w:t>
            </w:r>
          </w:p>
        </w:tc>
      </w:tr>
      <w:tr>
        <w:trPr/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Style w:val="111"/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 xml:space="preserve">Ориентировочно расходы, связанные с введением предлагаемого правового регулирования составят </w:t>
            </w:r>
            <w:bookmarkStart w:id="13" w:name="__DdeLink__6270_2259152162_Копия_1"/>
            <w:r>
              <w:rPr>
                <w:rStyle w:val="111"/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1</w:t>
            </w:r>
            <w:bookmarkEnd w:id="13"/>
            <w:r>
              <w:rPr>
                <w:rStyle w:val="111"/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 xml:space="preserve">207,9 руб в расчете на одного заявителя, или </w:t>
            </w:r>
            <w:r>
              <w:rPr>
                <w:rStyle w:val="111"/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7247,4</w:t>
            </w:r>
            <w:r>
              <w:rPr>
                <w:rStyle w:val="111"/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 xml:space="preserve"> руб. в расчете на группу адресатов предлагаемого правового регулирования                       (</w:t>
            </w:r>
            <w:r>
              <w:rPr>
                <w:rStyle w:val="111"/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6</w:t>
            </w:r>
            <w:r>
              <w:rPr>
                <w:rStyle w:val="111"/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 xml:space="preserve"> заявителей)</w:t>
            </w:r>
          </w:p>
          <w:p>
            <w:pPr>
              <w:pStyle w:val="ConsPlusNormal"/>
              <w:jc w:val="both"/>
              <w:rPr>
                <w:rStyle w:val="111"/>
                <w:rFonts w:ascii="Times New Roman" w:hAnsi="Times New Roman" w:eastAsia="" w:cs="Times New Roman" w:eastAsiaTheme="minorEastAsia"/>
                <w:color w:val="000000"/>
                <w:sz w:val="24"/>
                <w:szCs w:val="28"/>
                <w:shd w:fill="auto" w:val="clear"/>
              </w:rPr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Без изменений</w:t>
            </w:r>
          </w:p>
        </w:tc>
      </w:tr>
      <w:tr>
        <w:trPr/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9.4. Оценка расходов (доходов) районного бюджета (бюджета муниципального образования Курганинский район), связанных с введением предлагаемого правового регулирования</w:t>
            </w:r>
          </w:p>
          <w:p>
            <w:pPr>
              <w:pStyle w:val="ConsPlusNormal"/>
              <w:jc w:val="both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/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Расходы (доходы) не предполагаются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Расходы (доходы) не предполагаются</w:t>
            </w:r>
          </w:p>
        </w:tc>
      </w:tr>
      <w:tr>
        <w:trPr/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9.5. Оценка возможности достижения заявленных целей регулирования (пункт 3 настоящего сводного отчета) посредством применения рассматриваемых вариантов предлагаемого правового регулирования</w:t>
            </w:r>
          </w:p>
          <w:p>
            <w:pPr>
              <w:pStyle w:val="ConsPlusNormal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/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Заявленные цели будут достигнуты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Заявленные цели достигнуты не будут</w:t>
            </w:r>
          </w:p>
        </w:tc>
      </w:tr>
      <w:tr>
        <w:trPr/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9.6. Оценка рисков неблагоприятных последствий</w:t>
            </w:r>
          </w:p>
          <w:p>
            <w:pPr>
              <w:pStyle w:val="ConsPlusNormal"/>
              <w:jc w:val="both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/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Риск недостижения целей</w:t>
            </w:r>
          </w:p>
        </w:tc>
      </w:tr>
    </w:tbl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9.7. Обоснование выбора предпочтительного варианта решения выявленной проблемы: 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выбор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последствий. Выявленная проблема может быть решена посредством ведения предлагаемого правового регулирования.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9.8. Детальное описание предлагаемого варианта решения проблемы:</w:t>
      </w:r>
    </w:p>
    <w:p>
      <w:pPr>
        <w:pStyle w:val="ConsPlusNonformat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проектом МПА предлагается привести административный регламент предоставления муниципальной услуги </w:t>
      </w:r>
      <w:r>
        <w:rPr>
          <w:rStyle w:val="111"/>
          <w:rFonts w:cs="Times New Roman" w:ascii="Times New Roman" w:hAnsi="Times New Roman"/>
          <w:sz w:val="28"/>
          <w:szCs w:val="28"/>
        </w:rPr>
        <w:t>в соответствие  требованиям действующего законодательства.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10. 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отношения:</w:t>
      </w:r>
    </w:p>
    <w:p>
      <w:pPr>
        <w:pStyle w:val="ConsPlusNonformat"/>
        <w:tabs>
          <w:tab w:val="clear" w:pos="708"/>
          <w:tab w:val="left" w:pos="1134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10.1. Предполагаемая дата вступления в силу муниципального нормативного правового акта: апрель 2026 г.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10.2. Необходимость установления переходного периода и (или) отсрочки введения предлагаемого правового регулирования: нет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10.3. Необходимость распространения предлагаемого правового регулирования на ранее возникшие отношения: нет.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10.4. Обоснование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отношения: не требуется.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 управления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имущественных отношений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образования Курганинский район                                                   Е.В. Лукьяненко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720" w:top="1134" w:footer="0" w:bottom="993"/>
      <w:pgNumType w:fmt="decimal"/>
      <w:formProt w:val="false"/>
      <w:titlePg/>
      <w:textDirection w:val="lrTb"/>
      <w:docGrid w:type="default" w:linePitch="299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auto"/>
    <w:pitch w:val="variable"/>
  </w:font>
  <w:font w:name="Cambria Math">
    <w:charset w:val="01"/>
    <w:family w:val="roman"/>
    <w:pitch w:val="variable"/>
  </w:font>
  <w:font w:name="Arial">
    <w:charset w:val="01"/>
    <w:family w:val="swiss"/>
    <w:pitch w:val="variable"/>
  </w:font>
  <w:font w:name="Verdana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625004918"/>
    </w:sdtPr>
    <w:sdtContent>
      <w:p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 xml:space="preserve"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10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95" w:hanging="495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921" w:hanging="495"/>
      </w:pPr>
      <w:rPr>
        <w:sz w:val="28"/>
        <w:szCs w:val="28"/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/>
    </w:lvl>
    <w:lvl w:ilvl="1">
      <w:start w:val="5"/>
      <w:numFmt w:val="decimal"/>
      <w:lvlText w:val="%1.%2."/>
      <w:lvlJc w:val="left"/>
      <w:pPr>
        <w:tabs>
          <w:tab w:val="num" w:pos="0"/>
        </w:tabs>
        <w:ind w:left="1146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8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56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82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568" w:hanging="21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65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1"/>
    <w:qFormat/>
    <w:rsid w:val="00b64c22"/>
    <w:pPr>
      <w:keepNext w:val="true"/>
      <w:spacing w:lineRule="auto" w:line="240" w:before="240" w:after="60"/>
      <w:outlineLvl w:val="0"/>
    </w:pPr>
    <w:rPr>
      <w:rFonts w:ascii="Cambria" w:hAnsi="Cambria" w:eastAsia="Times New Roman" w:cs="Times New Roman"/>
      <w:b/>
      <w:bCs/>
      <w:kern w:val="2"/>
      <w:sz w:val="32"/>
      <w:szCs w:val="32"/>
      <w:lang w:val="x-none" w:eastAsia="ru-RU"/>
    </w:rPr>
  </w:style>
  <w:style w:type="paragraph" w:styleId="Heading3">
    <w:name w:val="heading 3"/>
    <w:basedOn w:val="Normal"/>
    <w:next w:val="Normal"/>
    <w:link w:val="31"/>
    <w:uiPriority w:val="9"/>
    <w:semiHidden/>
    <w:unhideWhenUsed/>
    <w:qFormat/>
    <w:rsid w:val="00634564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текст Знак1"/>
    <w:basedOn w:val="DefaultParagraphFont"/>
    <w:uiPriority w:val="99"/>
    <w:qFormat/>
    <w:locked/>
    <w:rsid w:val="006f1d4f"/>
    <w:rPr>
      <w:rFonts w:ascii="Times New Roman" w:hAnsi="Times New Roman" w:cs="Times New Roman"/>
      <w:spacing w:val="1"/>
      <w:sz w:val="25"/>
      <w:szCs w:val="25"/>
      <w:shd w:fill="FFFFFF" w:val="clear"/>
    </w:rPr>
  </w:style>
  <w:style w:type="character" w:styleId="Style12" w:customStyle="1">
    <w:name w:val="Основной текст Знак"/>
    <w:basedOn w:val="DefaultParagraphFont"/>
    <w:uiPriority w:val="99"/>
    <w:semiHidden/>
    <w:qFormat/>
    <w:rsid w:val="001c1b17"/>
    <w:rPr/>
  </w:style>
  <w:style w:type="character" w:styleId="Style13" w:customStyle="1">
    <w:name w:val="Верхний колонтитул Знак"/>
    <w:basedOn w:val="DefaultParagraphFont"/>
    <w:uiPriority w:val="99"/>
    <w:qFormat/>
    <w:rsid w:val="00c71f8a"/>
    <w:rPr/>
  </w:style>
  <w:style w:type="character" w:styleId="Style14" w:customStyle="1">
    <w:name w:val="Нижний колонтитул Знак"/>
    <w:basedOn w:val="DefaultParagraphFont"/>
    <w:uiPriority w:val="99"/>
    <w:qFormat/>
    <w:rsid w:val="00c71f8a"/>
    <w:rPr/>
  </w:style>
  <w:style w:type="character" w:styleId="Style15" w:customStyle="1">
    <w:name w:val="Заголовок Знак"/>
    <w:basedOn w:val="DefaultParagraphFont"/>
    <w:qFormat/>
    <w:rsid w:val="00207192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0478da"/>
    <w:rPr>
      <w:rFonts w:ascii="Tahoma" w:hAnsi="Tahoma" w:cs="Tahoma"/>
      <w:sz w:val="16"/>
      <w:szCs w:val="16"/>
    </w:rPr>
  </w:style>
  <w:style w:type="character" w:styleId="3" w:customStyle="1">
    <w:name w:val="Основной текст 3 Знак"/>
    <w:basedOn w:val="DefaultParagraphFont"/>
    <w:link w:val="BodyText3"/>
    <w:uiPriority w:val="99"/>
    <w:semiHidden/>
    <w:qFormat/>
    <w:rsid w:val="00890dfe"/>
    <w:rPr>
      <w:sz w:val="16"/>
      <w:szCs w:val="16"/>
    </w:rPr>
  </w:style>
  <w:style w:type="character" w:styleId="Hyperlink">
    <w:name w:val="Hyperlink"/>
    <w:rsid w:val="004c78d4"/>
    <w:rPr>
      <w:color w:val="0000FF"/>
      <w:u w:val="single"/>
    </w:rPr>
  </w:style>
  <w:style w:type="character" w:styleId="blk" w:customStyle="1">
    <w:name w:val="blk"/>
    <w:basedOn w:val="DefaultParagraphFont"/>
    <w:qFormat/>
    <w:rsid w:val="00593f7d"/>
    <w:rPr/>
  </w:style>
  <w:style w:type="character" w:styleId="11" w:customStyle="1">
    <w:name w:val="Заголовок 1 Знак"/>
    <w:basedOn w:val="DefaultParagraphFont"/>
    <w:qFormat/>
    <w:rsid w:val="00b64c22"/>
    <w:rPr>
      <w:rFonts w:ascii="Cambria" w:hAnsi="Cambria" w:eastAsia="Times New Roman" w:cs="Times New Roman"/>
      <w:b/>
      <w:bCs/>
      <w:kern w:val="2"/>
      <w:sz w:val="32"/>
      <w:szCs w:val="32"/>
      <w:lang w:val="x-none" w:eastAsia="ru-RU"/>
    </w:rPr>
  </w:style>
  <w:style w:type="character" w:styleId="2" w:customStyle="1">
    <w:name w:val="Основной текст (2)_"/>
    <w:basedOn w:val="DefaultParagraphFont"/>
    <w:link w:val="21"/>
    <w:qFormat/>
    <w:locked/>
    <w:rsid w:val="003809bd"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Style17" w:customStyle="1">
    <w:name w:val="Гипертекстовая ссылка"/>
    <w:basedOn w:val="DefaultParagraphFont"/>
    <w:uiPriority w:val="99"/>
    <w:qFormat/>
    <w:rsid w:val="00e97f72"/>
    <w:rPr>
      <w:rFonts w:ascii="Times New Roman" w:hAnsi="Times New Roman" w:cs="Times New Roman"/>
      <w:b w:val="false"/>
      <w:bCs w:val="false"/>
      <w:color w:val="106BBE"/>
    </w:rPr>
  </w:style>
  <w:style w:type="character" w:styleId="news-title" w:customStyle="1">
    <w:name w:val="news-title"/>
    <w:basedOn w:val="DefaultParagraphFont"/>
    <w:qFormat/>
    <w:rsid w:val="00b87e0d"/>
    <w:rPr/>
  </w:style>
  <w:style w:type="character" w:styleId="FollowedHyperlink">
    <w:name w:val="FollowedHyperlink"/>
    <w:basedOn w:val="DefaultParagraphFont"/>
    <w:uiPriority w:val="99"/>
    <w:semiHidden/>
    <w:unhideWhenUsed/>
    <w:rsid w:val="007c46a7"/>
    <w:rPr>
      <w:color w:themeColor="followedHyperlink" w:val="800080"/>
      <w:u w:val="single"/>
    </w:rPr>
  </w:style>
  <w:style w:type="character" w:styleId="105pt" w:customStyle="1">
    <w:name w:val="Основной текст + 10;5 pt"/>
    <w:qFormat/>
    <w:rsid w:val="00951e00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shd w:fill="FFFFFF" w:val="clear"/>
      <w:lang w:val="ru-RU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634564"/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docdata" w:customStyle="1">
    <w:name w:val="docdata"/>
    <w:qFormat/>
    <w:rsid w:val="00bc2b48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cb5d0d"/>
    <w:rPr>
      <w:color w:val="605E5C"/>
      <w:shd w:fill="E1DFDD" w:val="clear"/>
    </w:rPr>
  </w:style>
  <w:style w:type="character" w:styleId="111">
    <w:name w:val="Заголовок 1 Знак1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Style18">
    <w:name w:val="Цветовое выделение для Текст"/>
    <w:qFormat/>
    <w:rPr>
      <w:sz w:val="24"/>
    </w:rPr>
  </w:style>
  <w:style w:type="character" w:styleId="32">
    <w:name w:val="Основной текст (3)"/>
    <w:qFormat/>
    <w:rPr>
      <w:rFonts w:ascii="Times New Roman" w:hAnsi="Times New Roman"/>
      <w:color w:val="000000"/>
      <w:spacing w:val="3"/>
      <w:w w:val="100"/>
      <w:sz w:val="21"/>
      <w:u w:val="none"/>
      <w:lang w:val="ru-RU" w:eastAsia="ru-RU"/>
    </w:rPr>
  </w:style>
  <w:style w:type="character" w:styleId="FontStyle21">
    <w:name w:val="Font Style21"/>
    <w:qFormat/>
    <w:rPr>
      <w:rFonts w:ascii="Times New Roman" w:hAnsi="Times New Roman" w:cs="Times New Roman"/>
      <w:sz w:val="22"/>
      <w:szCs w:val="22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link w:val="Style12"/>
    <w:uiPriority w:val="99"/>
    <w:semiHidden/>
    <w:unhideWhenUsed/>
    <w:rsid w:val="001c1b17"/>
    <w:pPr>
      <w:spacing w:before="0" w:after="12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BodyText"/>
    <w:link w:val="Style15"/>
    <w:qFormat/>
    <w:rsid w:val="00207192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IndexHeading">
    <w:name w:val="index heading"/>
    <w:basedOn w:val="Normal"/>
    <w:qFormat/>
    <w:pPr>
      <w:suppressLineNumbers/>
    </w:pPr>
    <w:rPr>
      <w:rFonts w:cs="Noto Sans"/>
    </w:rPr>
  </w:style>
  <w:style w:type="paragraph" w:styleId="ConsPlusNormal" w:customStyle="1">
    <w:name w:val="ConsPlusNormal"/>
    <w:qFormat/>
    <w:rsid w:val="00cc47e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cc47ea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cc47e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b/>
      <w:bCs/>
      <w:color w:val="auto"/>
      <w:kern w:val="0"/>
      <w:sz w:val="22"/>
      <w:szCs w:val="22"/>
      <w:lang w:val="ru-RU" w:eastAsia="ru-RU" w:bidi="ar-SA"/>
    </w:rPr>
  </w:style>
  <w:style w:type="paragraph" w:styleId="ConsPlusCell" w:customStyle="1">
    <w:name w:val="ConsPlusCell"/>
    <w:uiPriority w:val="99"/>
    <w:qFormat/>
    <w:rsid w:val="00cc47e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1"/>
    <w:qFormat/>
    <w:rsid w:val="00f84bd7"/>
    <w:pPr>
      <w:spacing w:before="0" w:after="200"/>
      <w:ind w:left="720"/>
      <w:contextualSpacing/>
    </w:pPr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rsid w:val="00c71f8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4"/>
    <w:uiPriority w:val="99"/>
    <w:unhideWhenUsed/>
    <w:rsid w:val="00c71f8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0478d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e342f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efault" w:customStyle="1">
    <w:name w:val="Default"/>
    <w:uiPriority w:val="99"/>
    <w:qFormat/>
    <w:rsid w:val="00e362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BodyText3">
    <w:name w:val="Body Text 3"/>
    <w:basedOn w:val="Normal"/>
    <w:link w:val="3"/>
    <w:uiPriority w:val="99"/>
    <w:semiHidden/>
    <w:unhideWhenUsed/>
    <w:qFormat/>
    <w:rsid w:val="00890dfe"/>
    <w:pPr>
      <w:spacing w:before="0" w:after="120"/>
    </w:pPr>
    <w:rPr>
      <w:sz w:val="16"/>
      <w:szCs w:val="16"/>
    </w:rPr>
  </w:style>
  <w:style w:type="paragraph" w:styleId="21" w:customStyle="1">
    <w:name w:val="Основной текст (2)"/>
    <w:basedOn w:val="Normal"/>
    <w:link w:val="2"/>
    <w:qFormat/>
    <w:rsid w:val="003809bd"/>
    <w:pPr>
      <w:widowControl w:val="false"/>
      <w:shd w:val="clear" w:color="auto" w:fill="FFFFFF"/>
      <w:spacing w:lineRule="atLeast" w:line="0" w:before="0" w:after="120"/>
      <w:ind w:hanging="120"/>
      <w:jc w:val="center"/>
    </w:pPr>
    <w:rPr>
      <w:rFonts w:ascii="Times New Roman" w:hAnsi="Times New Roman" w:eastAsia="Times New Roman" w:cs="Times New Roman"/>
      <w:sz w:val="28"/>
      <w:szCs w:val="28"/>
    </w:rPr>
  </w:style>
  <w:style w:type="paragraph" w:styleId="western" w:customStyle="1">
    <w:name w:val="western"/>
    <w:basedOn w:val="Normal"/>
    <w:qFormat/>
    <w:rsid w:val="000936d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" w:customStyle="1">
    <w:name w:val="Прижатый влево"/>
    <w:basedOn w:val="Normal"/>
    <w:next w:val="Normal"/>
    <w:uiPriority w:val="99"/>
    <w:qFormat/>
    <w:rsid w:val="005c186b"/>
    <w:pPr>
      <w:spacing w:lineRule="auto" w:line="240" w:before="0" w:after="0"/>
    </w:pPr>
    <w:rPr>
      <w:rFonts w:ascii="Cambria Math" w:hAnsi="Cambria Math" w:eastAsia="Verdana" w:cs="Cambria Math"/>
      <w:sz w:val="24"/>
      <w:szCs w:val="24"/>
      <w:lang w:eastAsia="ru-RU"/>
    </w:rPr>
  </w:style>
  <w:style w:type="paragraph" w:styleId="Style22" w:customStyle="1">
    <w:name w:val="Нормальный (таблица)"/>
    <w:basedOn w:val="Normal"/>
    <w:next w:val="Normal"/>
    <w:qFormat/>
    <w:rsid w:val="00163cb0"/>
    <w:pPr>
      <w:widowControl w:val="false"/>
      <w:spacing w:lineRule="auto" w:line="240" w:before="0" w:after="0"/>
      <w:jc w:val="both"/>
    </w:pPr>
    <w:rPr>
      <w:rFonts w:ascii="Arial" w:hAnsi="Arial" w:eastAsia="Times New Roman" w:cs="Times New Roman"/>
      <w:sz w:val="24"/>
      <w:szCs w:val="24"/>
      <w:lang w:eastAsia="ru-RU"/>
    </w:rPr>
  </w:style>
  <w:style w:type="paragraph" w:styleId="Style23" w:customStyle="1">
    <w:name w:val="Знак"/>
    <w:basedOn w:val="Normal"/>
    <w:qFormat/>
    <w:rsid w:val="00e55b51"/>
    <w:pPr>
      <w:spacing w:lineRule="exact" w:line="240" w:before="0" w:after="160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22">
    <w:name w:val="Основной текст2"/>
    <w:basedOn w:val="Normal"/>
    <w:qFormat/>
    <w:pPr>
      <w:shd w:val="clear" w:color="auto" w:fill="FFFFFF"/>
      <w:spacing w:lineRule="exact" w:line="322" w:before="600" w:after="0"/>
      <w:ind w:hanging="360"/>
    </w:pPr>
    <w:rPr>
      <w:rFonts w:ascii="Times New Roman" w:hAnsi="Times New Roman" w:cs="Times New Roman"/>
      <w:spacing w:val="1"/>
      <w:sz w:val="23"/>
      <w:szCs w:val="23"/>
    </w:rPr>
  </w:style>
  <w:style w:type="numbering" w:styleId="Style24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1"/>
    <w:uiPriority w:val="59"/>
    <w:rsid w:val="0004520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urg_adm@mail.ru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5219C-6CC0-4E1A-B26E-ADBD70250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Application>LibreOffice/24.8.5.2$Linux_X86_64 LibreOffice_project/480$Build-2</Application>
  <AppVersion>15.0000</AppVersion>
  <Pages>10</Pages>
  <Words>2112</Words>
  <Characters>17081</Characters>
  <CharactersWithSpaces>19931</CharactersWithSpaces>
  <Paragraphs>186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2026-02-09T08:09:00Z</dcterms:created>
  <dc:creator>User</dc:creator>
  <dc:description/>
  <dc:language>ru-RU</dc:language>
  <cp:lastModifiedBy/>
  <cp:lastPrinted>2026-02-25T14:29:21Z</cp:lastPrinted>
  <dcterms:modified xsi:type="dcterms:W3CDTF">2026-03-18T11:26:44Z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