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ПРОЕКТ</w:t>
      </w:r>
    </w:p>
    <w:p>
      <w:pPr>
        <w:pStyle w:val="Normal"/>
        <w:keepNext w:val="true"/>
        <w:keepLines/>
        <w:tabs>
          <w:tab w:val="clear" w:pos="708"/>
          <w:tab w:val="left" w:pos="9638" w:leader="none"/>
        </w:tabs>
        <w:suppressAutoHyphens w:val="true"/>
        <w:spacing w:lineRule="auto" w:line="240" w:before="0" w:after="0"/>
        <w:jc w:val="center"/>
        <w:rPr>
          <w:rFonts w:ascii="Times New Roman" w:hAnsi="Times New Roman" w:eastAsia="Calibri" w:cs="Times New Roman"/>
          <w:b/>
          <w:sz w:val="28"/>
        </w:rPr>
      </w:pPr>
      <w:r>
        <w:rPr>
          <w:rFonts w:eastAsia="Calibri" w:cs="Times New Roman" w:ascii="Times New Roman" w:hAnsi="Times New Roman"/>
          <w:b/>
          <w:sz w:val="28"/>
        </w:rPr>
      </w:r>
    </w:p>
    <w:p>
      <w:pPr>
        <w:pStyle w:val="Normal"/>
        <w:tabs>
          <w:tab w:val="clear" w:pos="708"/>
          <w:tab w:val="left" w:pos="9638" w:leader="none"/>
        </w:tabs>
        <w:suppressAutoHyphens w:val="true"/>
        <w:spacing w:lineRule="auto" w:line="240" w:before="0" w:after="0"/>
        <w:jc w:val="center"/>
        <w:rPr>
          <w:rFonts w:ascii="Times New Roman" w:hAnsi="Times New Roman" w:eastAsia="Calibri" w:cs="Times New Roman"/>
          <w:b/>
          <w:sz w:val="28"/>
        </w:rPr>
      </w:pPr>
      <w:r>
        <w:rPr>
          <w:rFonts w:eastAsia="Calibri" w:cs="Times New Roman" w:ascii="Times New Roman" w:hAnsi="Times New Roman"/>
          <w:b/>
          <w:sz w:val="28"/>
        </w:rPr>
      </w:r>
    </w:p>
    <w:p>
      <w:pPr>
        <w:pStyle w:val="Normal"/>
        <w:tabs>
          <w:tab w:val="clear" w:pos="708"/>
          <w:tab w:val="left" w:pos="9638" w:leader="none"/>
        </w:tabs>
        <w:suppressAutoHyphens w:val="true"/>
        <w:spacing w:lineRule="auto" w:line="240" w:before="0" w:after="0"/>
        <w:jc w:val="center"/>
        <w:rPr>
          <w:rFonts w:ascii="Times New Roman" w:hAnsi="Times New Roman" w:eastAsia="Calibri" w:cs="Times New Roman"/>
          <w:b/>
          <w:sz w:val="28"/>
        </w:rPr>
      </w:pPr>
      <w:r>
        <w:rPr>
          <w:rFonts w:eastAsia="Calibri" w:cs="Times New Roman" w:ascii="Times New Roman" w:hAnsi="Times New Roman"/>
          <w:b/>
          <w:sz w:val="28"/>
        </w:rPr>
      </w:r>
    </w:p>
    <w:p>
      <w:pPr>
        <w:pStyle w:val="Normal"/>
        <w:tabs>
          <w:tab w:val="clear" w:pos="708"/>
          <w:tab w:val="left" w:pos="9638" w:leader="none"/>
        </w:tabs>
        <w:suppressAutoHyphens w:val="true"/>
        <w:spacing w:lineRule="auto" w:line="240" w:before="0" w:after="0"/>
        <w:jc w:val="center"/>
        <w:rPr>
          <w:rFonts w:ascii="Times New Roman" w:hAnsi="Times New Roman" w:eastAsia="Calibri" w:cs="Times New Roman"/>
          <w:b/>
          <w:sz w:val="28"/>
        </w:rPr>
      </w:pPr>
      <w:r>
        <w:rPr>
          <w:rFonts w:eastAsia="Calibri" w:cs="Times New Roman" w:ascii="Times New Roman" w:hAnsi="Times New Roman"/>
          <w:b/>
          <w:sz w:val="28"/>
        </w:rPr>
      </w:r>
    </w:p>
    <w:p>
      <w:pPr>
        <w:pStyle w:val="Normal"/>
        <w:tabs>
          <w:tab w:val="clear" w:pos="708"/>
          <w:tab w:val="left" w:pos="9638" w:leader="none"/>
        </w:tabs>
        <w:suppressAutoHyphens w:val="true"/>
        <w:spacing w:lineRule="auto" w:line="240" w:before="0" w:after="0"/>
        <w:jc w:val="center"/>
        <w:rPr>
          <w:rFonts w:ascii="Times New Roman" w:hAnsi="Times New Roman" w:eastAsia="Calibri" w:cs="Times New Roman"/>
          <w:b/>
          <w:sz w:val="28"/>
        </w:rPr>
      </w:pPr>
      <w:r>
        <w:rPr>
          <w:rFonts w:eastAsia="Calibri" w:cs="Times New Roman" w:ascii="Times New Roman" w:hAnsi="Times New Roman"/>
          <w:b/>
          <w:sz w:val="28"/>
        </w:rPr>
      </w:r>
    </w:p>
    <w:p>
      <w:pPr>
        <w:pStyle w:val="Normal"/>
        <w:tabs>
          <w:tab w:val="clear" w:pos="708"/>
          <w:tab w:val="left" w:pos="9638" w:leader="none"/>
        </w:tabs>
        <w:suppressAutoHyphens w:val="true"/>
        <w:spacing w:lineRule="auto" w:line="240" w:before="0" w:after="0"/>
        <w:jc w:val="center"/>
        <w:rPr>
          <w:rFonts w:ascii="Times New Roman" w:hAnsi="Times New Roman" w:eastAsia="Calibri" w:cs="Times New Roman"/>
          <w:b/>
          <w:sz w:val="28"/>
        </w:rPr>
      </w:pPr>
      <w:r>
        <w:rPr>
          <w:rFonts w:eastAsia="Calibri" w:cs="Times New Roman" w:ascii="Times New Roman" w:hAnsi="Times New Roman"/>
          <w:b/>
          <w:sz w:val="28"/>
        </w:rPr>
      </w:r>
    </w:p>
    <w:p>
      <w:pPr>
        <w:pStyle w:val="Normal"/>
        <w:tabs>
          <w:tab w:val="clear" w:pos="708"/>
          <w:tab w:val="left" w:pos="9638" w:leader="none"/>
        </w:tabs>
        <w:suppressAutoHyphens w:val="true"/>
        <w:spacing w:lineRule="auto" w:line="240" w:before="0" w:after="0"/>
        <w:jc w:val="center"/>
        <w:rPr>
          <w:rFonts w:ascii="Times New Roman" w:hAnsi="Times New Roman" w:eastAsia="Calibri" w:cs="Times New Roman"/>
          <w:b/>
          <w:sz w:val="28"/>
        </w:rPr>
      </w:pPr>
      <w:r>
        <w:rPr>
          <w:rFonts w:eastAsia="Calibri" w:cs="Times New Roman" w:ascii="Times New Roman" w:hAnsi="Times New Roman"/>
          <w:b/>
          <w:sz w:val="28"/>
        </w:rPr>
      </w:r>
    </w:p>
    <w:p>
      <w:pPr>
        <w:pStyle w:val="Normal"/>
        <w:tabs>
          <w:tab w:val="clear" w:pos="708"/>
          <w:tab w:val="left" w:pos="9638" w:leader="none"/>
        </w:tabs>
        <w:suppressAutoHyphens w:val="true"/>
        <w:spacing w:lineRule="auto" w:line="240" w:before="0" w:after="0"/>
        <w:jc w:val="center"/>
        <w:rPr>
          <w:rFonts w:ascii="Times New Roman" w:hAnsi="Times New Roman" w:eastAsia="Calibri" w:cs="Times New Roman"/>
          <w:b/>
          <w:sz w:val="28"/>
        </w:rPr>
      </w:pPr>
      <w:r>
        <w:rPr>
          <w:rFonts w:eastAsia="Calibri" w:cs="Times New Roman" w:ascii="Times New Roman" w:hAnsi="Times New Roman"/>
          <w:b/>
          <w:sz w:val="28"/>
        </w:rPr>
      </w:r>
    </w:p>
    <w:p>
      <w:pPr>
        <w:pStyle w:val="Normal"/>
        <w:tabs>
          <w:tab w:val="clear" w:pos="708"/>
          <w:tab w:val="left" w:pos="9638" w:leader="none"/>
        </w:tabs>
        <w:suppressAutoHyphens w:val="true"/>
        <w:spacing w:lineRule="auto" w:line="240" w:before="0" w:after="0"/>
        <w:jc w:val="center"/>
        <w:rPr>
          <w:rFonts w:ascii="Times New Roman" w:hAnsi="Times New Roman" w:eastAsia="Calibri" w:cs="Times New Roman"/>
          <w:b/>
          <w:sz w:val="28"/>
        </w:rPr>
      </w:pPr>
      <w:r>
        <w:rPr>
          <w:rFonts w:eastAsia="Calibri" w:cs="Times New Roman" w:ascii="Times New Roman" w:hAnsi="Times New Roman"/>
          <w:b/>
          <w:sz w:val="28"/>
        </w:rPr>
      </w:r>
    </w:p>
    <w:p>
      <w:pPr>
        <w:pStyle w:val="Normal"/>
        <w:tabs>
          <w:tab w:val="clear" w:pos="708"/>
          <w:tab w:val="left" w:pos="9638" w:leader="none"/>
        </w:tabs>
        <w:suppressAutoHyphens w:val="true"/>
        <w:spacing w:lineRule="auto" w:line="240" w:before="0" w:after="0"/>
        <w:jc w:val="center"/>
        <w:rPr>
          <w:rFonts w:ascii="Times New Roman" w:hAnsi="Times New Roman" w:eastAsia="Calibri" w:cs="Times New Roman"/>
          <w:b/>
          <w:sz w:val="28"/>
        </w:rPr>
      </w:pPr>
      <w:r>
        <w:rPr>
          <w:rFonts w:eastAsia="Calibri" w:cs="Times New Roman" w:ascii="Times New Roman" w:hAnsi="Times New Roman"/>
          <w:b/>
          <w:sz w:val="28"/>
        </w:rPr>
        <w:t xml:space="preserve">Об утверждении Положения о муниципальном контроле </w:t>
      </w:r>
    </w:p>
    <w:p>
      <w:pPr>
        <w:pStyle w:val="Normal"/>
        <w:keepNext w:val="true"/>
        <w:keepLines/>
        <w:tabs>
          <w:tab w:val="clear" w:pos="708"/>
          <w:tab w:val="left" w:pos="9638" w:leader="none"/>
        </w:tabs>
        <w:suppressAutoHyphens w:val="true"/>
        <w:spacing w:lineRule="auto" w:line="240" w:before="0" w:after="0"/>
        <w:jc w:val="center"/>
        <w:rPr>
          <w:rFonts w:ascii="Times New Roman" w:hAnsi="Times New Roman" w:eastAsia="Calibri" w:cs="Times New Roman"/>
          <w:b/>
          <w:sz w:val="28"/>
        </w:rPr>
      </w:pPr>
      <w:r>
        <w:rPr>
          <w:rFonts w:eastAsia="Calibri" w:cs="Times New Roman" w:ascii="Times New Roman" w:hAnsi="Times New Roman"/>
          <w:b/>
          <w:sz w:val="28"/>
        </w:rPr>
        <w:t xml:space="preserve">в области охраны и использования особо охраняемых </w:t>
      </w:r>
    </w:p>
    <w:p>
      <w:pPr>
        <w:pStyle w:val="Normal"/>
        <w:keepNext w:val="true"/>
        <w:keepLines/>
        <w:tabs>
          <w:tab w:val="clear" w:pos="708"/>
          <w:tab w:val="left" w:pos="9638" w:leader="none"/>
        </w:tabs>
        <w:suppressAutoHyphens w:val="true"/>
        <w:spacing w:lineRule="auto" w:line="240" w:before="0" w:after="0"/>
        <w:jc w:val="center"/>
        <w:rPr>
          <w:rFonts w:ascii="Times New Roman" w:hAnsi="Times New Roman" w:eastAsia="Calibri" w:cs="Times New Roman"/>
          <w:b/>
          <w:sz w:val="28"/>
        </w:rPr>
      </w:pPr>
      <w:r>
        <w:rPr>
          <w:rFonts w:eastAsia="Calibri" w:cs="Times New Roman" w:ascii="Times New Roman" w:hAnsi="Times New Roman"/>
          <w:b/>
          <w:sz w:val="28"/>
        </w:rPr>
        <w:t xml:space="preserve">природных территорий местного значения в границах </w:t>
      </w:r>
    </w:p>
    <w:p>
      <w:pPr>
        <w:pStyle w:val="Normal"/>
        <w:keepNext w:val="true"/>
        <w:keepLines/>
        <w:tabs>
          <w:tab w:val="clear" w:pos="708"/>
          <w:tab w:val="left" w:pos="9638" w:leader="none"/>
        </w:tabs>
        <w:suppressAutoHyphens w:val="true"/>
        <w:spacing w:lineRule="auto" w:line="240" w:before="0" w:after="0"/>
        <w:jc w:val="center"/>
        <w:rPr>
          <w:rFonts w:ascii="Times New Roman" w:hAnsi="Times New Roman" w:eastAsia="Calibri" w:cs="Times New Roman"/>
          <w:b/>
          <w:sz w:val="28"/>
        </w:rPr>
      </w:pPr>
      <w:r>
        <w:rPr>
          <w:rFonts w:eastAsia="Calibri" w:cs="Times New Roman" w:ascii="Times New Roman" w:hAnsi="Times New Roman"/>
          <w:b/>
          <w:sz w:val="28"/>
        </w:rPr>
        <w:t xml:space="preserve">муниципального образования Курганинский район </w:t>
      </w:r>
    </w:p>
    <w:p>
      <w:pPr>
        <w:pStyle w:val="Normal"/>
        <w:keepNext w:val="true"/>
        <w:keepLines/>
        <w:tabs>
          <w:tab w:val="clear" w:pos="708"/>
          <w:tab w:val="left" w:pos="9638" w:leader="none"/>
        </w:tabs>
        <w:suppressAutoHyphens w:val="true"/>
        <w:spacing w:lineRule="auto" w:line="240" w:before="0" w:after="0"/>
        <w:jc w:val="center"/>
        <w:rPr>
          <w:rFonts w:ascii="Times New Roman" w:hAnsi="Times New Roman" w:eastAsia="Calibri" w:cs="Times New Roman"/>
          <w:b/>
          <w:sz w:val="28"/>
        </w:rPr>
      </w:pPr>
      <w:r>
        <w:rPr>
          <w:rFonts w:eastAsia="Calibri" w:cs="Times New Roman" w:ascii="Times New Roman" w:hAnsi="Times New Roman"/>
          <w:b/>
          <w:sz w:val="28"/>
        </w:rPr>
        <w:t>Краснодарского края</w:t>
      </w:r>
    </w:p>
    <w:p>
      <w:pPr>
        <w:pStyle w:val="Normal"/>
        <w:keepNext w:val="true"/>
        <w:keepLines/>
        <w:tabs>
          <w:tab w:val="clear" w:pos="708"/>
          <w:tab w:val="left" w:pos="9638" w:leader="none"/>
        </w:tabs>
        <w:suppressAutoHyphens w:val="true"/>
        <w:spacing w:lineRule="auto" w:line="240" w:before="0" w:after="0"/>
        <w:jc w:val="center"/>
        <w:rPr>
          <w:rFonts w:ascii="Times New Roman" w:hAnsi="Times New Roman" w:eastAsia="Calibri" w:cs="Times New Roman"/>
          <w:b/>
          <w:sz w:val="28"/>
        </w:rPr>
      </w:pPr>
      <w:r>
        <w:rPr>
          <w:rFonts w:eastAsia="Calibri" w:cs="Times New Roman" w:ascii="Times New Roman" w:hAnsi="Times New Roman"/>
          <w:b/>
          <w:sz w:val="28"/>
        </w:rPr>
      </w:r>
    </w:p>
    <w:p>
      <w:pPr>
        <w:pStyle w:val="Normal"/>
        <w:keepNext w:val="true"/>
        <w:keepLines/>
        <w:tabs>
          <w:tab w:val="clear" w:pos="708"/>
          <w:tab w:val="left" w:pos="9638" w:leader="none"/>
        </w:tabs>
        <w:suppressAutoHyphens w:val="true"/>
        <w:spacing w:lineRule="auto" w:line="240" w:before="0" w:after="0"/>
        <w:jc w:val="center"/>
        <w:rPr>
          <w:rFonts w:ascii="Times New Roman" w:hAnsi="Times New Roman" w:eastAsia="Calibri" w:cs="Times New Roman"/>
          <w:b/>
          <w:sz w:val="28"/>
        </w:rPr>
      </w:pPr>
      <w:r>
        <w:rPr>
          <w:rFonts w:eastAsia="Calibri" w:cs="Times New Roman" w:ascii="Times New Roman" w:hAnsi="Times New Roman"/>
          <w:b/>
          <w:sz w:val="28"/>
        </w:rPr>
      </w:r>
    </w:p>
    <w:p>
      <w:pPr>
        <w:pStyle w:val="Normal"/>
        <w:shd w:val="clear" w:color="auto" w:fill="FFFFFF"/>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 xml:space="preserve">В соответствии со статьей 33 </w:t>
      </w:r>
      <w:r>
        <w:rPr>
          <w:rFonts w:eastAsia="Times New Roman" w:cs="Times New Roman" w:ascii="Times New Roman" w:hAnsi="Times New Roman"/>
          <w:sz w:val="28"/>
          <w:szCs w:val="28"/>
          <w:lang w:eastAsia="ru-RU"/>
        </w:rPr>
        <w:t>Федерального закона                                                            от 14 марта 1995 г. № 33-ФЗ «Об особо охраняемых природных территориях»</w:t>
      </w:r>
      <w:r>
        <w:rPr>
          <w:rFonts w:eastAsia="Times New Roman" w:cs="Times New Roman" w:ascii="Times New Roman" w:hAnsi="Times New Roman"/>
          <w:color w:val="000000"/>
          <w:sz w:val="28"/>
          <w:szCs w:val="28"/>
          <w:lang w:eastAsia="ru-RU"/>
        </w:rPr>
        <w:t xml:space="preserve">, Федеральным законом от 31 июля 2020 г. № 248-ФЗ «О государственном контроле (надзоре) и муниципальном контроле в Российской Федерации», </w:t>
      </w:r>
      <w:r>
        <w:rPr>
          <w:rFonts w:eastAsia="Times New Roman" w:cs="Times New Roman" w:ascii="Times New Roman" w:hAnsi="Times New Roman"/>
          <w:sz w:val="28"/>
          <w:szCs w:val="28"/>
          <w:lang w:eastAsia="ru-RU"/>
        </w:rPr>
        <w:t>Федеральным законом от 6 октября 2003 г. № 131-ФЗ «Об общих принципах организации местного самоуправления в Российской Федерации», Уставом муниципального образования Курганинский район, Совет муниципального образования Курганинский район</w:t>
      </w:r>
      <w:r>
        <w:rPr>
          <w:rFonts w:eastAsia="Times New Roman" w:cs="Times New Roman" w:ascii="Times New Roman" w:hAnsi="Times New Roman"/>
          <w:spacing w:val="100"/>
          <w:sz w:val="28"/>
          <w:szCs w:val="28"/>
          <w:lang w:eastAsia="ru-RU"/>
        </w:rPr>
        <w:t xml:space="preserve"> реши</w:t>
      </w:r>
      <w:r>
        <w:rPr>
          <w:rFonts w:eastAsia="Times New Roman" w:cs="Times New Roman" w:ascii="Times New Roman" w:hAnsi="Times New Roman"/>
          <w:sz w:val="28"/>
          <w:szCs w:val="28"/>
          <w:lang w:eastAsia="ru-RU"/>
        </w:rPr>
        <w:t>л:</w:t>
      </w:r>
    </w:p>
    <w:p>
      <w:pPr>
        <w:pStyle w:val="Normal"/>
        <w:numPr>
          <w:ilvl w:val="0"/>
          <w:numId w:val="4"/>
        </w:numPr>
        <w:tabs>
          <w:tab w:val="clear" w:pos="708"/>
          <w:tab w:val="left" w:pos="1134" w:leader="none"/>
        </w:tabs>
        <w:spacing w:lineRule="auto" w:line="240" w:before="0" w:after="0"/>
        <w:ind w:firstLine="709" w:left="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Утвердить Положение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Курганинский район Краснодарского края (приложение).</w:t>
      </w:r>
    </w:p>
    <w:p>
      <w:pPr>
        <w:pStyle w:val="Normal"/>
        <w:numPr>
          <w:ilvl w:val="0"/>
          <w:numId w:val="4"/>
        </w:numPr>
        <w:tabs>
          <w:tab w:val="clear" w:pos="708"/>
          <w:tab w:val="left" w:pos="1134" w:leader="none"/>
        </w:tabs>
        <w:spacing w:lineRule="auto" w:line="240" w:before="0" w:after="0"/>
        <w:ind w:firstLine="709" w:left="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Признать утратившим силу решение Совета муниципального образования Курганинский район от 10 октября 2023 г. № 324                                             «Об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Курганинский район Краснодарского края».</w:t>
      </w:r>
    </w:p>
    <w:p>
      <w:pPr>
        <w:pStyle w:val="Normal"/>
        <w:numPr>
          <w:ilvl w:val="0"/>
          <w:numId w:val="4"/>
        </w:numPr>
        <w:tabs>
          <w:tab w:val="clear" w:pos="708"/>
          <w:tab w:val="left" w:pos="1134" w:leader="none"/>
        </w:tabs>
        <w:spacing w:lineRule="auto" w:line="240" w:before="0" w:after="0"/>
        <w:ind w:firstLine="709" w:left="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Отделу информатизации администрации муниципального образования Курганинский район (Спесивцев Д.В.) разместить настоящее </w:t>
      </w:r>
      <w:r>
        <w:rPr>
          <w:rFonts w:eastAsia="Times New Roman" w:cs="Times New Roman" w:ascii="Times New Roman" w:hAnsi="Times New Roman"/>
          <w:sz w:val="28"/>
          <w:szCs w:val="28"/>
        </w:rPr>
        <w:t xml:space="preserve">решение </w:t>
      </w:r>
      <w:r>
        <w:rPr>
          <w:rFonts w:eastAsia="Times New Roman" w:cs="Times New Roman" w:ascii="Times New Roman" w:hAnsi="Times New Roman"/>
          <w:sz w:val="28"/>
          <w:szCs w:val="28"/>
          <w:lang w:eastAsia="ru-RU"/>
        </w:rPr>
        <w:t xml:space="preserve">на официальном сайте администрации муниципального образования </w:t>
      </w:r>
      <w:r>
        <w:rPr>
          <w:rFonts w:eastAsia="Times New Roman" w:cs="Times New Roman" w:ascii="Times New Roman" w:hAnsi="Times New Roman"/>
          <w:spacing w:val="-2"/>
          <w:sz w:val="28"/>
          <w:szCs w:val="28"/>
          <w:lang w:eastAsia="ru-RU"/>
        </w:rPr>
        <w:t>Курганинский район в информационно-телекоммуникационной сети «Интернет».</w:t>
      </w:r>
    </w:p>
    <w:p>
      <w:pPr>
        <w:pStyle w:val="Normal"/>
        <w:numPr>
          <w:ilvl w:val="0"/>
          <w:numId w:val="4"/>
        </w:numPr>
        <w:tabs>
          <w:tab w:val="clear" w:pos="708"/>
          <w:tab w:val="left" w:pos="1134" w:leader="none"/>
        </w:tabs>
        <w:spacing w:lineRule="auto" w:line="240" w:before="0" w:after="0"/>
        <w:ind w:firstLine="709" w:left="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Организационному отделу администрации муниципального образования Курганинский район (Кузьминой Н.В.) опубликовать настоящее решение в установленном законом порядке.</w:t>
      </w:r>
    </w:p>
    <w:p>
      <w:pPr>
        <w:pStyle w:val="Normal"/>
        <w:numPr>
          <w:ilvl w:val="0"/>
          <w:numId w:val="4"/>
        </w:numPr>
        <w:tabs>
          <w:tab w:val="clear" w:pos="708"/>
          <w:tab w:val="left" w:pos="1134" w:leader="none"/>
        </w:tabs>
        <w:spacing w:lineRule="auto" w:line="240" w:before="0" w:after="0"/>
        <w:ind w:firstLine="709" w:left="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 за выполнением настоящего решения возложить                                на заместителя главы муниципального образования Курганинский район Овсянникова Р.В.</w:t>
      </w:r>
    </w:p>
    <w:p>
      <w:pPr>
        <w:pStyle w:val="Normal"/>
        <w:numPr>
          <w:ilvl w:val="0"/>
          <w:numId w:val="4"/>
        </w:numPr>
        <w:tabs>
          <w:tab w:val="clear" w:pos="708"/>
          <w:tab w:val="left" w:pos="1134" w:leader="none"/>
        </w:tabs>
        <w:spacing w:lineRule="auto" w:line="240" w:before="0" w:after="720"/>
        <w:ind w:firstLine="709" w:left="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Решение вступает в силу со дня его официального опубликования.</w:t>
      </w:r>
    </w:p>
    <w:tbl>
      <w:tblPr>
        <w:tblW w:w="963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820"/>
        <w:gridCol w:w="4818"/>
      </w:tblGrid>
      <w:tr>
        <w:trPr/>
        <w:tc>
          <w:tcPr>
            <w:tcW w:w="4820" w:type="dxa"/>
            <w:tcBorders/>
            <w:shd w:color="auto" w:fill="auto" w:val="clear"/>
          </w:tcPr>
          <w:p>
            <w:pPr>
              <w:pStyle w:val="Normal"/>
              <w:tabs>
                <w:tab w:val="clear" w:pos="708"/>
                <w:tab w:val="right" w:pos="9639" w:leader="none"/>
              </w:tabs>
              <w:suppressAutoHyphens w:val="true"/>
              <w:spacing w:lineRule="auto" w:line="240" w:before="0" w:after="0"/>
              <w:ind w:right="17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Председатель Совета муниципального образования Курганинский район</w:t>
            </w:r>
          </w:p>
          <w:p>
            <w:pPr>
              <w:pStyle w:val="Normal"/>
              <w:tabs>
                <w:tab w:val="clear" w:pos="708"/>
                <w:tab w:val="right" w:pos="4284" w:leader="underscore"/>
              </w:tabs>
              <w:suppressAutoHyphens w:val="true"/>
              <w:spacing w:lineRule="auto" w:line="240" w:before="16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С.А.</w:t>
            </w:r>
            <w:r>
              <w:rPr>
                <w:rFonts w:eastAsia="Times New Roman" w:cs="Times New Roman" w:ascii="Times New Roman" w:hAnsi="Times New Roman"/>
                <w:spacing w:val="-6"/>
                <w:sz w:val="24"/>
                <w:szCs w:val="24"/>
                <w:lang w:eastAsia="ru-RU"/>
              </w:rPr>
              <w:t xml:space="preserve"> </w:t>
            </w:r>
            <w:r>
              <w:rPr>
                <w:rFonts w:eastAsia="Times New Roman" w:cs="Times New Roman" w:ascii="Times New Roman" w:hAnsi="Times New Roman"/>
                <w:sz w:val="28"/>
                <w:szCs w:val="28"/>
                <w:lang w:eastAsia="ru-RU"/>
              </w:rPr>
              <w:t>Маханев</w:t>
            </w:r>
          </w:p>
        </w:tc>
        <w:tc>
          <w:tcPr>
            <w:tcW w:w="4818" w:type="dxa"/>
            <w:tcBorders/>
            <w:shd w:color="auto" w:fill="auto" w:val="clear"/>
          </w:tcPr>
          <w:p>
            <w:pPr>
              <w:pStyle w:val="Normal"/>
              <w:suppressAutoHyphens w:val="tru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rPr>
              <w:t>Глава</w:t>
            </w:r>
            <w:r>
              <w:rPr>
                <w:rFonts w:eastAsia="Times New Roman" w:cs="Times New Roman" w:ascii="Times New Roman" w:hAnsi="Times New Roman"/>
                <w:sz w:val="28"/>
                <w:szCs w:val="28"/>
                <w:lang w:eastAsia="ru-RU"/>
              </w:rPr>
              <w:t xml:space="preserve"> муниципального образования Курганинский район</w:t>
            </w:r>
          </w:p>
          <w:p>
            <w:pPr>
              <w:pStyle w:val="Normal"/>
              <w:tabs>
                <w:tab w:val="clear" w:pos="708"/>
                <w:tab w:val="right" w:pos="4285" w:leader="underscore"/>
              </w:tabs>
              <w:suppressAutoHyphens w:val="true"/>
              <w:spacing w:lineRule="auto" w:line="240" w:before="48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А.Н.</w:t>
            </w:r>
            <w:r>
              <w:rPr>
                <w:rFonts w:eastAsia="Times New Roman" w:cs="Times New Roman" w:ascii="Times New Roman" w:hAnsi="Times New Roman"/>
                <w:spacing w:val="-6"/>
                <w:sz w:val="24"/>
                <w:szCs w:val="24"/>
                <w:lang w:eastAsia="ru-RU"/>
              </w:rPr>
              <w:t xml:space="preserve"> </w:t>
            </w:r>
            <w:r>
              <w:rPr>
                <w:rFonts w:eastAsia="Times New Roman" w:cs="Times New Roman" w:ascii="Times New Roman" w:hAnsi="Times New Roman"/>
                <w:sz w:val="28"/>
                <w:szCs w:val="28"/>
                <w:lang w:eastAsia="ru-RU"/>
              </w:rPr>
              <w:t>Ворушилин</w:t>
            </w:r>
          </w:p>
        </w:tc>
      </w:tr>
    </w:tbl>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Приложение </w:t>
      </w:r>
    </w:p>
    <w:p>
      <w:pPr>
        <w:pStyle w:val="Normal"/>
        <w:suppressAutoHyphens w:val="true"/>
        <w:spacing w:lineRule="auto" w:line="240" w:before="0" w:after="0"/>
        <w:ind w:firstLine="140" w:left="496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0" w:before="0" w:after="0"/>
        <w:ind w:left="510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УТВЕРЖДЕНО</w:t>
      </w:r>
    </w:p>
    <w:p>
      <w:pPr>
        <w:pStyle w:val="Normal"/>
        <w:suppressAutoHyphens w:val="true"/>
        <w:spacing w:lineRule="auto" w:line="240" w:before="0" w:after="0"/>
        <w:ind w:left="510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решением Совета муниципального   </w:t>
      </w:r>
    </w:p>
    <w:p>
      <w:pPr>
        <w:pStyle w:val="Normal"/>
        <w:suppressAutoHyphens w:val="true"/>
        <w:spacing w:lineRule="auto" w:line="240" w:before="0" w:after="0"/>
        <w:ind w:left="510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образования Курганинский район</w:t>
      </w:r>
    </w:p>
    <w:p>
      <w:pPr>
        <w:pStyle w:val="Normal"/>
        <w:suppressAutoHyphens w:val="true"/>
        <w:spacing w:lineRule="auto" w:line="240" w:before="0" w:after="0"/>
        <w:ind w:left="5103"/>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 ________________ № ______</w:t>
      </w:r>
    </w:p>
    <w:p>
      <w:pPr>
        <w:pStyle w:val="Normal"/>
        <w:keepNext w:val="true"/>
        <w:keepLines/>
        <w:numPr>
          <w:ilvl w:val="0"/>
          <w:numId w:val="0"/>
        </w:numPr>
        <w:suppressAutoHyphens w:val="true"/>
        <w:spacing w:lineRule="auto" w:line="240" w:before="0" w:after="0"/>
        <w:ind w:hanging="0" w:left="851" w:right="851"/>
        <w:mirrorIndents/>
        <w:jc w:val="center"/>
        <w:outlineLvl w:val="0"/>
        <w:rPr>
          <w:rFonts w:ascii="Times New Roman" w:hAnsi="Times New Roman" w:eastAsia="Arial Unicode MS" w:cs="Times New Roman"/>
          <w:b/>
          <w:bCs/>
          <w:color w:val="000000"/>
          <w:kern w:val="2"/>
          <w:sz w:val="28"/>
          <w:szCs w:val="28"/>
        </w:rPr>
      </w:pPr>
      <w:r>
        <w:rPr>
          <w:rFonts w:eastAsia="Arial Unicode MS" w:cs="Times New Roman" w:ascii="Times New Roman" w:hAnsi="Times New Roman"/>
          <w:b/>
          <w:bCs/>
          <w:color w:val="000000"/>
          <w:kern w:val="2"/>
          <w:sz w:val="28"/>
          <w:szCs w:val="28"/>
        </w:rPr>
      </w:r>
    </w:p>
    <w:p>
      <w:pPr>
        <w:pStyle w:val="Normal"/>
        <w:keepNext w:val="true"/>
        <w:keepLines/>
        <w:numPr>
          <w:ilvl w:val="0"/>
          <w:numId w:val="0"/>
        </w:numPr>
        <w:suppressAutoHyphens w:val="true"/>
        <w:spacing w:lineRule="auto" w:line="240" w:before="0" w:after="0"/>
        <w:ind w:hanging="0" w:left="851" w:right="851"/>
        <w:mirrorIndents/>
        <w:jc w:val="center"/>
        <w:outlineLvl w:val="0"/>
        <w:rPr>
          <w:rFonts w:ascii="Times New Roman" w:hAnsi="Times New Roman" w:eastAsia="Arial Unicode MS" w:cs="Times New Roman"/>
          <w:b/>
          <w:bCs/>
          <w:color w:val="000000"/>
          <w:kern w:val="2"/>
          <w:sz w:val="28"/>
          <w:szCs w:val="28"/>
        </w:rPr>
      </w:pPr>
      <w:r>
        <w:rPr>
          <w:rFonts w:eastAsia="Arial Unicode MS" w:cs="Times New Roman" w:ascii="Times New Roman" w:hAnsi="Times New Roman"/>
          <w:b/>
          <w:bCs/>
          <w:color w:val="000000"/>
          <w:kern w:val="2"/>
          <w:sz w:val="28"/>
          <w:szCs w:val="28"/>
        </w:rPr>
      </w:r>
    </w:p>
    <w:p>
      <w:pPr>
        <w:pStyle w:val="Normal"/>
        <w:keepNext w:val="true"/>
        <w:keepLines/>
        <w:numPr>
          <w:ilvl w:val="0"/>
          <w:numId w:val="0"/>
        </w:numPr>
        <w:suppressAutoHyphens w:val="true"/>
        <w:spacing w:lineRule="auto" w:line="240" w:before="0" w:after="0"/>
        <w:ind w:hanging="0" w:left="851" w:right="851"/>
        <w:mirrorIndents/>
        <w:jc w:val="center"/>
        <w:outlineLvl w:val="0"/>
        <w:rPr>
          <w:rFonts w:ascii="Times New Roman" w:hAnsi="Times New Roman" w:eastAsia="Arial Unicode MS" w:cs="Times New Roman"/>
          <w:b/>
          <w:bCs/>
          <w:color w:val="000000"/>
          <w:kern w:val="2"/>
          <w:sz w:val="28"/>
          <w:szCs w:val="28"/>
        </w:rPr>
      </w:pPr>
      <w:r>
        <w:rPr>
          <w:rFonts w:eastAsia="Arial Unicode MS" w:cs="Times New Roman" w:ascii="Times New Roman" w:hAnsi="Times New Roman"/>
          <w:b/>
          <w:bCs/>
          <w:color w:val="000000"/>
          <w:kern w:val="2"/>
          <w:sz w:val="28"/>
          <w:szCs w:val="28"/>
        </w:rPr>
      </w:r>
    </w:p>
    <w:p>
      <w:pPr>
        <w:pStyle w:val="Normal"/>
        <w:keepNext w:val="true"/>
        <w:keepLines/>
        <w:numPr>
          <w:ilvl w:val="0"/>
          <w:numId w:val="0"/>
        </w:numPr>
        <w:suppressAutoHyphens w:val="true"/>
        <w:spacing w:lineRule="auto" w:line="240" w:before="0" w:after="0"/>
        <w:ind w:hanging="0" w:left="851" w:right="851"/>
        <w:mirrorIndents/>
        <w:jc w:val="center"/>
        <w:outlineLvl w:val="0"/>
        <w:rPr>
          <w:rFonts w:ascii="Times New Roman" w:hAnsi="Times New Roman" w:eastAsia="Arial Unicode MS" w:cs="Times New Roman"/>
          <w:b/>
          <w:bCs/>
          <w:color w:val="000000"/>
          <w:kern w:val="2"/>
          <w:sz w:val="28"/>
          <w:szCs w:val="28"/>
        </w:rPr>
      </w:pPr>
      <w:r>
        <w:rPr>
          <w:rFonts w:eastAsia="Arial Unicode MS" w:cs="Times New Roman" w:ascii="Times New Roman" w:hAnsi="Times New Roman"/>
          <w:b/>
          <w:bCs/>
          <w:color w:val="000000"/>
          <w:kern w:val="2"/>
          <w:sz w:val="28"/>
          <w:szCs w:val="28"/>
        </w:rPr>
        <w:t>ПОЛОЖЕНИЕ</w:t>
      </w:r>
    </w:p>
    <w:p>
      <w:pPr>
        <w:pStyle w:val="Normal"/>
        <w:keepNext w:val="true"/>
        <w:keepLines/>
        <w:numPr>
          <w:ilvl w:val="0"/>
          <w:numId w:val="0"/>
        </w:numPr>
        <w:suppressAutoHyphens w:val="true"/>
        <w:spacing w:lineRule="auto" w:line="240" w:before="0" w:after="0"/>
        <w:ind w:hanging="0" w:left="851" w:right="851"/>
        <w:mirrorIndents/>
        <w:jc w:val="center"/>
        <w:outlineLvl w:val="0"/>
        <w:rPr>
          <w:rFonts w:ascii="Times New Roman" w:hAnsi="Times New Roman" w:eastAsia="Arial Unicode MS" w:cs="Times New Roman"/>
          <w:kern w:val="2"/>
          <w:sz w:val="28"/>
          <w:szCs w:val="28"/>
        </w:rPr>
      </w:pPr>
      <w:r>
        <w:rPr>
          <w:rFonts w:eastAsia="Arial Unicode MS" w:cs="Times New Roman" w:ascii="Times New Roman" w:hAnsi="Times New Roman"/>
          <w:b/>
          <w:bCs/>
          <w:color w:val="000000"/>
          <w:kern w:val="2"/>
          <w:sz w:val="28"/>
          <w:szCs w:val="28"/>
        </w:rPr>
        <w:t xml:space="preserve"> </w:t>
      </w:r>
      <w:r>
        <w:rPr>
          <w:rFonts w:eastAsia="Arial Unicode MS" w:cs="Times New Roman" w:ascii="Times New Roman" w:hAnsi="Times New Roman"/>
          <w:b/>
          <w:bCs/>
          <w:color w:val="000000"/>
          <w:kern w:val="2"/>
          <w:sz w:val="28"/>
          <w:szCs w:val="28"/>
        </w:rPr>
        <w:t xml:space="preserve">о муниципальном контроле </w:t>
      </w:r>
      <w:r>
        <w:rPr>
          <w:rFonts w:eastAsia="Arial Unicode MS" w:cs="Times New Roman" w:ascii="Times New Roman" w:hAnsi="Times New Roman"/>
          <w:b/>
          <w:bCs/>
          <w:kern w:val="2"/>
          <w:sz w:val="28"/>
          <w:szCs w:val="28"/>
        </w:rPr>
        <w:t xml:space="preserve">в </w:t>
      </w:r>
      <w:r>
        <w:rPr>
          <w:rFonts w:eastAsia="Calibri" w:cs="Times New Roman" w:ascii="Times New Roman" w:hAnsi="Times New Roman"/>
          <w:b/>
          <w:kern w:val="2"/>
          <w:sz w:val="28"/>
          <w:szCs w:val="28"/>
        </w:rPr>
        <w:t>области охраны                                   и использования особо охраняемых природных территорий местного значения в границах муниципального образования Курганинский район Краснодарского края</w:t>
      </w:r>
    </w:p>
    <w:p>
      <w:pPr>
        <w:pStyle w:val="Normal"/>
        <w:keepNext w:val="true"/>
        <w:keepLines/>
        <w:numPr>
          <w:ilvl w:val="0"/>
          <w:numId w:val="0"/>
        </w:numPr>
        <w:suppressAutoHyphens w:val="true"/>
        <w:spacing w:lineRule="auto" w:line="240" w:before="0" w:after="0"/>
        <w:ind w:hanging="0" w:left="360" w:right="851"/>
        <w:mirrorIndents/>
        <w:jc w:val="center"/>
        <w:outlineLvl w:val="1"/>
        <w:rPr>
          <w:rFonts w:ascii="Times New Roman" w:hAnsi="Times New Roman" w:eastAsia="Times New Roman" w:cs="Times New Roman"/>
          <w:b/>
          <w:bCs/>
          <w:color w:val="000000"/>
          <w:kern w:val="2"/>
          <w:sz w:val="28"/>
          <w:szCs w:val="28"/>
          <w:lang w:eastAsia="ar-SA"/>
        </w:rPr>
      </w:pPr>
      <w:r>
        <w:rPr>
          <w:rFonts w:eastAsia="Times New Roman" w:cs="Times New Roman" w:ascii="Times New Roman" w:hAnsi="Times New Roman"/>
          <w:b/>
          <w:bCs/>
          <w:color w:val="000000"/>
          <w:kern w:val="2"/>
          <w:sz w:val="28"/>
          <w:szCs w:val="28"/>
          <w:lang w:eastAsia="ar-SA"/>
        </w:rPr>
      </w:r>
    </w:p>
    <w:p>
      <w:pPr>
        <w:pStyle w:val="Normal"/>
        <w:keepNext w:val="true"/>
        <w:keepLines/>
        <w:widowControl w:val="false"/>
        <w:numPr>
          <w:ilvl w:val="0"/>
          <w:numId w:val="1"/>
        </w:numPr>
        <w:suppressAutoHyphens w:val="true"/>
        <w:spacing w:lineRule="auto" w:line="240" w:before="0" w:after="0"/>
        <w:ind w:hanging="360" w:left="360" w:right="851"/>
        <w:mirrorIndents/>
        <w:jc w:val="center"/>
        <w:outlineLvl w:val="1"/>
        <w:rPr>
          <w:rFonts w:ascii="Times New Roman" w:hAnsi="Times New Roman" w:eastAsia="Times New Roman" w:cs="Times New Roman"/>
          <w:b/>
          <w:bCs/>
          <w:color w:val="000000"/>
          <w:kern w:val="2"/>
          <w:sz w:val="28"/>
          <w:szCs w:val="28"/>
          <w:lang w:eastAsia="ar-SA"/>
        </w:rPr>
      </w:pPr>
      <w:r>
        <w:rPr>
          <w:rFonts w:eastAsia="Times New Roman" w:cs="Times New Roman" w:ascii="Times New Roman" w:hAnsi="Times New Roman"/>
          <w:b/>
          <w:bCs/>
          <w:color w:val="000000"/>
          <w:kern w:val="2"/>
          <w:sz w:val="28"/>
          <w:szCs w:val="28"/>
          <w:lang w:eastAsia="ar-SA"/>
        </w:rPr>
        <w:t>Общие положения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1.1. Настоящее Положение устанавливает порядок осуществления муниципального контроля в области охраны и использования особо охраняемых природных территорий местного значения на территории муниципального образования Курганинский район Краснодарского края (далее - муниципальный контроль ООПТ).</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К отношениям, связанным с осуществлением муниципального контроля применяются положения Федерального закона от 31 июля 2020 г. № 248 - ФЗ "О государственном контроле (надзоре) и муниципальном контроле                                    в Российской Федерации" (далее - Федеральный закон № 248 - 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Муниципальный контроль ООПТ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1.2. Предметом муниципального контроля ООПТ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расположенных на территории муниципального образования Курганинский район (далее - особо охраняемые природные территории), обязательных требований, установленных Федеральным законом от 14 марта 1995 г. № 33-ФЗ "Об особо охраняемых природных территориях" (далее - Федеральный закон № 33-ФЗ), Законом Краснодарского края                               от 31 декабря 2003 г. № 656-КЗ "Об особо охраняемых природных территориях Краснодарского края", другими федеральными законами и принимаемыми                      в соответствии с ними иными нормативными правовыми актами Российской Федерации, региональными и муниципальными нормативными правовыми актами в области охраны и использования особо охраняемых природных территорий местного значения, касающихся: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режима ООПТ;</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ООПТ;</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 режима охранных зон ООПТ;</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 соблюдения контролируемыми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ООПТ местного значения, требований в части наличия соответствующей аттестации экскурсоводов (гидов), гидов-переводчиков                      и (или)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туристических маршрутов, требующих специального сопровождения, указанного в части первой статьи 19.3 Федерального закона от 24 ноября 1996 г. №132-ФЗ "Об основах туристической деятельности в Российской Федерации".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1.3. Муниципальный контроль в области охраны и использования особо охраняемых природных территорий местного значения осуществляется администрацией муниципального образования Курганинский район                            (далее - администрация) в лице отдела по делам ГО, ЧС и экологии администрации муниципального образования Курганинский район                              (далее Отдел - орган муниципального контроля).</w:t>
      </w:r>
    </w:p>
    <w:p>
      <w:pPr>
        <w:pStyle w:val="Normal"/>
        <w:widowControl w:val="false"/>
        <w:tabs>
          <w:tab w:val="clear" w:pos="708"/>
          <w:tab w:val="left" w:pos="1276" w:leader="none"/>
        </w:tabs>
        <w:suppressAutoHyphens w:val="true"/>
        <w:spacing w:lineRule="auto" w:line="240" w:before="0" w:after="0"/>
        <w:ind w:left="709"/>
        <w:contextualSpacing/>
        <w:jc w:val="both"/>
        <w:rPr>
          <w:rFonts w:ascii="Times New Roman" w:hAnsi="Times New Roman" w:eastAsia="Times New Roman" w:cs="Times New Roman"/>
          <w:sz w:val="28"/>
          <w:szCs w:val="28"/>
          <w:lang w:eastAsia="zh-CN"/>
        </w:rPr>
      </w:pPr>
      <w:r>
        <w:rPr>
          <w:color w:val="000000"/>
          <w:sz w:val="28"/>
          <w:szCs w:val="28"/>
        </w:rPr>
        <w:t>1.4.</w:t>
      </w:r>
      <w:r>
        <w:rPr>
          <w:rFonts w:eastAsia="Times New Roman" w:cs="Times New Roman" w:ascii="Times New Roman" w:hAnsi="Times New Roman"/>
          <w:sz w:val="28"/>
          <w:szCs w:val="28"/>
          <w:lang w:eastAsia="zh-CN"/>
        </w:rPr>
        <w:t xml:space="preserve"> Должностными лицами контрольного органа, уполномоченными </w:t>
      </w:r>
    </w:p>
    <w:p>
      <w:pPr>
        <w:pStyle w:val="Normal"/>
        <w:widowControl w:val="false"/>
        <w:tabs>
          <w:tab w:val="clear" w:pos="708"/>
          <w:tab w:val="left" w:pos="1276" w:leader="none"/>
        </w:tabs>
        <w:suppressAutoHyphens w:val="true"/>
        <w:spacing w:lineRule="auto" w:line="240" w:before="0" w:after="0"/>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8"/>
          <w:szCs w:val="28"/>
          <w:lang w:eastAsia="zh-CN"/>
        </w:rPr>
        <w:t>осуществлять муниципальный контроль в области охраны и использования ООПТ, являются:</w:t>
      </w:r>
    </w:p>
    <w:p>
      <w:pPr>
        <w:pStyle w:val="Normal"/>
        <w:widowControl w:val="false"/>
        <w:tabs>
          <w:tab w:val="clear" w:pos="708"/>
          <w:tab w:val="left" w:pos="993" w:leader="none"/>
        </w:tabs>
        <w:suppressAutoHyphens w:val="true"/>
        <w:spacing w:lineRule="auto" w:line="240" w:before="0" w:after="0"/>
        <w:ind w:firstLine="709"/>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8"/>
          <w:szCs w:val="28"/>
          <w:lang w:eastAsia="zh-CN"/>
        </w:rPr>
        <w:t>1) глава муниципального образования Курганинский район (далее – руководитель контрольного органа);</w:t>
      </w:r>
    </w:p>
    <w:p>
      <w:pPr>
        <w:pStyle w:val="Normal"/>
        <w:widowControl w:val="false"/>
        <w:tabs>
          <w:tab w:val="clear" w:pos="708"/>
          <w:tab w:val="left" w:pos="993" w:leader="none"/>
        </w:tabs>
        <w:suppressAutoHyphens w:val="true"/>
        <w:spacing w:lineRule="auto" w:line="240" w:before="0" w:after="0"/>
        <w:ind w:firstLine="709"/>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color w:val="000000"/>
          <w:sz w:val="28"/>
          <w:szCs w:val="28"/>
          <w:lang w:eastAsia="zh-CN"/>
        </w:rPr>
        <w:t>2) заместитель главы муниципального образования Курганинский район, курирующий вопросы ГО, ЧС и экологии (далее – заместитель руководителя контрольного органа);</w:t>
      </w:r>
    </w:p>
    <w:p>
      <w:pPr>
        <w:pStyle w:val="Normal"/>
        <w:widowControl w:val="false"/>
        <w:tabs>
          <w:tab w:val="clear" w:pos="708"/>
          <w:tab w:val="left" w:pos="993" w:leader="none"/>
        </w:tabs>
        <w:suppressAutoHyphens w:val="true"/>
        <w:spacing w:lineRule="auto" w:line="240" w:before="0" w:after="0"/>
        <w:ind w:firstLine="709"/>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8"/>
          <w:szCs w:val="28"/>
          <w:lang w:eastAsia="zh-CN"/>
        </w:rPr>
        <w:t>3) главный специалист, ведущий специалист отдела по делам ГО, ЧС                      и экологии администрации муниципального образования Курганинский район, в должностные обязанности которых в соответствии с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также – инспектор, должностные лица, уполномоченные осуществлять контроль).</w:t>
      </w:r>
    </w:p>
    <w:p>
      <w:pPr>
        <w:pStyle w:val="Normal"/>
        <w:widowControl w:val="false"/>
        <w:tabs>
          <w:tab w:val="clear" w:pos="708"/>
          <w:tab w:val="left" w:pos="993" w:leader="none"/>
        </w:tabs>
        <w:suppressAutoHyphens w:val="true"/>
        <w:spacing w:lineRule="auto" w:line="240" w:before="0" w:after="0"/>
        <w:ind w:firstLine="709"/>
        <w:contextualSpacing/>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8"/>
          <w:szCs w:val="28"/>
          <w:lang w:eastAsia="zh-CN"/>
        </w:rPr>
        <w:t>Инспекторы муниципального контроля, уполномоченные на проведение конкретных профилактического мероприятия или контрольного мероприятия, определяются распоряжением администрации муниципального образования Курганинский район о проведении профилактического мероприятия                           или контрольного мероприятия.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Должностные лица, уполномоченные осуществлять контроль, имеют права, обязанности и несут ответственность в соответствии с Федеральным законом № 248-ФЗ и иными федеральными законами.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1.5.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Земельного кодекса Российской Федерации, Градостроительного кодекса Российской                       Федерации, Гражданского кодекса Российской Федерации, Федерального закона № 248-ФЗ, Федерального закона от 6 октября 2003 г. № 33-ФЗ                              "Об общих принципах организации местного самоуправления в единой системе публичной власти", Закона Краснодарского края от 31 декабря 2003 г. № 656-КЗ "Об особо охраняемых природных территориях Краснодарского края" и муниципальных нормативно-правовых актов, регулирующих правоотношения в данной сфере.</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1.6. Объектами муниципального контроля ООПТ (далее - объектами контроля) являются: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ООПТ;</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деятельность, действия (бездействие) контролируемых лиц в области охраны и использования ООПТ, в рамках которых должны соблюдаться обязательные требования по соблюдению:</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режима ООПТ;</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ООПТ;</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режима охранных зон ООПТ;</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1.7. Администрацией в рамках осуществления муниципального контроля обеспечивается учет объектов данного вида муниципального контроля.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При сборе, обработке, анализе и учете сведений об объектах контроля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ресурсах.</w:t>
      </w:r>
    </w:p>
    <w:p>
      <w:pPr>
        <w:pStyle w:val="NormalWeb"/>
        <w:shd w:val="clear" w:color="auto" w:fill="FFFFFF"/>
        <w:suppressAutoHyphens w:val="true"/>
        <w:spacing w:beforeAutospacing="0" w:before="0" w:afterAutospacing="0" w:after="0"/>
        <w:ind w:firstLine="567"/>
        <w:jc w:val="both"/>
        <w:rPr>
          <w:sz w:val="28"/>
          <w:szCs w:val="28"/>
        </w:rPr>
      </w:pPr>
      <w:r>
        <w:rPr>
          <w:sz w:val="28"/>
          <w:szCs w:val="28"/>
        </w:rPr>
        <w:t>1.8. Объект контроля отнесен к категории низкого риска                              причинения вреда (ущерба) охраняемым законом ценностям                                                  при осуществлении муниципального контроля ООПТ, согласно                                       части 4 статьи 24 Закона № 248-ФЗ.</w:t>
      </w:r>
    </w:p>
    <w:p>
      <w:pPr>
        <w:pStyle w:val="NormalWeb"/>
        <w:shd w:val="clear" w:color="auto" w:fill="FFFFFF"/>
        <w:suppressAutoHyphens w:val="true"/>
        <w:spacing w:beforeAutospacing="0" w:before="0" w:afterAutospacing="0" w:after="0"/>
        <w:ind w:firstLine="567"/>
        <w:jc w:val="both"/>
        <w:rPr>
          <w:color w:val="FF0000"/>
          <w:sz w:val="28"/>
          <w:szCs w:val="28"/>
        </w:rPr>
      </w:pPr>
      <w:r>
        <w:rPr>
          <w:color w:val="FF0000"/>
          <w:sz w:val="28"/>
          <w:szCs w:val="28"/>
        </w:rPr>
        <w:t> </w:t>
      </w:r>
    </w:p>
    <w:p>
      <w:pPr>
        <w:pStyle w:val="NormalWeb"/>
        <w:shd w:val="clear" w:color="auto" w:fill="FFFFFF"/>
        <w:suppressAutoHyphens w:val="true"/>
        <w:spacing w:beforeAutospacing="0" w:before="0" w:afterAutospacing="0" w:after="0"/>
        <w:ind w:firstLine="567"/>
        <w:jc w:val="center"/>
        <w:rPr>
          <w:b/>
          <w:color w:val="000000"/>
          <w:sz w:val="28"/>
          <w:szCs w:val="28"/>
        </w:rPr>
      </w:pPr>
      <w:r>
        <w:rPr>
          <w:b/>
          <w:color w:val="000000"/>
          <w:sz w:val="28"/>
          <w:szCs w:val="28"/>
        </w:rPr>
        <w:t>2. Управление рисками причинения вреда (ущерба)                      охраняемым законом ценностям при осуществлении                      муниципального контроля ООПТ</w:t>
      </w:r>
    </w:p>
    <w:p>
      <w:pPr>
        <w:pStyle w:val="NormalWeb"/>
        <w:shd w:val="clear" w:color="auto" w:fill="FFFFFF"/>
        <w:suppressAutoHyphens w:val="true"/>
        <w:spacing w:beforeAutospacing="0" w:before="0" w:afterAutospacing="0" w:after="0"/>
        <w:ind w:firstLine="567"/>
        <w:jc w:val="center"/>
        <w:rPr>
          <w:b/>
          <w:color w:val="000000"/>
          <w:sz w:val="28"/>
          <w:szCs w:val="28"/>
        </w:rPr>
      </w:pPr>
      <w:r>
        <w:rPr>
          <w:b/>
          <w:color w:val="000000"/>
          <w:sz w:val="28"/>
          <w:szCs w:val="28"/>
        </w:rPr>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2.1. Управление осуществляет муниципальный контроль в области охраны и использования особо охраняемых природных территорий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2.2. Для целей управления рисками причинения вреда (ущерба) охраняемым законом ценностям при осуществлении муниципального контроля в области охраны и использования особо охраняемых природных территорий объекты контроля подлежат отнесению к категориям риска                             в соответствии с Федеральным законом № 248-ФЗ.</w:t>
      </w:r>
    </w:p>
    <w:p>
      <w:pPr>
        <w:pStyle w:val="NormalWeb"/>
        <w:shd w:val="clear" w:color="auto" w:fill="FFFFFF"/>
        <w:suppressAutoHyphens w:val="true"/>
        <w:spacing w:beforeAutospacing="0" w:before="0" w:afterAutospacing="0" w:after="0"/>
        <w:ind w:firstLine="567"/>
        <w:jc w:val="both"/>
        <w:rPr>
          <w:sz w:val="28"/>
          <w:szCs w:val="28"/>
        </w:rPr>
      </w:pPr>
      <w:r>
        <w:rPr>
          <w:sz w:val="28"/>
          <w:szCs w:val="28"/>
        </w:rPr>
        <w:t>2.3. Отнесение органом муниципального контроля объектов контроля                    к определенной категории риска осуществляется администрацией в рамках муниципального контроля в области охраны и использования особо охраняемых природных территорий на основе сопоставления                                                их характеристик с утвержденными критериями риска и в соответствии                             с критериями отнесения объектов контроля согласно приложению 1                                     к настоящему Положению.</w:t>
      </w:r>
    </w:p>
    <w:p>
      <w:pPr>
        <w:pStyle w:val="NormalWeb"/>
        <w:shd w:val="clear" w:color="auto" w:fill="FFFFFF"/>
        <w:suppressAutoHyphens w:val="true"/>
        <w:spacing w:beforeAutospacing="0" w:before="0" w:afterAutospacing="0" w:after="0"/>
        <w:ind w:firstLine="567"/>
        <w:jc w:val="both"/>
        <w:rPr>
          <w:sz w:val="28"/>
          <w:szCs w:val="28"/>
        </w:rPr>
      </w:pPr>
      <w:r>
        <w:rPr>
          <w:sz w:val="28"/>
          <w:szCs w:val="28"/>
        </w:rPr>
        <w:t>Отнесение объектов контроля к категориям риска и изменение присвоенных объектам контроля категорий риска осуществляются решениями органа муниципального контроля (на основании постановлений администрации).</w:t>
      </w:r>
    </w:p>
    <w:p>
      <w:pPr>
        <w:pStyle w:val="NormalWeb"/>
        <w:shd w:val="clear" w:color="auto" w:fill="FFFFFF"/>
        <w:suppressAutoHyphens w:val="true"/>
        <w:spacing w:beforeAutospacing="0" w:before="0" w:afterAutospacing="0" w:after="0"/>
        <w:ind w:firstLine="567"/>
        <w:jc w:val="both"/>
        <w:rPr>
          <w:sz w:val="28"/>
          <w:szCs w:val="28"/>
        </w:rPr>
      </w:pPr>
      <w:r>
        <w:rPr>
          <w:sz w:val="28"/>
          <w:szCs w:val="28"/>
        </w:rPr>
        <w:t>Принятие решения об отнесении объектов контроля к категории низкого риска не требуется.</w:t>
      </w:r>
    </w:p>
    <w:p>
      <w:pPr>
        <w:pStyle w:val="NormalWeb"/>
        <w:shd w:val="clear" w:color="auto" w:fill="FFFFFF"/>
        <w:suppressAutoHyphens w:val="true"/>
        <w:spacing w:beforeAutospacing="0" w:before="0" w:afterAutospacing="0" w:after="0"/>
        <w:ind w:firstLine="567"/>
        <w:jc w:val="both"/>
        <w:rPr>
          <w:sz w:val="28"/>
          <w:szCs w:val="28"/>
        </w:rPr>
      </w:pPr>
      <w:r>
        <w:rPr>
          <w:sz w:val="28"/>
          <w:szCs w:val="28"/>
        </w:rPr>
        <w:t>При отсутствии решения об отнесении объектов контроля к категориям риска такие объекты контроля считаются отнесенными к низкой категории риска.</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При отнесении органом муниципального контроля объектов контроля                         к категориям риска используются в том числе:</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сведения, содержащиеся в Едином государственном реестре недвижимости;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сведения, полученные в рамках контрольных и профилактических мероприятий, проведенных должностными лицами отдела;</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 сведения от государственных органов, органов местного самоуправления и организаций в рамках межведомственного информационного взаимодействия;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 сведения по результатам предоставления гражданам и организациям муниципальных услуг;</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5) сведения из обращений контролируемых лиц, иных граждан                                     и организаций, из сообщений средств массовой информации;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6) сведения, содержащиеся в информационных ресурсах;</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7) иные сведения об объектах контроля.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органом муниципального контроля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Орган муниципального контроля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2.4. Проведение плановых контрольных мероприятий в отношении объектов контроля в зависимости от присвоенной категории риска осуществляется со следующей периодичностью:</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для объектов контроля, отнесенных к категории среднего риска, - один раз в 3 года;</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для объектов контроля, отнесенных к категории умеренного риска, - один раз в 6 лет.</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отношении объектов контроля, отнесенных к категории низкого риска, плановые контрольные мероприятия не проводятся.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ежегодные планы контрольных мероприятий подлежат включению контрольные мероприятия в отношении объектов муниципального контроля                 в области охраны и использования особо охраняемых природных территорий, отнесенных к категории: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среднего риска - не менее 3 лет;</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умеренного риска - не менее 6 лет.</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1 года с даты создания особо охраняемой природной территории местного значения или начала осуществления деятельности, указанной в подпункте 2 пункта 1.6 настоящего Положения.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2.5. По запросу правообладателя земельного участка орган муниципального контроля в срок, не превышающий 15 дней со дня поступления запроса, предоставляет ему информацию о присвоенной объекту муниципального контроля в области охраны и использования особо охраняемых природных территорий категории риска, а также сведения, использованные при отнесении объекта к определенной категории риска.</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Контролируемое лицо вправе в установленном порядке подать в орган муниципального контроля заявление об изменении присвоенной ранее объекту контроля категории риска. Заявление подается в свободной форме                      с обоснованием необходимости изменения присвоенной ранее объекту контроля категории риска и приложением копий, подтверждающих указанные в заявлении основания (за исключением документов и сведений,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Заявление и приложения к нему должны содержать сведения, позволяющие достоверно идентифицировать контролируемое лицо и объект муниципального контроля в области охраны                     и использования особо охраняемых природных территорий.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По результатам рассмотрения заявления органом муниципального контроля принимается одно из следующих решений: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отказ в изменении присвоенной ранее объекту контроля категории риска в течение 5 рабочих дней со дня поступления заявления - в случае отсутствия сведений, указанных в абзаце втором настоящего пункта, отсутствия документального подтверждения указанных в заявлении оснований либо недостоверности предоставленных контролируемым лицом сведений;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об изменении присвоенной ранее объекту контроля категории риска                          в течение 10 рабочих дней со дня поступления заявления (5 рабочих дней                     для установления факта соответствия объекта контроля критериям риска иной категории риска и 5 рабочих дней для оформления решения в виде постановления администрации) - в связи с установлением факта соответствия объекта контроля критериям риска иной категории риска.</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Контролируемое лицо информируется в установленном для рассмотрения обращений граждан порядке о принятом решении не позднее 5 рабочих дней со дня его принятия.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2.6. Администрация в лице отдела по делам ГО, ЧС и экологии администрации муниципального образования Курганинский район ведет перечни объектов контроля, которым присвоены категории риска                                    (далее - перечни). Включение объектов контроля в перечни осуществляется                       в соответствии с постановлением администрации, указанным в пункте 2.3 настоящего Положения.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Перечни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2.7. Перечни содержат следующую информацию:</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идентификаторы объекта контроля;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присвоенная категория риска;</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 реквизиты решения о присвоении объекту контроля категории риска.</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 </w:t>
      </w:r>
    </w:p>
    <w:p>
      <w:pPr>
        <w:pStyle w:val="NormalWeb"/>
        <w:shd w:val="clear" w:color="auto" w:fill="FFFFFF"/>
        <w:suppressAutoHyphens w:val="true"/>
        <w:spacing w:beforeAutospacing="0" w:before="0" w:afterAutospacing="0" w:after="0"/>
        <w:ind w:firstLine="567"/>
        <w:jc w:val="center"/>
        <w:rPr>
          <w:b/>
          <w:color w:val="000000"/>
          <w:sz w:val="28"/>
          <w:szCs w:val="28"/>
        </w:rPr>
      </w:pPr>
      <w:r>
        <w:rPr>
          <w:b/>
          <w:color w:val="000000"/>
          <w:sz w:val="28"/>
          <w:szCs w:val="28"/>
        </w:rPr>
        <w:t>3. Профилактика рисков причинения вреда (ущерба) охраняемым законом ценностям</w:t>
      </w:r>
    </w:p>
    <w:p>
      <w:pPr>
        <w:pStyle w:val="NormalWeb"/>
        <w:shd w:val="clear" w:color="auto" w:fill="FFFFFF"/>
        <w:suppressAutoHyphens w:val="true"/>
        <w:spacing w:beforeAutospacing="0" w:before="0" w:afterAutospacing="0" w:after="0"/>
        <w:ind w:firstLine="567"/>
        <w:jc w:val="center"/>
        <w:rPr>
          <w:b/>
          <w:color w:val="000000"/>
          <w:sz w:val="28"/>
          <w:szCs w:val="28"/>
        </w:rPr>
      </w:pPr>
      <w:r>
        <w:rPr>
          <w:b/>
          <w:color w:val="000000"/>
          <w:sz w:val="28"/>
          <w:szCs w:val="28"/>
        </w:rPr>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3.1. Орган муниципального контроля осуществляет муниципальный контроль ООПТ посредством проведения: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профилактических мероприятий;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контрольных мероприятий, проводимых при взаимодействии                      с контролируемым лицом и без взаимодействия с контролируемым лицом.</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Стимулирования добросовестного соблюдения обязательных требований всеми контролируемыми лицами;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3.2. Профилактические мероприятия осуществляются органом муниципального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При осуществлении муниципального контроля ООПТ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разработанной и утвержденной в соответствии                                       с требованиями Федерального закона № 248-ФЗ. Также могут проводиться профилактические мероприятия, не предусмотренные указанной программой профилактики.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ООПТ, незамедлительно направляет информацию об этом главе (заместителю главы, курирующему работу отдела                                   (далее - заместитель главы) муниципального образования Курганинский район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Должностные лица Отдела при проведении профилактических мероприятий осуществляют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3.3. При осуществлении муниципального контроля ООПТ могут проводиться следующие виды профилактических мероприятий: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информирование;</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обобщение правоприменительной практики;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 объявление предостережения;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 консультирование,</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5) профилактический визит.</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3.4. Информирование контролируемых и иных заинтересованных лиц осуществляется органом муниципального контроля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сеть "Интернет"),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Орган муниципального контроля размещает и поддерживает                             в актуальном состоянии на своем официальном сайте в сети "Интернет" сведения, предусмотренные частью 3 статьи 46 Федерального закона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Орган муниципального контроля также вправе информировать население муниципального образования Курганинский район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3.5. 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мероприятиях в рамках муниципального контроля ООПТ и их результатах для решения следующих задач:</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 xml:space="preserve">3) анализ случаев причинения вреда (ущерба) охраняемым законом ценностям, выявление источников и факторов риска причинения вреда (ущерба);  </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 подготовка предложений об актуализации обязательных требований;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5) подготовка предложений о внесении изменений в законодательство Российской Федерации о муниципальном контроле.</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По итогам обобщения правоприменительной практики орган муниципального контроля ежегодно готовит доклад, содержащий результаты обобщения правоприменительной практики по осуществлению муниципального контроля ООПТ. Орган муниципального контроля обеспечивает публичное обсуждение проекта доклада о правоприменительной практике.</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Доклад о правоприменительной практике утверждается распоряжением администрации и размещается в срок до 15 марта года, следующего                                    за отчетным годом, на официальном сайте администрации в сети "Интернет".</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3.6.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Предостережение объявляется главой (заместителем главы) муниципального образования Курганинский район не позднее 30 дней со дня получения указанных сведений. Предостережение оформляется посредством внесения сведений о нем в единый реестр контрольных (надзорных) мероприятий и его подписания. Отдельное формирование документа                              не требуется.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 № 151 "О типовых формах документов, используемых контрольным (надзорным) органом".</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Предостережение объявляется и направляется контролируемому лицу                        в порядке, предусмотренном Федеральным законом № 248-ФЗ, и должно содержать:</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указание на соответствующие обязательные требования, предусматривающий их нормативный правовой акт;</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информацию о том, какие конкретно действия (бездействие) контролируемого лица могут привести или приводят к нарушению обязательных требований;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 предложение о принятии мер по обеспечению соблюдения данных требований.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3.7. Должностные лица Отдела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осуществляют консультирование (дают разъяснения по вопросам, связанным с организацией и осуществлением муниципального контроля) по телефону, посредством видео-конференц-связи, на личном приеме либо в ходе проведения профилактического мероприятия, контрольного мероприятия.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Консультирование осуществляется без взимания платы и не должно превышать 15 минут.</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Личный прием граждан проводится главой (заместителем главы)                                          и (или) должностными лицами, уполномоченными осуществлять муниципальный контроль ООПТ. Информация о месте приема, а также                             об установленных для приема днях и часах размещается на официальном сайте администрации в сети "Интернет".</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Консультирование осуществляется в устной или письменной форме                        по следующим вопросам:</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организация и осуществление муниципального контроля ООПТ;</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порядок осуществления контрольных мероприятий, установленных настоящим Положением;</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 порядок обжалования действий (бездействия) должностных лиц органа муниципального контроля;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Консультирование контролируемых лиц в устной форме может осуществляться также на собраниях и конференциях граждан.</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Консультирование в письменной форме осуществляется в следующих случаях:</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за время консультирования предоставить ответ на поставленные вопросы невозможно;</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 ответ на поставленные вопросы требует дополнительного запроса сведений.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 № 59-ФЗ "О порядке рассмотрения обращений граждан Российской Федерации".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Должностные лица органа муниципального контроля обязаны соблюдать конфиденциальность информации, доступ к которой ограничен в соответствии с законодательством Российской Федерации.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Должностные лица, уполномоченные осуществлять муниципальный контроль ООПТ, ведут журнал учета консультирований.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"Интернет" письменного разъяснения, подписанного главой (заместителем главы) муниципального образования Курганинский район или должностным лицом, уполномоченным осуществлять муниципальный контроль ООПТ.</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3.8. Профилактический визит проводится в форме профилактической беседы должностным лицом, уполномоченным осуществлять муниципальный контроль ООПТ,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уполномоченное осуществлять муниципальный контроль ООПТ,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Профилактический визит проводится по инициативе органа муниципального контроля (обязательный профилактический визит)                          или по инициативе контролируемого лица.</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7 статьи 48 Федерального закона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3.8.1. Обязательный профилактический визит проводится в случаях, установленных статьей 52.1 Федерального закона № 248-ФЗ. О проведении обязательного профилактического визита контролируемое лицо уведомляется не позднее чем за 24 часа до его начала в порядке, предусмотренном частью 5 статьи 21 Федерального закона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Обязательный профилактический визит не предусматривает отказ контролируемого лица от его проведения.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рамках обязательного профилактического визита должностное лицо, уполномоченное осуществлять муниципальный контроль ООПТ,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случае невозможности проведения обязательного профилактического визита уполномоченное должностное лицо контрольного органа вправе                            не позднее 3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Предписание об устранении выявленных нарушений обязательных требований направляется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3.8.2.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Орган муниципального контроля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случае принятия решения о проведении профилактического визита орган муниципального контроля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Решение об отказе в проведении профилактического визита принимается в следующих случаях:</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от контролируемого лица поступило уведомление об отзыве заявления;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 в течение года до даты подачи заявления контрольным органом проведен профилактический визит по ранее поданному заявлению;</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5) контролируемое лицо не соответствует критериям, предусмотренным абзацем первым настоящего пункта.</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Контролируемое лицо вправе отозвать заявление либо направить отказ                                           от проведения профилактического визита, уведомив об этом орган муниципального контроля не позднее чем за 5 рабочих дней до даты его проведения.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рамках профилактического визита при согласии контролируемого лица должностное лицо, уполномоченное осуществлять муниципальный контроль ООПТ, проводит отбор проб (образцов), инструментальное обследование, испытание.</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Разъяснения и рекомендации, полученные контролируемым лицом в ходе профилактического визита, носят рекомендательный характер.</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 муниципального образования Курганинский район для принятия решения о проведении контрольных мероприятий.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 </w:t>
      </w:r>
    </w:p>
    <w:p>
      <w:pPr>
        <w:pStyle w:val="NormalWeb"/>
        <w:shd w:val="clear" w:color="auto" w:fill="FFFFFF"/>
        <w:suppressAutoHyphens w:val="true"/>
        <w:spacing w:beforeAutospacing="0" w:before="0" w:afterAutospacing="0" w:after="0"/>
        <w:ind w:firstLine="567"/>
        <w:jc w:val="center"/>
        <w:rPr>
          <w:b/>
          <w:color w:val="000000"/>
          <w:sz w:val="28"/>
          <w:szCs w:val="28"/>
        </w:rPr>
      </w:pPr>
      <w:r>
        <w:rPr>
          <w:b/>
          <w:color w:val="000000"/>
          <w:sz w:val="28"/>
          <w:szCs w:val="28"/>
        </w:rPr>
        <w:t>4. Осуществление контрольных мероприятий и контрольных действий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 </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4.1. При осуществлении муниципального контроля ООПТ органом муниципального контроля могут проводиться следующие виды контрольных мероприятий, требующие взаимодействия с контролируемым лицом:</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 в порядке, установленном статьей 70 Федерального закона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 в порядке, установленном статьей 71 Федерального закона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 документарная проверка (посредством получения письменных объяснений, истребования документов, экспертизы) - в порядке, установленном статьей 72 Федерального закона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 в порядке, установленном статьей 73 Федерального закона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 в порядке, установленном статьей 74 Федерального закона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 -                  в порядке, установленном статьей 75 Федерального закона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Инспекционный визит, рейдовый осмотр, выездная проверка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1                       к настоящему Положению.</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Должностными лицами органа муниципального контроля, уполномоченными принимать решения о проведении контрольных мероприятий, предусматривающих взаимодействие с контролируемым лицом, а также документарных проверок, являются руководитель органа муниципального контроля и его заместитель.</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4.2. Наблюдение за соблюдением обязательных требований и выездное обследование проводятся Отделом без взаимодействия с контролируемыми лицами.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4.3. Контрольные мероприятия, указанные в подпунктах 1-4 пункта 4.1. настоящего Положения, проводятся в форме внеплановых мероприятий                            в сроки, установленные Федеральным законом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Внеплановые контрольные мероприятия могут проводиться только после согласования с органами прокуратуры.</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4.4. В рамках осуществления муниципального контроля ООПТ могут проводиться следующие плановые контрольные мероприятия: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инспекционный визит;</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рейдовый осмотр;</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 документарная проверка;</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 выездная проверка;</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4.5. В рамках осуществления муниципального контроля ООПТ могут проводиться следующие внеплановые контрольные мероприятия: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инспекционный визит -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рейдовый осмотр -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 документарная проверка - только по согласованию с органами прокуратуры, за исключением случаев его проведения в соответствии                                  с пунктами 3, 4, 6, 8 части 1 статьи 57 Федерального закона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 выездная проверка - только по согласованию с органами                       прокуратуры, за исключением случаев ее проведения в соответствии                                                                     с пунктами 3, 4, 6, 8 части 1, частью 3 статьи 57 и частью 12 статьи 66 Федерального закона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4.6. Возможные основания для проведения контрольных мероприятий, проводимых со взаимодействием с контролируемыми лицами, установлены статьей 57 Федерального закона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4.7. Индикаторы риска нарушения обязательных требований указаны                         в приложении 2 к настоящему Положению.</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Индикаторы риска нарушения обязательных требований разрабатываются органом муниципального контроля в соответствии                                    с положениями Федерального закона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уполномоченное осуществлять муниципальный контроль ООПТ, направляет руководителю органа муниципального контроля или его заместителю мотивированное представление о проведении контрольного мероприятия.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 xml:space="preserve">Перечень индикаторов риска нарушения обязательных требований размещается на официальном сайте администрации. </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4.8. Контрольные мероприятия, проводимые при взаимодействии                                  с контролируемым лицом, проводятся на основании решения органа муниципального контроля о проведении контрольного мероприятия и могут быть начаты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 Основания для их проведения установлены статьей 57 Федерального закона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4.9. Решение о проведении контрольного мероприятия, предусматривающего взаимодействие с контролируемым лицом, принимается в случаях, установленных статьей 60 Федерального закона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ООПТ,                                         на основании задания главы (заместителя главы) муниципального образования Курганинский район.</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ООПТ,                                        в соответствии с Федеральным законом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4.12. Отдел при организации и осуществлении муниципального контроля ООПТ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 апреля 2016 г.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 № 338                               "О межведомственном информационном взаимодействии в рамках осуществления государственного контроля (надзора), муниципального контроля".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 декабря 2020 г.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отсутствие контролируемого лица либо его представителя                                           не препятствует оценке должностным лицом, уполномоченным осуществлять муниципальный ООПТ,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отсутствие признаков явной непосредственной угрозы причинения или фактического причинения вреда (ущерба) охраняемым законом ценностям;</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таких случаях индивидуальный предприниматель, гражданин, являющиеся контролируемыми лицами, представляют в орган муниципального контроля информацию о невозможности присутствия при проведении контрольного мероприятия.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Информация должна содержать срок, в который будут устранены причины невозможности присутствия при проведении контрольного мероприятия, либо контактную информацию для уточнения данного срока.</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мероприятия.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до устранения причин, препятствующих присутствию при проведении контрольного мероприятия (но не более, чем                         на 20 дней).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4.15.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Срок проведения документарной проверки не может превышать                                    10 рабочих дней. На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письменные пояснения до момента представления указанных письменных пояснений в орган муниципального контроля исчисление срока проведения документарной проверки приостанавливается.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Срок проведения выездной проверки не может превышать 10 рабочих дней.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4.16. Во всех случаях проведения контрольных мероприятий                                        для фиксации должностными лицами, уполномоченными осуществлять муниципальный контроль ООПТ,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уполномоченным осуществлять муниципальный контроль ООПТ, самостоятельно.</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Проведение фотосъемки, аудио- и видеозаписи осуществляется                                   с обязательным уведомлением контролируемого лица.</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ООПТ,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Результаты проведения фотосъемки, аудио- и видеозаписи являются приложением к акту контрольного мероприятия.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Инструментальные обследования в ходе проведения контрольных мероприятий осуществляются путем проведения: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измерений, выполняемых должностными лицами, уполномоченными на осуществление муниципального земельного контроля, с использованием средств измерения, относящихся к утвержденным типам средств измерения, внесенным в Федеральный информационный фонд по обеспечению единства измерений;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геодезических измерений (определений) и (или) картографических измерений, выполняемых лицами, привлеченными к проведению контрольного мероприятия.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4.17. К результатам контрольного мероприятия относятся: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оценка соблюдения контролируемым лицом обязательных требований;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создание условий для предупреждения нарушений обязательных требований и (или) прекращения их нарушений;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 восстановление нарушенного положения;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Оформление акта производится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Контролируемое лицо или его представитель знакомится с содержанием акта на месте проведения контрольного мероприятия, за исключением случаев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6-9 части 1 статьи 65 Федерального закона № 248-ФЗ, или в иных случаях, установленных Федеральным законом № 248-ФЗ, орган муниципального контроля направляет акт контролируемому лицу в порядке, установленном статьей 21 Федерального закона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4.19. Информация о контрольных мероприятиях размещается в Едином реестре контрольных (надзорных) мероприятий.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4.20. Информирование контролируемых лиц о совершаемых должностными лицами, уполномоченными осуществлять муниципальный контроль ООПТ,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ООПТ,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4.21. Документы, оформляемые органом муниципального контроля                      при осуществлении муниципального контроля ООПТ,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Орган муниципального контроля использует типовые формы документов,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Орган муниципального контроля вправе утверждать формы документов, используемых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ООПТ,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4.23. В случае выявления в ходе проведения проверки в рамках осуществления муниципального контроля ООПТ нарушения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Федеральным законом № 248-ФЗ. Должностные лица, уполномоченные осуществлять муниципальный контроль ООПТ, направляют в орган государственного природоохранного надзора копию указанного акта, составленного в результате проведения контрольного мероприятия в рамках осуществления муниципального контроля ООПТ, проведенного                                          во взаимодействии с контролируемым лицом. Орган муниципального контроля ООПТ может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случае выявления в ходе проведения контрольного (надзорного) мероприятия в рамках осуществления муниципального контроля ООПТ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орган муниципального контроля ООПТ в течение 3 рабочих дней со дня составления акта проверки направляет копию акта проверки с указанием информации о наличии признаков выявленного нарушения с приложением (при наличии) результатов выполненных в ходе проведения проверки измерений, материалов фотосъемки, объяснений проверяемого лица и иных связанных с проведением проверки документов или их копий (далее - приложение) в структурное подразделение территориального органа федерального органа государственного природоохранного надзора по соответствующему муниципальному образованию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орган местного самоуправления.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Кроме того, в случае выявления при проведении контрольного мероприятия нарушений обязательных требований контролируемым лицом Отдела (должностное лицо, уполномоченное осуществлять муниципальный контроль ООПТ) в пределах полномочий, предусмотренных законодательством Российской Федерации, обязано:</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Предписание об устранении выявленных нарушений обязательных требований должно содержать предусмотренные статьей 90.1 Федерального закона № 248-ФЗ сведения по каждому из нарушений.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Контрольный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Контролируемое лицо, в отношении которого выявлены нарушения обязательных требований, вправе подать ходатайство о заключении с органом муниципального контроля соглашения о надлежащем устранении выявленных нарушений обязательных требований (далее - соглашение), порядок заключения, изменения, продления, расторжения, условия которого, круг лиц, имеющих право на заключение соглашения, определяются Правительством Российской Федерации.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уполномоченных осуществлять муниципальный земельный контроль,                                на объект контроля в целях оценки соответствия, а орган муниципального контроля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Соглашение включает:</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перечень выявленных нарушений обязательных требований, подлежащих устранению контролируемым лицом;</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 срок исполнения соглашения.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После заключения соглашения орган муниципального контроля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орган муниципального контроля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орган муниципального контроля принимает решение                       об отмене предписания об устранении выявленных нарушений обязательных требований.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По истечении срока исполнения соглашения орган муниципального контроля принимает решение о признании соглашения исполненным                          или неисполненным.</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Органы прокуратуры или орган муниципального контроля,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органом нового соглашения не ранее чем через пять лет                              с момента расторжения соглашения.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Предписание об устранении природоохранного правонарушения оформляется посредством внесения сведений о нем в единый реестр контрольных (надзорных) мероприятий и его подписания, отдельное формирование документа не требуется.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случае выявления в ходе проведения контрольного мероприятия                           в рамках осуществления муниципального контроля ООПТ нарушения обязательных требований к использованию и охране земель в отношении объектов земельных отношений, за которое законодательством Краснодарского края предусмотрена административная ответственность, привлечение к ответственности за выявленное нарушение осуществляется                      в соответствии с Земельным кодексом Российской Федерации, Кодексом Российской Федерации об административных правонарушениях, законодательством Краснодарского края.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4.24. По истечении срока исполнения контролируемым лицом решения, принятого в соответствии с пунктом 1 части 2 статьи 90 Федерального закона № 248-ФЗ,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орган муниципального контроля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орган муниципального контроля оценивает исполнение указанного решения путем проведения одного из контрольных мероприятий, предусмотренных пунктом 4.5 настоящего Положения. В случае, если проводится оценка исполнения решения, принятого по итогам выездной проверки, допускается проведение выездной проверки.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случае, если по итогам проведения контрольного мероприятия, предусмотренного предыдущим абзацем, органом муниципального контроля будет установлено, что решение не исполнено или исполнено ненадлежащим образом, он вновь выдает контролируемому лицу решение, предусмотренное пунктом 1 части 2 статьи 90 Федерального закона № 248-ФЗ, с указанием новых сроков его исполнения. При неисполнении предписания                                            в установленные сроки орган муниципального контроля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Информация об исполнении решения органа муниципального контроля                   в полном объеме вносится в единый реестр контрольных (надзорных) мероприятий.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4.25. Должностные лица, уполномоченные осуществлять муниципальный ООПТ контроль, при осуществлении муниципального контроля ООПТ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Краснодарского края, органами местного самоуправления, правоохранительными органами, организациями                                        и гражданами.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Взаимодействие органов государственного земельного надзора                                    с органами муниципального контроля осуществляется в порядке, установленном Правительством Российской Федерации.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Должностные лица, уполномоченные осуществлять муниципальный контроль ООПТ, в рамках осуществления муниципального контроля ООПТ составляют протоколы об административных правонарушениях, перечень которых установлен частью 7 статьи 28.3 Кодекса Российской Федерации                       об административных правонарушениях.</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случае, если проведение плановой или внеплановой выездной проверки оказалось невозможным в связи с отсутствием контролируемого лица либо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контролируемого лица либо его уполномоченного представителя, повлекшими невозможность проведения проверки, должностное лицо, уполномоченное осуществлять муниципальный контроль ООПТ,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3 месяцев со дня составления акта о невозможности проведения соответствующей проверки вправе принять решение о проведении в отношении таких контролируемых лиц плановой или внеплановой выездной проверки без внесения плановой проверки в ежегодный план плановых проверок и без предварительного уведомления контролируемого лица.</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случае, если по результатам проведенной проверки в рамках осуществления муниципального контроля ООПТ должностным лицом, уполномоченным осуществлять муниципальный контроль ООПТ,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5 рабочих дней со дня окончания проверки направляет в адрес главы сельского поселения Курганинского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установлены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4.26. Органом муниципального контроля обеспечивается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Федерального закона № 248-ФЗ, не позднее 2 дней со дня поступления таких сведений.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При сборе, обработке, анализе и учете сведений об объектах контроля орган муниципального контроля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 </w:t>
      </w:r>
    </w:p>
    <w:p>
      <w:pPr>
        <w:pStyle w:val="NormalWeb"/>
        <w:shd w:val="clear" w:color="auto" w:fill="FFFFFF"/>
        <w:suppressAutoHyphens w:val="true"/>
        <w:spacing w:beforeAutospacing="0" w:before="0" w:afterAutospacing="0" w:after="0"/>
        <w:ind w:firstLine="567"/>
        <w:jc w:val="center"/>
        <w:rPr>
          <w:b/>
          <w:color w:val="000000"/>
          <w:sz w:val="28"/>
          <w:szCs w:val="28"/>
        </w:rPr>
      </w:pPr>
      <w:r>
        <w:rPr>
          <w:b/>
          <w:color w:val="000000"/>
          <w:sz w:val="28"/>
          <w:szCs w:val="28"/>
        </w:rPr>
        <w:t>5. Обжалование решений администрации, действий (бездействия) должностных лиц, уполномоченных осуществлять муниципальный контроль в области охраны и использования особо охраняемых природных территорий местного значения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 </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5.1. На основании части 4 статьи 39 Федерального закона № 248-ФЗ досудебный порядок подачи жалоб при осуществлении муниципального контроля в области охраны и использования особо охраняемых природных территорий местного значения не применяется.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 </w:t>
      </w:r>
    </w:p>
    <w:p>
      <w:pPr>
        <w:pStyle w:val="NormalWeb"/>
        <w:shd w:val="clear" w:color="auto" w:fill="FFFFFF"/>
        <w:suppressAutoHyphens w:val="true"/>
        <w:spacing w:beforeAutospacing="0" w:before="0" w:afterAutospacing="0" w:after="0"/>
        <w:ind w:firstLine="567"/>
        <w:jc w:val="center"/>
        <w:rPr>
          <w:b/>
          <w:color w:val="000000"/>
          <w:sz w:val="28"/>
          <w:szCs w:val="28"/>
        </w:rPr>
      </w:pPr>
      <w:r>
        <w:rPr>
          <w:b/>
          <w:color w:val="000000"/>
          <w:sz w:val="28"/>
          <w:szCs w:val="28"/>
        </w:rPr>
        <w:t>6. Ключевые показатели муниципального контроля в области охраны и использования особо охраняемых природных территорий                  и их целевые значения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 </w:t>
      </w:r>
    </w:p>
    <w:p>
      <w:pPr>
        <w:pStyle w:val="ConsPlusNormal"/>
        <w:widowControl/>
        <w:numPr>
          <w:ilvl w:val="1"/>
          <w:numId w:val="2"/>
        </w:numPr>
        <w:jc w:val="both"/>
        <w:rPr>
          <w:rFonts w:cs="Times New Roman"/>
          <w:color w:val="000000"/>
          <w:sz w:val="28"/>
          <w:szCs w:val="28"/>
        </w:rPr>
      </w:pPr>
      <w:r>
        <w:rPr>
          <w:rFonts w:cs="Times New Roman"/>
          <w:color w:val="000000"/>
          <w:sz w:val="28"/>
          <w:szCs w:val="28"/>
        </w:rPr>
        <w:t xml:space="preserve">. Оценка результативности и эффективности осуществления </w:t>
      </w:r>
    </w:p>
    <w:p>
      <w:pPr>
        <w:pStyle w:val="ConsPlusNormal"/>
        <w:widowControl/>
        <w:ind w:hanging="0"/>
        <w:jc w:val="both"/>
        <w:rPr>
          <w:rFonts w:cs="Times New Roman"/>
          <w:color w:val="000000"/>
          <w:sz w:val="28"/>
          <w:szCs w:val="28"/>
        </w:rPr>
      </w:pPr>
      <w:r>
        <w:rPr>
          <w:rFonts w:cs="Times New Roman"/>
          <w:color w:val="000000"/>
          <w:sz w:val="28"/>
          <w:szCs w:val="28"/>
        </w:rPr>
        <w:t>муниципального контроля осуществляется на основании статьи 30 Федерального закона № 248-ФЗ.</w:t>
      </w:r>
    </w:p>
    <w:p>
      <w:pPr>
        <w:pStyle w:val="ConsPlusNormal"/>
        <w:widowControl/>
        <w:numPr>
          <w:ilvl w:val="1"/>
          <w:numId w:val="3"/>
        </w:numPr>
        <w:jc w:val="both"/>
        <w:rPr>
          <w:rFonts w:cs="Times New Roman"/>
          <w:sz w:val="28"/>
          <w:szCs w:val="28"/>
        </w:rPr>
      </w:pPr>
      <w:r>
        <w:rPr>
          <w:rFonts w:cs="Times New Roman"/>
          <w:sz w:val="28"/>
          <w:szCs w:val="28"/>
        </w:rPr>
        <w:t xml:space="preserve">Ключевые показатели вида контроля и их целевые значения, </w:t>
      </w:r>
    </w:p>
    <w:p>
      <w:pPr>
        <w:pStyle w:val="ConsPlusNormal"/>
        <w:widowControl/>
        <w:ind w:hanging="0"/>
        <w:jc w:val="both"/>
        <w:rPr>
          <w:rFonts w:cs="Times New Roman"/>
          <w:sz w:val="28"/>
          <w:szCs w:val="28"/>
        </w:rPr>
      </w:pPr>
      <w:r>
        <w:rPr>
          <w:rFonts w:cs="Times New Roman"/>
          <w:sz w:val="28"/>
          <w:szCs w:val="28"/>
        </w:rPr>
        <w:t xml:space="preserve">индикативные показатели для муниципального контроля утверждаются приложением 3 к </w:t>
      </w:r>
      <w:r>
        <w:rPr>
          <w:sz w:val="28"/>
          <w:szCs w:val="28"/>
        </w:rPr>
        <w:t xml:space="preserve">настоящему </w:t>
      </w:r>
      <w:r>
        <w:rPr>
          <w:rFonts w:cs="Times New Roman"/>
          <w:sz w:val="28"/>
          <w:szCs w:val="28"/>
        </w:rPr>
        <w:t xml:space="preserve">положению </w:t>
      </w:r>
      <w:r>
        <w:rPr>
          <w:rFonts w:cs="Times New Roman"/>
          <w:bCs/>
          <w:sz w:val="28"/>
          <w:szCs w:val="28"/>
        </w:rPr>
        <w:t xml:space="preserve">о муниципальном контроле                                      в </w:t>
      </w:r>
      <w:r>
        <w:rPr>
          <w:rFonts w:eastAsia="Calibri" w:cs="Times New Roman"/>
          <w:sz w:val="28"/>
          <w:szCs w:val="28"/>
          <w:lang w:eastAsia="en-US"/>
        </w:rPr>
        <w:t>области охраны и использования</w:t>
      </w:r>
      <w:r>
        <w:rPr>
          <w:rFonts w:eastAsia="Calibri"/>
          <w:sz w:val="28"/>
          <w:szCs w:val="28"/>
          <w:lang w:eastAsia="en-US"/>
        </w:rPr>
        <w:t xml:space="preserve"> </w:t>
      </w:r>
      <w:r>
        <w:rPr>
          <w:rFonts w:eastAsia="Calibri" w:cs="Times New Roman"/>
          <w:sz w:val="28"/>
          <w:szCs w:val="28"/>
          <w:lang w:eastAsia="en-US"/>
        </w:rPr>
        <w:t>особо охраняемых природных территорий местного значения</w:t>
      </w:r>
      <w:r>
        <w:rPr>
          <w:rFonts w:eastAsia="Calibri"/>
          <w:sz w:val="28"/>
          <w:szCs w:val="28"/>
          <w:lang w:eastAsia="en-US"/>
        </w:rPr>
        <w:t xml:space="preserve"> </w:t>
      </w:r>
      <w:r>
        <w:rPr>
          <w:rFonts w:eastAsia="Calibri" w:cs="Times New Roman"/>
          <w:sz w:val="28"/>
          <w:szCs w:val="28"/>
          <w:lang w:eastAsia="en-US"/>
        </w:rPr>
        <w:t>в границах муниципального образования Курганинский район Краснодарского края</w:t>
      </w:r>
      <w:r>
        <w:rPr>
          <w:rFonts w:eastAsia="Calibri"/>
          <w:sz w:val="28"/>
          <w:szCs w:val="28"/>
          <w:lang w:eastAsia="en-US"/>
        </w:rPr>
        <w:t>.</w:t>
      </w:r>
    </w:p>
    <w:p>
      <w:pPr>
        <w:pStyle w:val="Normal"/>
        <w:spacing w:beforeAutospacing="1" w:afterAutospacing="1"/>
        <w:jc w:val="both"/>
        <w:rPr>
          <w:rFonts w:ascii="Times New Roman" w:hAnsi="Times New Roman" w:eastAsia="Times New Roman"/>
          <w:color w:val="FF0000"/>
          <w:sz w:val="28"/>
          <w:szCs w:val="28"/>
          <w:lang w:eastAsia="ru-RU"/>
        </w:rPr>
      </w:pPr>
      <w:r>
        <w:rPr>
          <w:rFonts w:eastAsia="Times New Roman" w:ascii="Times New Roman" w:hAnsi="Times New Roman"/>
          <w:color w:val="FF0000"/>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Приложение 1</w:t>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keepNext w:val="true"/>
        <w:keepLines/>
        <w:numPr>
          <w:ilvl w:val="0"/>
          <w:numId w:val="0"/>
        </w:numPr>
        <w:suppressAutoHyphens w:val="true"/>
        <w:spacing w:lineRule="auto" w:line="240" w:before="0" w:after="0"/>
        <w:ind w:hanging="0" w:left="0" w:right="-2"/>
        <w:mirrorIndents/>
        <w:jc w:val="both"/>
        <w:outlineLvl w:val="0"/>
        <w:rPr>
          <w:rFonts w:ascii="Times New Roman" w:hAnsi="Times New Roman" w:eastAsia="Arial Unicode MS" w:cs="Times New Roman"/>
          <w:bCs/>
          <w:color w:val="000000"/>
          <w:kern w:val="2"/>
          <w:sz w:val="28"/>
          <w:szCs w:val="28"/>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к положению </w:t>
      </w:r>
      <w:r>
        <w:rPr>
          <w:rFonts w:eastAsia="Arial Unicode MS" w:cs="Times New Roman" w:ascii="Times New Roman" w:hAnsi="Times New Roman"/>
          <w:bCs/>
          <w:color w:val="000000"/>
          <w:kern w:val="2"/>
          <w:sz w:val="28"/>
          <w:szCs w:val="28"/>
        </w:rPr>
        <w:t xml:space="preserve">о муниципальном контроле </w:t>
      </w:r>
    </w:p>
    <w:p>
      <w:pPr>
        <w:pStyle w:val="Normal"/>
        <w:keepNext w:val="true"/>
        <w:keepLines/>
        <w:numPr>
          <w:ilvl w:val="0"/>
          <w:numId w:val="0"/>
        </w:numPr>
        <w:suppressAutoHyphens w:val="true"/>
        <w:spacing w:lineRule="auto" w:line="240" w:before="0" w:after="0"/>
        <w:ind w:hanging="0" w:left="0" w:right="-2"/>
        <w:mirrorIndents/>
        <w:jc w:val="both"/>
        <w:outlineLvl w:val="0"/>
        <w:rPr>
          <w:rFonts w:ascii="Times New Roman" w:hAnsi="Times New Roman" w:eastAsia="Calibri" w:cs="Times New Roman"/>
          <w:kern w:val="2"/>
          <w:sz w:val="28"/>
          <w:szCs w:val="28"/>
        </w:rPr>
      </w:pPr>
      <w:r>
        <w:rPr>
          <w:rFonts w:eastAsia="Arial Unicode MS" w:cs="Times New Roman" w:ascii="Times New Roman" w:hAnsi="Times New Roman"/>
          <w:bCs/>
          <w:kern w:val="2"/>
          <w:sz w:val="28"/>
          <w:szCs w:val="28"/>
        </w:rPr>
        <w:t xml:space="preserve">                                                              </w:t>
      </w:r>
      <w:r>
        <w:rPr>
          <w:rFonts w:eastAsia="Arial Unicode MS" w:cs="Times New Roman" w:ascii="Times New Roman" w:hAnsi="Times New Roman"/>
          <w:bCs/>
          <w:kern w:val="2"/>
          <w:sz w:val="28"/>
          <w:szCs w:val="28"/>
        </w:rPr>
        <w:t xml:space="preserve">в </w:t>
      </w:r>
      <w:r>
        <w:rPr>
          <w:rFonts w:eastAsia="Calibri" w:cs="Times New Roman" w:ascii="Times New Roman" w:hAnsi="Times New Roman"/>
          <w:kern w:val="2"/>
          <w:sz w:val="28"/>
          <w:szCs w:val="28"/>
        </w:rPr>
        <w:t xml:space="preserve">области охраны и использования </w:t>
      </w:r>
    </w:p>
    <w:p>
      <w:pPr>
        <w:pStyle w:val="Normal"/>
        <w:keepNext w:val="true"/>
        <w:keepLines/>
        <w:numPr>
          <w:ilvl w:val="0"/>
          <w:numId w:val="0"/>
        </w:numPr>
        <w:suppressAutoHyphens w:val="true"/>
        <w:spacing w:lineRule="auto" w:line="240" w:before="0" w:after="0"/>
        <w:ind w:hanging="0" w:left="0" w:right="-2"/>
        <w:mirrorIndents/>
        <w:jc w:val="both"/>
        <w:outlineLvl w:val="0"/>
        <w:rPr>
          <w:rFonts w:ascii="Times New Roman" w:hAnsi="Times New Roman" w:eastAsia="Calibri" w:cs="Times New Roman"/>
          <w:kern w:val="2"/>
          <w:sz w:val="28"/>
          <w:szCs w:val="28"/>
        </w:rPr>
      </w:pPr>
      <w:r>
        <w:rPr>
          <w:rFonts w:eastAsia="Calibri" w:cs="Times New Roman" w:ascii="Times New Roman" w:hAnsi="Times New Roman"/>
          <w:kern w:val="2"/>
          <w:sz w:val="28"/>
          <w:szCs w:val="28"/>
        </w:rPr>
        <w:t xml:space="preserve">                                                              </w:t>
      </w:r>
      <w:r>
        <w:rPr>
          <w:rFonts w:eastAsia="Calibri" w:cs="Times New Roman" w:ascii="Times New Roman" w:hAnsi="Times New Roman"/>
          <w:kern w:val="2"/>
          <w:sz w:val="28"/>
          <w:szCs w:val="28"/>
        </w:rPr>
        <w:t xml:space="preserve">особо охраняемых природных </w:t>
      </w:r>
    </w:p>
    <w:p>
      <w:pPr>
        <w:pStyle w:val="Normal"/>
        <w:keepNext w:val="true"/>
        <w:keepLines/>
        <w:numPr>
          <w:ilvl w:val="0"/>
          <w:numId w:val="0"/>
        </w:numPr>
        <w:suppressAutoHyphens w:val="true"/>
        <w:spacing w:lineRule="auto" w:line="240" w:before="0" w:after="0"/>
        <w:ind w:hanging="0" w:left="0" w:right="-2"/>
        <w:mirrorIndents/>
        <w:jc w:val="both"/>
        <w:outlineLvl w:val="0"/>
        <w:rPr>
          <w:rFonts w:ascii="Times New Roman" w:hAnsi="Times New Roman" w:eastAsia="Calibri" w:cs="Times New Roman"/>
          <w:kern w:val="2"/>
          <w:sz w:val="28"/>
          <w:szCs w:val="28"/>
        </w:rPr>
      </w:pPr>
      <w:r>
        <w:rPr>
          <w:rFonts w:eastAsia="Calibri" w:cs="Times New Roman" w:ascii="Times New Roman" w:hAnsi="Times New Roman"/>
          <w:kern w:val="2"/>
          <w:sz w:val="28"/>
          <w:szCs w:val="28"/>
        </w:rPr>
        <w:t xml:space="preserve">                                                              </w:t>
      </w:r>
      <w:r>
        <w:rPr>
          <w:rFonts w:eastAsia="Calibri" w:cs="Times New Roman" w:ascii="Times New Roman" w:hAnsi="Times New Roman"/>
          <w:kern w:val="2"/>
          <w:sz w:val="28"/>
          <w:szCs w:val="28"/>
        </w:rPr>
        <w:t>территорий местного значения</w:t>
      </w:r>
    </w:p>
    <w:p>
      <w:pPr>
        <w:pStyle w:val="Normal"/>
        <w:keepNext w:val="true"/>
        <w:keepLines/>
        <w:numPr>
          <w:ilvl w:val="0"/>
          <w:numId w:val="0"/>
        </w:numPr>
        <w:suppressAutoHyphens w:val="true"/>
        <w:spacing w:lineRule="auto" w:line="240" w:before="0" w:after="0"/>
        <w:ind w:hanging="0" w:left="0" w:right="-2"/>
        <w:mirrorIndents/>
        <w:jc w:val="both"/>
        <w:outlineLvl w:val="0"/>
        <w:rPr>
          <w:rFonts w:ascii="Times New Roman" w:hAnsi="Times New Roman" w:eastAsia="Calibri" w:cs="Times New Roman"/>
          <w:kern w:val="2"/>
          <w:sz w:val="28"/>
          <w:szCs w:val="28"/>
        </w:rPr>
      </w:pPr>
      <w:r>
        <w:rPr>
          <w:rFonts w:eastAsia="Calibri" w:cs="Times New Roman" w:ascii="Times New Roman" w:hAnsi="Times New Roman"/>
          <w:kern w:val="2"/>
          <w:sz w:val="28"/>
          <w:szCs w:val="28"/>
        </w:rPr>
        <w:t xml:space="preserve">                                                              </w:t>
      </w:r>
      <w:r>
        <w:rPr>
          <w:rFonts w:eastAsia="Calibri" w:cs="Times New Roman" w:ascii="Times New Roman" w:hAnsi="Times New Roman"/>
          <w:kern w:val="2"/>
          <w:sz w:val="28"/>
          <w:szCs w:val="28"/>
        </w:rPr>
        <w:t xml:space="preserve">в границах муниципального </w:t>
      </w:r>
    </w:p>
    <w:p>
      <w:pPr>
        <w:pStyle w:val="Normal"/>
        <w:keepNext w:val="true"/>
        <w:keepLines/>
        <w:numPr>
          <w:ilvl w:val="0"/>
          <w:numId w:val="0"/>
        </w:numPr>
        <w:suppressAutoHyphens w:val="true"/>
        <w:spacing w:lineRule="auto" w:line="240" w:before="0" w:after="0"/>
        <w:ind w:hanging="0" w:left="0" w:right="-2"/>
        <w:mirrorIndents/>
        <w:jc w:val="both"/>
        <w:outlineLvl w:val="0"/>
        <w:rPr>
          <w:rFonts w:ascii="Times New Roman" w:hAnsi="Times New Roman" w:eastAsia="Calibri" w:cs="Times New Roman"/>
          <w:kern w:val="2"/>
          <w:sz w:val="28"/>
          <w:szCs w:val="28"/>
        </w:rPr>
      </w:pPr>
      <w:r>
        <w:rPr>
          <w:rFonts w:eastAsia="Calibri" w:cs="Times New Roman" w:ascii="Times New Roman" w:hAnsi="Times New Roman"/>
          <w:kern w:val="2"/>
          <w:sz w:val="28"/>
          <w:szCs w:val="28"/>
        </w:rPr>
        <w:t xml:space="preserve">                                                              </w:t>
      </w:r>
      <w:r>
        <w:rPr>
          <w:rFonts w:eastAsia="Calibri" w:cs="Times New Roman" w:ascii="Times New Roman" w:hAnsi="Times New Roman"/>
          <w:kern w:val="2"/>
          <w:sz w:val="28"/>
          <w:szCs w:val="28"/>
        </w:rPr>
        <w:t xml:space="preserve">образования Курганинский район </w:t>
      </w:r>
    </w:p>
    <w:p>
      <w:pPr>
        <w:pStyle w:val="Normal"/>
        <w:keepNext w:val="true"/>
        <w:keepLines/>
        <w:numPr>
          <w:ilvl w:val="0"/>
          <w:numId w:val="0"/>
        </w:numPr>
        <w:suppressAutoHyphens w:val="true"/>
        <w:spacing w:lineRule="auto" w:line="240" w:before="0" w:after="0"/>
        <w:ind w:hanging="0" w:left="0" w:right="-2"/>
        <w:mirrorIndents/>
        <w:jc w:val="both"/>
        <w:outlineLvl w:val="0"/>
        <w:rPr>
          <w:rFonts w:ascii="Times New Roman" w:hAnsi="Times New Roman" w:eastAsia="Arial Unicode MS" w:cs="Times New Roman"/>
          <w:kern w:val="2"/>
          <w:sz w:val="28"/>
          <w:szCs w:val="28"/>
        </w:rPr>
      </w:pPr>
      <w:r>
        <w:rPr>
          <w:rFonts w:eastAsia="Calibri" w:cs="Times New Roman" w:ascii="Times New Roman" w:hAnsi="Times New Roman"/>
          <w:kern w:val="2"/>
          <w:sz w:val="28"/>
          <w:szCs w:val="28"/>
        </w:rPr>
        <w:t xml:space="preserve">                                                              </w:t>
      </w:r>
      <w:r>
        <w:rPr>
          <w:rFonts w:eastAsia="Calibri" w:cs="Times New Roman" w:ascii="Times New Roman" w:hAnsi="Times New Roman"/>
          <w:kern w:val="2"/>
          <w:sz w:val="28"/>
          <w:szCs w:val="28"/>
        </w:rPr>
        <w:t>Краснодарского края</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от _____________ № _______ </w:t>
      </w:r>
    </w:p>
    <w:p>
      <w:pPr>
        <w:pStyle w:val="Normal"/>
        <w:spacing w:lineRule="auto" w:line="240" w:beforeAutospacing="1" w:afterAutospacing="1"/>
        <w:jc w:val="center"/>
        <w:rPr>
          <w:rFonts w:ascii="Times New Roman" w:hAnsi="Times New Roman" w:eastAsia="Times New Roman" w:cs="Times New Roman"/>
          <w:b/>
          <w:sz w:val="28"/>
          <w:szCs w:val="28"/>
          <w:lang w:eastAsia="ru-RU"/>
        </w:rPr>
      </w:pPr>
      <w:bookmarkStart w:id="0" w:name="Par381"/>
      <w:bookmarkEnd w:id="0"/>
      <w:r>
        <w:rPr>
          <w:rFonts w:eastAsia="Times New Roman" w:cs="Times New Roman" w:ascii="Times New Roman" w:hAnsi="Times New Roman"/>
          <w:b/>
          <w:sz w:val="28"/>
          <w:szCs w:val="28"/>
          <w:lang w:eastAsia="ru-RU"/>
        </w:rPr>
        <w:t>Критерии</w:t>
      </w:r>
    </w:p>
    <w:p>
      <w:pPr>
        <w:pStyle w:val="Normal"/>
        <w:keepNext w:val="true"/>
        <w:keepLines/>
        <w:numPr>
          <w:ilvl w:val="0"/>
          <w:numId w:val="0"/>
        </w:numPr>
        <w:suppressAutoHyphens w:val="true"/>
        <w:spacing w:lineRule="auto" w:line="240" w:before="0" w:after="0"/>
        <w:ind w:hanging="0" w:left="0" w:right="-2"/>
        <w:mirrorIndents/>
        <w:jc w:val="center"/>
        <w:outlineLvl w:val="0"/>
        <w:rPr>
          <w:rFonts w:ascii="Times New Roman" w:hAnsi="Times New Roman" w:eastAsia="Arial Unicode MS" w:cs="Times New Roman"/>
          <w:kern w:val="2"/>
          <w:sz w:val="28"/>
          <w:szCs w:val="28"/>
        </w:rPr>
      </w:pPr>
      <w:r>
        <w:rPr>
          <w:rFonts w:eastAsia="Times New Roman" w:cs="Times New Roman" w:ascii="Times New Roman" w:hAnsi="Times New Roman"/>
          <w:b/>
          <w:sz w:val="28"/>
          <w:szCs w:val="28"/>
          <w:lang w:eastAsia="ru-RU"/>
        </w:rPr>
        <w:t xml:space="preserve">отнесения объектов контроля к определенной категории риска                          при осуществлении администрацией муниципального образования Курганинский район муниципального контроля </w:t>
      </w:r>
      <w:r>
        <w:rPr>
          <w:rFonts w:eastAsia="Arial Unicode MS" w:cs="Times New Roman" w:ascii="Times New Roman" w:hAnsi="Times New Roman"/>
          <w:b/>
          <w:bCs/>
          <w:kern w:val="2"/>
          <w:sz w:val="28"/>
          <w:szCs w:val="28"/>
        </w:rPr>
        <w:t xml:space="preserve">в </w:t>
      </w:r>
      <w:r>
        <w:rPr>
          <w:rFonts w:eastAsia="Calibri" w:cs="Times New Roman" w:ascii="Times New Roman" w:hAnsi="Times New Roman"/>
          <w:b/>
          <w:kern w:val="2"/>
          <w:sz w:val="28"/>
          <w:szCs w:val="28"/>
        </w:rPr>
        <w:t>области охраны и использования особо охраняемых природных территорий местного значения в границах муниципального образования Курганинский район Краснодарского края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 </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К категории среднего риска относится деятельность контролируемых лиц при наличии в течение трех лет, предшествующих дате принятия решения об отнесении объекта муниципального контроля к категории риска, предписания, неисполненного в срок, установленный предписанием, выданного по факту выявления нарушения (нарушений) обязательных требований в области охраны и использования особо охраняемых природных территорий местного значения на территории муниципального образования Курганинский район.</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К категории умеренного риска относится деятельность контролируемых лиц при наличии в течение пяти лет (но свыше трех лет), предшествующих дате принятия решения об отнесении объекта муниципального контроля к категории риска, предписания, неисполненного                    в срок, установленный предписанием, выданного по факту выявления нарушения (нарушений) обязательных требований в области охраны                                       и использования особо охраняемых природных территорий местного значения на территории муниципального образования Курганинский район.</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3. К категории низкого риска относятся иные объекты муниципального контроля в области охраны и использования особо охраняемых природных территорий местного значения на территории муниципального образования Курганинский район.</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 </w:t>
      </w:r>
    </w:p>
    <w:p>
      <w:pPr>
        <w:pStyle w:val="Normal"/>
        <w:spacing w:before="0" w:after="0"/>
        <w:jc w:val="both"/>
        <w:rPr>
          <w:rFonts w:ascii="Times New Roman" w:hAnsi="Times New Roman" w:eastAsia="Arial Unicode MS" w:cs="Times New Roman"/>
          <w:color w:val="000000"/>
          <w:kern w:val="2"/>
          <w:sz w:val="28"/>
          <w:szCs w:val="28"/>
        </w:rPr>
      </w:pPr>
      <w:r>
        <w:rPr>
          <w:rFonts w:eastAsia="Arial Unicode MS" w:cs="Times New Roman" w:ascii="Times New Roman" w:hAnsi="Times New Roman"/>
          <w:color w:val="000000"/>
          <w:kern w:val="2"/>
          <w:sz w:val="28"/>
          <w:szCs w:val="28"/>
        </w:rPr>
        <w:t>Заместитель главы муниципального</w:t>
      </w:r>
    </w:p>
    <w:p>
      <w:pPr>
        <w:pStyle w:val="Normal"/>
        <w:spacing w:lineRule="auto" w:line="240" w:before="0" w:after="0"/>
        <w:jc w:val="both"/>
        <w:rPr>
          <w:rFonts w:ascii="Times New Roman" w:hAnsi="Times New Roman" w:eastAsia="Times New Roman" w:cs="Times New Roman"/>
          <w:sz w:val="28"/>
          <w:szCs w:val="28"/>
          <w:lang w:eastAsia="ru-RU"/>
        </w:rPr>
      </w:pPr>
      <w:r>
        <w:rPr>
          <w:rFonts w:eastAsia="Arial Unicode MS" w:cs="Times New Roman" w:ascii="Times New Roman" w:hAnsi="Times New Roman"/>
          <w:color w:val="000000"/>
          <w:kern w:val="2"/>
          <w:sz w:val="28"/>
          <w:szCs w:val="28"/>
        </w:rPr>
        <w:t>образования Курганинский район</w:t>
        <w:tab/>
        <w:t xml:space="preserve">                                             Р.В. Овсянников</w:t>
      </w:r>
      <w:r>
        <w:rPr>
          <w:rFonts w:eastAsia="Times New Roman" w:cs="Times New Roman" w:ascii="Times New Roman" w:hAnsi="Times New Roman"/>
          <w:color w:val="000000"/>
          <w:kern w:val="2"/>
          <w:sz w:val="28"/>
          <w:szCs w:val="28"/>
          <w:lang w:eastAsia="ar-SA"/>
        </w:rPr>
        <w:t xml:space="preserve">                                                 </w:t>
      </w:r>
    </w:p>
    <w:p>
      <w:pPr>
        <w:pStyle w:val="Normal"/>
        <w:spacing w:lineRule="auto" w:line="240" w:beforeAutospacing="1" w:afterAutospacing="1"/>
        <w:jc w:val="both"/>
        <w:rPr>
          <w:rFonts w:ascii="Times New Roman" w:hAnsi="Times New Roman" w:eastAsia="Times New Roman" w:cs="Times New Roman"/>
          <w:color w:val="000000"/>
          <w:kern w:val="2"/>
          <w:sz w:val="28"/>
          <w:szCs w:val="28"/>
          <w:lang w:eastAsia="ar-SA"/>
        </w:rPr>
      </w:pPr>
      <w:r>
        <w:rPr>
          <w:rFonts w:eastAsia="Times New Roman" w:cs="Times New Roman" w:ascii="Times New Roman" w:hAnsi="Times New Roman"/>
          <w:color w:val="000000"/>
          <w:kern w:val="2"/>
          <w:sz w:val="28"/>
          <w:szCs w:val="28"/>
          <w:lang w:eastAsia="ar-SA"/>
        </w:rPr>
        <w:t xml:space="preserve">                                                              </w:t>
      </w:r>
      <w:r>
        <w:rPr>
          <w:rFonts w:eastAsia="Times New Roman" w:cs="Times New Roman" w:ascii="Times New Roman" w:hAnsi="Times New Roman"/>
          <w:color w:val="000000"/>
          <w:kern w:val="2"/>
          <w:sz w:val="28"/>
          <w:szCs w:val="28"/>
          <w:lang w:eastAsia="ar-SA"/>
        </w:rPr>
        <w:t>Приложение 2</w:t>
      </w:r>
    </w:p>
    <w:p>
      <w:pPr>
        <w:pStyle w:val="Normal"/>
        <w:keepNext w:val="true"/>
        <w:keepLines/>
        <w:numPr>
          <w:ilvl w:val="0"/>
          <w:numId w:val="0"/>
        </w:numPr>
        <w:suppressAutoHyphens w:val="true"/>
        <w:spacing w:lineRule="auto" w:line="240" w:before="0" w:after="0"/>
        <w:ind w:hanging="0" w:left="0" w:right="-2"/>
        <w:mirrorIndents/>
        <w:jc w:val="both"/>
        <w:outlineLvl w:val="0"/>
        <w:rPr>
          <w:rFonts w:ascii="Times New Roman" w:hAnsi="Times New Roman" w:eastAsia="Times New Roman" w:cs="Times New Roman"/>
          <w:color w:val="000000"/>
          <w:kern w:val="2"/>
          <w:sz w:val="28"/>
          <w:szCs w:val="28"/>
          <w:lang w:eastAsia="ar-SA"/>
        </w:rPr>
      </w:pPr>
      <w:r>
        <w:rPr>
          <w:rFonts w:eastAsia="Times New Roman" w:cs="Times New Roman" w:ascii="Times New Roman" w:hAnsi="Times New Roman"/>
          <w:color w:val="000000"/>
          <w:kern w:val="2"/>
          <w:sz w:val="28"/>
          <w:szCs w:val="28"/>
          <w:lang w:eastAsia="ar-SA"/>
        </w:rPr>
        <w:t xml:space="preserve">                                                             </w:t>
      </w:r>
    </w:p>
    <w:p>
      <w:pPr>
        <w:pStyle w:val="Normal"/>
        <w:keepNext w:val="true"/>
        <w:keepLines/>
        <w:numPr>
          <w:ilvl w:val="0"/>
          <w:numId w:val="0"/>
        </w:numPr>
        <w:suppressAutoHyphens w:val="true"/>
        <w:spacing w:lineRule="auto" w:line="240" w:before="0" w:after="0"/>
        <w:ind w:hanging="0" w:left="0" w:right="-2"/>
        <w:mirrorIndents/>
        <w:jc w:val="both"/>
        <w:outlineLvl w:val="0"/>
        <w:rPr>
          <w:rFonts w:ascii="Times New Roman" w:hAnsi="Times New Roman" w:eastAsia="Arial Unicode MS" w:cs="Times New Roman"/>
          <w:bCs/>
          <w:color w:val="000000"/>
          <w:kern w:val="2"/>
          <w:sz w:val="28"/>
          <w:szCs w:val="28"/>
        </w:rPr>
      </w:pPr>
      <w:r>
        <w:rPr>
          <w:rFonts w:eastAsia="Times New Roman" w:cs="Times New Roman" w:ascii="Times New Roman" w:hAnsi="Times New Roman"/>
          <w:color w:val="000000"/>
          <w:kern w:val="2"/>
          <w:sz w:val="28"/>
          <w:szCs w:val="28"/>
          <w:lang w:eastAsia="ar-SA"/>
        </w:rPr>
        <w:t xml:space="preserve">                                                              </w:t>
      </w:r>
      <w:r>
        <w:rPr>
          <w:rFonts w:eastAsia="Times New Roman" w:cs="Times New Roman" w:ascii="Times New Roman" w:hAnsi="Times New Roman"/>
          <w:sz w:val="28"/>
          <w:szCs w:val="28"/>
          <w:lang w:eastAsia="ru-RU"/>
        </w:rPr>
        <w:t xml:space="preserve">к положению </w:t>
      </w:r>
      <w:r>
        <w:rPr>
          <w:rFonts w:eastAsia="Arial Unicode MS" w:cs="Times New Roman" w:ascii="Times New Roman" w:hAnsi="Times New Roman"/>
          <w:bCs/>
          <w:color w:val="000000"/>
          <w:kern w:val="2"/>
          <w:sz w:val="28"/>
          <w:szCs w:val="28"/>
        </w:rPr>
        <w:t xml:space="preserve">о муниципальном контроле </w:t>
      </w:r>
    </w:p>
    <w:p>
      <w:pPr>
        <w:pStyle w:val="Normal"/>
        <w:keepNext w:val="true"/>
        <w:keepLines/>
        <w:numPr>
          <w:ilvl w:val="0"/>
          <w:numId w:val="0"/>
        </w:numPr>
        <w:suppressAutoHyphens w:val="true"/>
        <w:spacing w:lineRule="auto" w:line="240" w:before="0" w:after="0"/>
        <w:ind w:hanging="0" w:left="0" w:right="-2"/>
        <w:mirrorIndents/>
        <w:jc w:val="both"/>
        <w:outlineLvl w:val="0"/>
        <w:rPr>
          <w:rFonts w:ascii="Times New Roman" w:hAnsi="Times New Roman" w:eastAsia="Calibri" w:cs="Times New Roman"/>
          <w:kern w:val="2"/>
          <w:sz w:val="28"/>
          <w:szCs w:val="28"/>
        </w:rPr>
      </w:pPr>
      <w:r>
        <w:rPr>
          <w:rFonts w:eastAsia="Arial Unicode MS" w:cs="Times New Roman" w:ascii="Times New Roman" w:hAnsi="Times New Roman"/>
          <w:bCs/>
          <w:kern w:val="2"/>
          <w:sz w:val="28"/>
          <w:szCs w:val="28"/>
        </w:rPr>
        <w:t xml:space="preserve">                                                              </w:t>
      </w:r>
      <w:r>
        <w:rPr>
          <w:rFonts w:eastAsia="Arial Unicode MS" w:cs="Times New Roman" w:ascii="Times New Roman" w:hAnsi="Times New Roman"/>
          <w:bCs/>
          <w:kern w:val="2"/>
          <w:sz w:val="28"/>
          <w:szCs w:val="28"/>
        </w:rPr>
        <w:t xml:space="preserve">в </w:t>
      </w:r>
      <w:r>
        <w:rPr>
          <w:rFonts w:eastAsia="Calibri" w:cs="Times New Roman" w:ascii="Times New Roman" w:hAnsi="Times New Roman"/>
          <w:kern w:val="2"/>
          <w:sz w:val="28"/>
          <w:szCs w:val="28"/>
        </w:rPr>
        <w:t xml:space="preserve">области охраны и использования </w:t>
      </w:r>
    </w:p>
    <w:p>
      <w:pPr>
        <w:pStyle w:val="Normal"/>
        <w:keepNext w:val="true"/>
        <w:keepLines/>
        <w:numPr>
          <w:ilvl w:val="0"/>
          <w:numId w:val="0"/>
        </w:numPr>
        <w:suppressAutoHyphens w:val="true"/>
        <w:spacing w:lineRule="auto" w:line="240" w:before="0" w:after="0"/>
        <w:ind w:hanging="0" w:left="0" w:right="-2"/>
        <w:mirrorIndents/>
        <w:jc w:val="both"/>
        <w:outlineLvl w:val="0"/>
        <w:rPr>
          <w:rFonts w:ascii="Times New Roman" w:hAnsi="Times New Roman" w:eastAsia="Calibri" w:cs="Times New Roman"/>
          <w:kern w:val="2"/>
          <w:sz w:val="28"/>
          <w:szCs w:val="28"/>
        </w:rPr>
      </w:pPr>
      <w:r>
        <w:rPr>
          <w:rFonts w:eastAsia="Calibri" w:cs="Times New Roman" w:ascii="Times New Roman" w:hAnsi="Times New Roman"/>
          <w:kern w:val="2"/>
          <w:sz w:val="28"/>
          <w:szCs w:val="28"/>
        </w:rPr>
        <w:t xml:space="preserve">                                                              </w:t>
      </w:r>
      <w:r>
        <w:rPr>
          <w:rFonts w:eastAsia="Calibri" w:cs="Times New Roman" w:ascii="Times New Roman" w:hAnsi="Times New Roman"/>
          <w:kern w:val="2"/>
          <w:sz w:val="28"/>
          <w:szCs w:val="28"/>
        </w:rPr>
        <w:t xml:space="preserve">особо охраняемых природных </w:t>
      </w:r>
    </w:p>
    <w:p>
      <w:pPr>
        <w:pStyle w:val="Normal"/>
        <w:keepNext w:val="true"/>
        <w:keepLines/>
        <w:numPr>
          <w:ilvl w:val="0"/>
          <w:numId w:val="0"/>
        </w:numPr>
        <w:suppressAutoHyphens w:val="true"/>
        <w:spacing w:lineRule="auto" w:line="240" w:before="0" w:after="0"/>
        <w:ind w:hanging="0" w:left="0" w:right="-2"/>
        <w:mirrorIndents/>
        <w:jc w:val="both"/>
        <w:outlineLvl w:val="0"/>
        <w:rPr>
          <w:rFonts w:ascii="Times New Roman" w:hAnsi="Times New Roman" w:eastAsia="Calibri" w:cs="Times New Roman"/>
          <w:kern w:val="2"/>
          <w:sz w:val="28"/>
          <w:szCs w:val="28"/>
        </w:rPr>
      </w:pPr>
      <w:r>
        <w:rPr>
          <w:rFonts w:eastAsia="Calibri" w:cs="Times New Roman" w:ascii="Times New Roman" w:hAnsi="Times New Roman"/>
          <w:kern w:val="2"/>
          <w:sz w:val="28"/>
          <w:szCs w:val="28"/>
        </w:rPr>
        <w:t xml:space="preserve">                                                              </w:t>
      </w:r>
      <w:r>
        <w:rPr>
          <w:rFonts w:eastAsia="Calibri" w:cs="Times New Roman" w:ascii="Times New Roman" w:hAnsi="Times New Roman"/>
          <w:kern w:val="2"/>
          <w:sz w:val="28"/>
          <w:szCs w:val="28"/>
        </w:rPr>
        <w:t>территорий местного значения</w:t>
      </w:r>
    </w:p>
    <w:p>
      <w:pPr>
        <w:pStyle w:val="Normal"/>
        <w:keepNext w:val="true"/>
        <w:keepLines/>
        <w:numPr>
          <w:ilvl w:val="0"/>
          <w:numId w:val="0"/>
        </w:numPr>
        <w:suppressAutoHyphens w:val="true"/>
        <w:spacing w:lineRule="auto" w:line="240" w:before="0" w:after="0"/>
        <w:ind w:hanging="0" w:left="0" w:right="-2"/>
        <w:mirrorIndents/>
        <w:jc w:val="both"/>
        <w:outlineLvl w:val="0"/>
        <w:rPr>
          <w:rFonts w:ascii="Times New Roman" w:hAnsi="Times New Roman" w:eastAsia="Calibri" w:cs="Times New Roman"/>
          <w:kern w:val="2"/>
          <w:sz w:val="28"/>
          <w:szCs w:val="28"/>
        </w:rPr>
      </w:pPr>
      <w:r>
        <w:rPr>
          <w:rFonts w:eastAsia="Calibri" w:cs="Times New Roman" w:ascii="Times New Roman" w:hAnsi="Times New Roman"/>
          <w:kern w:val="2"/>
          <w:sz w:val="28"/>
          <w:szCs w:val="28"/>
        </w:rPr>
        <w:t xml:space="preserve">                                                              </w:t>
      </w:r>
      <w:r>
        <w:rPr>
          <w:rFonts w:eastAsia="Calibri" w:cs="Times New Roman" w:ascii="Times New Roman" w:hAnsi="Times New Roman"/>
          <w:kern w:val="2"/>
          <w:sz w:val="28"/>
          <w:szCs w:val="28"/>
        </w:rPr>
        <w:t xml:space="preserve">в границах муниципального </w:t>
      </w:r>
    </w:p>
    <w:p>
      <w:pPr>
        <w:pStyle w:val="Normal"/>
        <w:keepNext w:val="true"/>
        <w:keepLines/>
        <w:numPr>
          <w:ilvl w:val="0"/>
          <w:numId w:val="0"/>
        </w:numPr>
        <w:suppressAutoHyphens w:val="true"/>
        <w:spacing w:lineRule="auto" w:line="240" w:before="0" w:after="0"/>
        <w:ind w:hanging="0" w:left="0" w:right="-2"/>
        <w:mirrorIndents/>
        <w:jc w:val="both"/>
        <w:outlineLvl w:val="0"/>
        <w:rPr>
          <w:rFonts w:ascii="Times New Roman" w:hAnsi="Times New Roman" w:eastAsia="Calibri" w:cs="Times New Roman"/>
          <w:kern w:val="2"/>
          <w:sz w:val="28"/>
          <w:szCs w:val="28"/>
        </w:rPr>
      </w:pPr>
      <w:r>
        <w:rPr>
          <w:rFonts w:eastAsia="Calibri" w:cs="Times New Roman" w:ascii="Times New Roman" w:hAnsi="Times New Roman"/>
          <w:kern w:val="2"/>
          <w:sz w:val="28"/>
          <w:szCs w:val="28"/>
        </w:rPr>
        <w:t xml:space="preserve">                                                              </w:t>
      </w:r>
      <w:r>
        <w:rPr>
          <w:rFonts w:eastAsia="Calibri" w:cs="Times New Roman" w:ascii="Times New Roman" w:hAnsi="Times New Roman"/>
          <w:kern w:val="2"/>
          <w:sz w:val="28"/>
          <w:szCs w:val="28"/>
        </w:rPr>
        <w:t xml:space="preserve">образования Курганинский район </w:t>
      </w:r>
    </w:p>
    <w:p>
      <w:pPr>
        <w:pStyle w:val="Normal"/>
        <w:keepNext w:val="true"/>
        <w:keepLines/>
        <w:numPr>
          <w:ilvl w:val="0"/>
          <w:numId w:val="0"/>
        </w:numPr>
        <w:suppressAutoHyphens w:val="true"/>
        <w:spacing w:lineRule="auto" w:line="240" w:before="0" w:after="0"/>
        <w:ind w:hanging="0" w:left="0" w:right="-2"/>
        <w:mirrorIndents/>
        <w:jc w:val="both"/>
        <w:outlineLvl w:val="0"/>
        <w:rPr>
          <w:rFonts w:ascii="Times New Roman" w:hAnsi="Times New Roman" w:eastAsia="Arial Unicode MS" w:cs="Times New Roman"/>
          <w:kern w:val="2"/>
          <w:sz w:val="28"/>
          <w:szCs w:val="28"/>
        </w:rPr>
      </w:pPr>
      <w:r>
        <w:rPr>
          <w:rFonts w:eastAsia="Calibri" w:cs="Times New Roman" w:ascii="Times New Roman" w:hAnsi="Times New Roman"/>
          <w:kern w:val="2"/>
          <w:sz w:val="28"/>
          <w:szCs w:val="28"/>
        </w:rPr>
        <w:t xml:space="preserve">                                                              </w:t>
      </w:r>
      <w:r>
        <w:rPr>
          <w:rFonts w:eastAsia="Calibri" w:cs="Times New Roman" w:ascii="Times New Roman" w:hAnsi="Times New Roman"/>
          <w:kern w:val="2"/>
          <w:sz w:val="28"/>
          <w:szCs w:val="28"/>
        </w:rPr>
        <w:t>Краснодарского края</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от _____________ № _______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Индикаторы</w:t>
      </w:r>
    </w:p>
    <w:p>
      <w:pPr>
        <w:pStyle w:val="Normal"/>
        <w:keepNext w:val="true"/>
        <w:keepLines/>
        <w:numPr>
          <w:ilvl w:val="0"/>
          <w:numId w:val="0"/>
        </w:numPr>
        <w:suppressAutoHyphens w:val="true"/>
        <w:spacing w:lineRule="auto" w:line="240" w:before="0" w:after="0"/>
        <w:ind w:hanging="0" w:left="0" w:right="-2"/>
        <w:mirrorIndents/>
        <w:jc w:val="center"/>
        <w:outlineLvl w:val="0"/>
        <w:rPr>
          <w:rFonts w:ascii="Times New Roman" w:hAnsi="Times New Roman" w:eastAsia="Calibri" w:cs="Times New Roman"/>
          <w:b/>
          <w:kern w:val="2"/>
          <w:sz w:val="28"/>
          <w:szCs w:val="28"/>
        </w:rPr>
      </w:pPr>
      <w:r>
        <w:rPr>
          <w:rFonts w:eastAsia="Times New Roman" w:cs="Times New Roman" w:ascii="Times New Roman" w:hAnsi="Times New Roman"/>
          <w:b/>
          <w:sz w:val="28"/>
          <w:szCs w:val="28"/>
          <w:lang w:eastAsia="ru-RU"/>
        </w:rPr>
        <w:t xml:space="preserve">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муниципального образования Курганинский район муниципального контроля </w:t>
      </w:r>
      <w:r>
        <w:rPr>
          <w:rFonts w:eastAsia="Arial Unicode MS" w:cs="Times New Roman" w:ascii="Times New Roman" w:hAnsi="Times New Roman"/>
          <w:b/>
          <w:bCs/>
          <w:kern w:val="2"/>
          <w:sz w:val="28"/>
          <w:szCs w:val="28"/>
        </w:rPr>
        <w:t xml:space="preserve">в </w:t>
      </w:r>
      <w:r>
        <w:rPr>
          <w:rFonts w:eastAsia="Calibri" w:cs="Times New Roman" w:ascii="Times New Roman" w:hAnsi="Times New Roman"/>
          <w:b/>
          <w:kern w:val="2"/>
          <w:sz w:val="28"/>
          <w:szCs w:val="28"/>
        </w:rPr>
        <w:t xml:space="preserve">области охраны и использования особо охраняемых природных территорий местного значения в границах муниципального образования </w:t>
      </w:r>
    </w:p>
    <w:p>
      <w:pPr>
        <w:pStyle w:val="Normal"/>
        <w:keepNext w:val="true"/>
        <w:keepLines/>
        <w:numPr>
          <w:ilvl w:val="0"/>
          <w:numId w:val="0"/>
        </w:numPr>
        <w:suppressAutoHyphens w:val="true"/>
        <w:spacing w:lineRule="auto" w:line="240" w:before="0" w:after="0"/>
        <w:ind w:hanging="0" w:left="0" w:right="-2"/>
        <w:mirrorIndents/>
        <w:jc w:val="center"/>
        <w:outlineLvl w:val="0"/>
        <w:rPr>
          <w:rFonts w:ascii="Times New Roman" w:hAnsi="Times New Roman" w:eastAsia="Arial Unicode MS" w:cs="Times New Roman"/>
          <w:kern w:val="2"/>
          <w:sz w:val="28"/>
          <w:szCs w:val="28"/>
        </w:rPr>
      </w:pPr>
      <w:r>
        <w:rPr>
          <w:rFonts w:eastAsia="Calibri" w:cs="Times New Roman" w:ascii="Times New Roman" w:hAnsi="Times New Roman"/>
          <w:b/>
          <w:kern w:val="2"/>
          <w:sz w:val="28"/>
          <w:szCs w:val="28"/>
        </w:rPr>
        <w:t>Курганинский район Краснодарского края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 </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1. Поступление в администрацию муниципального образования Курганинский район обращения гражданина или организации, информации                      от органов государственной власти, органов местного самоуправления,                           из средств массовой информации, указывающих на нарушение обязательных требований, касающихся: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а) режима особо охраняемой природной территории;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б)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режима охранных зон особо охраняемых природных территорий.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2. Выявление при проведении контрольных мероприятий                                           без взаимодействия признаков, свидетельствующих о нарушении обязательных требований, касающихся:</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а) режима особо охраняемой природной территории;</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б)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в) режима охранных зон особо охраняемых природных территорий.</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 </w:t>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 </w:t>
      </w:r>
    </w:p>
    <w:p>
      <w:pPr>
        <w:pStyle w:val="Normal"/>
        <w:spacing w:before="0" w:after="0"/>
        <w:jc w:val="both"/>
        <w:rPr>
          <w:rFonts w:ascii="Times New Roman" w:hAnsi="Times New Roman" w:eastAsia="Arial Unicode MS" w:cs="Times New Roman"/>
          <w:color w:val="000000"/>
          <w:kern w:val="2"/>
          <w:sz w:val="28"/>
          <w:szCs w:val="28"/>
        </w:rPr>
      </w:pPr>
      <w:r>
        <w:rPr>
          <w:rFonts w:eastAsia="Arial Unicode MS" w:cs="Times New Roman" w:ascii="Times New Roman" w:hAnsi="Times New Roman"/>
          <w:color w:val="000000"/>
          <w:kern w:val="2"/>
          <w:sz w:val="28"/>
          <w:szCs w:val="28"/>
        </w:rPr>
        <w:t>Заместитель главы муниципального</w:t>
      </w:r>
    </w:p>
    <w:p>
      <w:pPr>
        <w:pStyle w:val="Normal"/>
        <w:spacing w:lineRule="auto" w:line="240" w:before="0" w:after="0"/>
        <w:jc w:val="both"/>
        <w:rPr>
          <w:rFonts w:ascii="Times New Roman" w:hAnsi="Times New Roman" w:eastAsia="Times New Roman" w:cs="Times New Roman"/>
          <w:color w:val="000000"/>
          <w:kern w:val="2"/>
          <w:sz w:val="28"/>
          <w:szCs w:val="28"/>
          <w:lang w:eastAsia="ar-SA"/>
        </w:rPr>
      </w:pPr>
      <w:r>
        <w:rPr>
          <w:rFonts w:eastAsia="Arial Unicode MS" w:cs="Times New Roman" w:ascii="Times New Roman" w:hAnsi="Times New Roman"/>
          <w:color w:val="000000"/>
          <w:kern w:val="2"/>
          <w:sz w:val="28"/>
          <w:szCs w:val="28"/>
        </w:rPr>
        <w:t>образования Курганинский район</w:t>
        <w:tab/>
        <w:t xml:space="preserve">                                             Р.В. Овсянников</w:t>
      </w:r>
      <w:r>
        <w:rPr>
          <w:rFonts w:eastAsia="Times New Roman" w:cs="Times New Roman" w:ascii="Times New Roman" w:hAnsi="Times New Roman"/>
          <w:color w:val="000000"/>
          <w:kern w:val="2"/>
          <w:sz w:val="28"/>
          <w:szCs w:val="28"/>
          <w:lang w:eastAsia="ar-SA"/>
        </w:rPr>
        <w:t xml:space="preserve">     </w:t>
      </w:r>
    </w:p>
    <w:p>
      <w:pPr>
        <w:pStyle w:val="Normal"/>
        <w:spacing w:lineRule="auto" w:line="240" w:before="0" w:after="0"/>
        <w:jc w:val="both"/>
        <w:rPr>
          <w:rFonts w:ascii="Times New Roman" w:hAnsi="Times New Roman" w:eastAsia="Times New Roman" w:cs="Times New Roman"/>
          <w:color w:val="000000"/>
          <w:kern w:val="2"/>
          <w:sz w:val="28"/>
          <w:szCs w:val="28"/>
          <w:lang w:eastAsia="ar-SA"/>
        </w:rPr>
      </w:pPr>
      <w:r>
        <w:rPr>
          <w:rFonts w:eastAsia="Times New Roman" w:cs="Times New Roman" w:ascii="Times New Roman" w:hAnsi="Times New Roman"/>
          <w:color w:val="000000"/>
          <w:kern w:val="2"/>
          <w:sz w:val="28"/>
          <w:szCs w:val="28"/>
          <w:lang w:eastAsia="ar-SA"/>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kern w:val="2"/>
          <w:sz w:val="28"/>
          <w:szCs w:val="28"/>
          <w:lang w:eastAsia="ar-SA"/>
        </w:rPr>
        <w:t xml:space="preserve">                                          </w:t>
      </w:r>
    </w:p>
    <w:p>
      <w:pPr>
        <w:pStyle w:val="Normal"/>
        <w:spacing w:lineRule="auto" w:line="240" w:beforeAutospacing="1" w:afterAutospacing="1"/>
        <w:jc w:val="both"/>
        <w:rPr>
          <w:rFonts w:ascii="Times New Roman" w:hAnsi="Times New Roman" w:eastAsia="Times New Roman" w:cs="Times New Roman"/>
          <w:color w:val="000000"/>
          <w:kern w:val="2"/>
          <w:sz w:val="28"/>
          <w:szCs w:val="28"/>
          <w:lang w:eastAsia="ar-SA"/>
        </w:rPr>
      </w:pPr>
      <w:r>
        <w:rPr>
          <w:rFonts w:eastAsia="Times New Roman" w:cs="Times New Roman" w:ascii="Times New Roman" w:hAnsi="Times New Roman"/>
          <w:color w:val="000000"/>
          <w:kern w:val="2"/>
          <w:sz w:val="28"/>
          <w:szCs w:val="28"/>
          <w:lang w:eastAsia="ar-SA"/>
        </w:rPr>
        <w:t xml:space="preserve">                                                              </w:t>
      </w:r>
      <w:r>
        <w:rPr>
          <w:rFonts w:eastAsia="Times New Roman" w:cs="Times New Roman" w:ascii="Times New Roman" w:hAnsi="Times New Roman"/>
          <w:color w:val="000000"/>
          <w:kern w:val="2"/>
          <w:sz w:val="28"/>
          <w:szCs w:val="28"/>
          <w:lang w:eastAsia="ar-SA"/>
        </w:rPr>
        <w:t>Приложение 3</w:t>
      </w:r>
    </w:p>
    <w:p>
      <w:pPr>
        <w:pStyle w:val="Normal"/>
        <w:keepNext w:val="true"/>
        <w:keepLines/>
        <w:numPr>
          <w:ilvl w:val="0"/>
          <w:numId w:val="0"/>
        </w:numPr>
        <w:suppressAutoHyphens w:val="true"/>
        <w:spacing w:lineRule="auto" w:line="240" w:before="0" w:after="0"/>
        <w:ind w:hanging="0" w:left="0" w:right="-2"/>
        <w:mirrorIndents/>
        <w:jc w:val="both"/>
        <w:outlineLvl w:val="0"/>
        <w:rPr>
          <w:rFonts w:ascii="Times New Roman" w:hAnsi="Times New Roman" w:eastAsia="Times New Roman" w:cs="Times New Roman"/>
          <w:color w:val="000000"/>
          <w:kern w:val="2"/>
          <w:sz w:val="28"/>
          <w:szCs w:val="28"/>
          <w:lang w:eastAsia="ar-SA"/>
        </w:rPr>
      </w:pPr>
      <w:r>
        <w:rPr>
          <w:rFonts w:eastAsia="Times New Roman" w:cs="Times New Roman" w:ascii="Times New Roman" w:hAnsi="Times New Roman"/>
          <w:color w:val="000000"/>
          <w:kern w:val="2"/>
          <w:sz w:val="28"/>
          <w:szCs w:val="28"/>
          <w:lang w:eastAsia="ar-SA"/>
        </w:rPr>
        <w:t xml:space="preserve">                                                             </w:t>
      </w:r>
    </w:p>
    <w:p>
      <w:pPr>
        <w:pStyle w:val="Normal"/>
        <w:keepNext w:val="true"/>
        <w:keepLines/>
        <w:numPr>
          <w:ilvl w:val="0"/>
          <w:numId w:val="0"/>
        </w:numPr>
        <w:suppressAutoHyphens w:val="true"/>
        <w:spacing w:lineRule="auto" w:line="240" w:before="0" w:after="0"/>
        <w:ind w:hanging="0" w:left="0" w:right="-2"/>
        <w:mirrorIndents/>
        <w:jc w:val="both"/>
        <w:outlineLvl w:val="0"/>
        <w:rPr>
          <w:rFonts w:ascii="Times New Roman" w:hAnsi="Times New Roman" w:eastAsia="Arial Unicode MS" w:cs="Times New Roman"/>
          <w:bCs/>
          <w:color w:val="000000"/>
          <w:kern w:val="2"/>
          <w:sz w:val="28"/>
          <w:szCs w:val="28"/>
        </w:rPr>
      </w:pPr>
      <w:r>
        <w:rPr>
          <w:rFonts w:eastAsia="Times New Roman" w:cs="Times New Roman" w:ascii="Times New Roman" w:hAnsi="Times New Roman"/>
          <w:color w:val="000000"/>
          <w:kern w:val="2"/>
          <w:sz w:val="28"/>
          <w:szCs w:val="28"/>
          <w:lang w:eastAsia="ar-SA"/>
        </w:rPr>
        <w:t xml:space="preserve">                                                              </w:t>
      </w:r>
      <w:r>
        <w:rPr>
          <w:rFonts w:eastAsia="Times New Roman" w:cs="Times New Roman" w:ascii="Times New Roman" w:hAnsi="Times New Roman"/>
          <w:sz w:val="28"/>
          <w:szCs w:val="28"/>
          <w:lang w:eastAsia="ru-RU"/>
        </w:rPr>
        <w:t xml:space="preserve">к положению </w:t>
      </w:r>
      <w:r>
        <w:rPr>
          <w:rFonts w:eastAsia="Arial Unicode MS" w:cs="Times New Roman" w:ascii="Times New Roman" w:hAnsi="Times New Roman"/>
          <w:bCs/>
          <w:color w:val="000000"/>
          <w:kern w:val="2"/>
          <w:sz w:val="28"/>
          <w:szCs w:val="28"/>
        </w:rPr>
        <w:t xml:space="preserve">о муниципальном контроле </w:t>
      </w:r>
    </w:p>
    <w:p>
      <w:pPr>
        <w:pStyle w:val="Normal"/>
        <w:keepNext w:val="true"/>
        <w:keepLines/>
        <w:numPr>
          <w:ilvl w:val="0"/>
          <w:numId w:val="0"/>
        </w:numPr>
        <w:suppressAutoHyphens w:val="true"/>
        <w:spacing w:lineRule="auto" w:line="240" w:before="0" w:after="0"/>
        <w:ind w:hanging="0" w:left="0" w:right="-2"/>
        <w:mirrorIndents/>
        <w:jc w:val="both"/>
        <w:outlineLvl w:val="0"/>
        <w:rPr>
          <w:rFonts w:ascii="Times New Roman" w:hAnsi="Times New Roman" w:eastAsia="Calibri" w:cs="Times New Roman"/>
          <w:kern w:val="2"/>
          <w:sz w:val="28"/>
          <w:szCs w:val="28"/>
        </w:rPr>
      </w:pPr>
      <w:r>
        <w:rPr>
          <w:rFonts w:eastAsia="Arial Unicode MS" w:cs="Times New Roman" w:ascii="Times New Roman" w:hAnsi="Times New Roman"/>
          <w:bCs/>
          <w:kern w:val="2"/>
          <w:sz w:val="28"/>
          <w:szCs w:val="28"/>
        </w:rPr>
        <w:t xml:space="preserve">                                                              </w:t>
      </w:r>
      <w:r>
        <w:rPr>
          <w:rFonts w:eastAsia="Arial Unicode MS" w:cs="Times New Roman" w:ascii="Times New Roman" w:hAnsi="Times New Roman"/>
          <w:bCs/>
          <w:kern w:val="2"/>
          <w:sz w:val="28"/>
          <w:szCs w:val="28"/>
        </w:rPr>
        <w:t xml:space="preserve">в </w:t>
      </w:r>
      <w:r>
        <w:rPr>
          <w:rFonts w:eastAsia="Calibri" w:cs="Times New Roman" w:ascii="Times New Roman" w:hAnsi="Times New Roman"/>
          <w:kern w:val="2"/>
          <w:sz w:val="28"/>
          <w:szCs w:val="28"/>
        </w:rPr>
        <w:t xml:space="preserve">области охраны и использования </w:t>
      </w:r>
    </w:p>
    <w:p>
      <w:pPr>
        <w:pStyle w:val="Normal"/>
        <w:keepNext w:val="true"/>
        <w:keepLines/>
        <w:numPr>
          <w:ilvl w:val="0"/>
          <w:numId w:val="0"/>
        </w:numPr>
        <w:suppressAutoHyphens w:val="true"/>
        <w:spacing w:lineRule="auto" w:line="240" w:before="0" w:after="0"/>
        <w:ind w:hanging="0" w:left="0" w:right="-2"/>
        <w:mirrorIndents/>
        <w:jc w:val="both"/>
        <w:outlineLvl w:val="0"/>
        <w:rPr>
          <w:rFonts w:ascii="Times New Roman" w:hAnsi="Times New Roman" w:eastAsia="Calibri" w:cs="Times New Roman"/>
          <w:kern w:val="2"/>
          <w:sz w:val="28"/>
          <w:szCs w:val="28"/>
        </w:rPr>
      </w:pPr>
      <w:r>
        <w:rPr>
          <w:rFonts w:eastAsia="Calibri" w:cs="Times New Roman" w:ascii="Times New Roman" w:hAnsi="Times New Roman"/>
          <w:kern w:val="2"/>
          <w:sz w:val="28"/>
          <w:szCs w:val="28"/>
        </w:rPr>
        <w:t xml:space="preserve">                                                              </w:t>
      </w:r>
      <w:r>
        <w:rPr>
          <w:rFonts w:eastAsia="Calibri" w:cs="Times New Roman" w:ascii="Times New Roman" w:hAnsi="Times New Roman"/>
          <w:kern w:val="2"/>
          <w:sz w:val="28"/>
          <w:szCs w:val="28"/>
        </w:rPr>
        <w:t xml:space="preserve">особо охраняемых природных </w:t>
      </w:r>
    </w:p>
    <w:p>
      <w:pPr>
        <w:pStyle w:val="Normal"/>
        <w:keepNext w:val="true"/>
        <w:keepLines/>
        <w:numPr>
          <w:ilvl w:val="0"/>
          <w:numId w:val="0"/>
        </w:numPr>
        <w:suppressAutoHyphens w:val="true"/>
        <w:spacing w:lineRule="auto" w:line="240" w:before="0" w:after="0"/>
        <w:ind w:hanging="0" w:left="0" w:right="-2"/>
        <w:mirrorIndents/>
        <w:jc w:val="both"/>
        <w:outlineLvl w:val="0"/>
        <w:rPr>
          <w:rFonts w:ascii="Times New Roman" w:hAnsi="Times New Roman" w:eastAsia="Calibri" w:cs="Times New Roman"/>
          <w:kern w:val="2"/>
          <w:sz w:val="28"/>
          <w:szCs w:val="28"/>
        </w:rPr>
      </w:pPr>
      <w:r>
        <w:rPr>
          <w:rFonts w:eastAsia="Calibri" w:cs="Times New Roman" w:ascii="Times New Roman" w:hAnsi="Times New Roman"/>
          <w:kern w:val="2"/>
          <w:sz w:val="28"/>
          <w:szCs w:val="28"/>
        </w:rPr>
        <w:t xml:space="preserve">                                                              </w:t>
      </w:r>
      <w:r>
        <w:rPr>
          <w:rFonts w:eastAsia="Calibri" w:cs="Times New Roman" w:ascii="Times New Roman" w:hAnsi="Times New Roman"/>
          <w:kern w:val="2"/>
          <w:sz w:val="28"/>
          <w:szCs w:val="28"/>
        </w:rPr>
        <w:t>территорий местного значения</w:t>
      </w:r>
    </w:p>
    <w:p>
      <w:pPr>
        <w:pStyle w:val="Normal"/>
        <w:keepNext w:val="true"/>
        <w:keepLines/>
        <w:numPr>
          <w:ilvl w:val="0"/>
          <w:numId w:val="0"/>
        </w:numPr>
        <w:suppressAutoHyphens w:val="true"/>
        <w:spacing w:lineRule="auto" w:line="240" w:before="0" w:after="0"/>
        <w:ind w:hanging="0" w:left="0" w:right="-2"/>
        <w:mirrorIndents/>
        <w:jc w:val="both"/>
        <w:outlineLvl w:val="0"/>
        <w:rPr>
          <w:rFonts w:ascii="Times New Roman" w:hAnsi="Times New Roman" w:eastAsia="Calibri" w:cs="Times New Roman"/>
          <w:kern w:val="2"/>
          <w:sz w:val="28"/>
          <w:szCs w:val="28"/>
        </w:rPr>
      </w:pPr>
      <w:r>
        <w:rPr>
          <w:rFonts w:eastAsia="Calibri" w:cs="Times New Roman" w:ascii="Times New Roman" w:hAnsi="Times New Roman"/>
          <w:kern w:val="2"/>
          <w:sz w:val="28"/>
          <w:szCs w:val="28"/>
        </w:rPr>
        <w:t xml:space="preserve">                                                              </w:t>
      </w:r>
      <w:r>
        <w:rPr>
          <w:rFonts w:eastAsia="Calibri" w:cs="Times New Roman" w:ascii="Times New Roman" w:hAnsi="Times New Roman"/>
          <w:kern w:val="2"/>
          <w:sz w:val="28"/>
          <w:szCs w:val="28"/>
        </w:rPr>
        <w:t xml:space="preserve">в границах муниципального </w:t>
      </w:r>
    </w:p>
    <w:p>
      <w:pPr>
        <w:pStyle w:val="Normal"/>
        <w:keepNext w:val="true"/>
        <w:keepLines/>
        <w:numPr>
          <w:ilvl w:val="0"/>
          <w:numId w:val="0"/>
        </w:numPr>
        <w:suppressAutoHyphens w:val="true"/>
        <w:spacing w:lineRule="auto" w:line="240" w:before="0" w:after="0"/>
        <w:ind w:hanging="0" w:left="0" w:right="-2"/>
        <w:mirrorIndents/>
        <w:jc w:val="both"/>
        <w:outlineLvl w:val="0"/>
        <w:rPr>
          <w:rFonts w:ascii="Times New Roman" w:hAnsi="Times New Roman" w:eastAsia="Calibri" w:cs="Times New Roman"/>
          <w:kern w:val="2"/>
          <w:sz w:val="28"/>
          <w:szCs w:val="28"/>
        </w:rPr>
      </w:pPr>
      <w:r>
        <w:rPr>
          <w:rFonts w:eastAsia="Calibri" w:cs="Times New Roman" w:ascii="Times New Roman" w:hAnsi="Times New Roman"/>
          <w:kern w:val="2"/>
          <w:sz w:val="28"/>
          <w:szCs w:val="28"/>
        </w:rPr>
        <w:t xml:space="preserve">                                                              </w:t>
      </w:r>
      <w:r>
        <w:rPr>
          <w:rFonts w:eastAsia="Calibri" w:cs="Times New Roman" w:ascii="Times New Roman" w:hAnsi="Times New Roman"/>
          <w:kern w:val="2"/>
          <w:sz w:val="28"/>
          <w:szCs w:val="28"/>
        </w:rPr>
        <w:t xml:space="preserve">образования Курганинский район </w:t>
      </w:r>
    </w:p>
    <w:p>
      <w:pPr>
        <w:pStyle w:val="Normal"/>
        <w:keepNext w:val="true"/>
        <w:keepLines/>
        <w:numPr>
          <w:ilvl w:val="0"/>
          <w:numId w:val="0"/>
        </w:numPr>
        <w:suppressAutoHyphens w:val="true"/>
        <w:spacing w:lineRule="auto" w:line="240" w:before="0" w:after="0"/>
        <w:ind w:hanging="0" w:left="0" w:right="-2"/>
        <w:mirrorIndents/>
        <w:jc w:val="both"/>
        <w:outlineLvl w:val="0"/>
        <w:rPr>
          <w:rFonts w:ascii="Times New Roman" w:hAnsi="Times New Roman" w:eastAsia="Arial Unicode MS" w:cs="Times New Roman"/>
          <w:kern w:val="2"/>
          <w:sz w:val="28"/>
          <w:szCs w:val="28"/>
        </w:rPr>
      </w:pPr>
      <w:r>
        <w:rPr>
          <w:rFonts w:eastAsia="Calibri" w:cs="Times New Roman" w:ascii="Times New Roman" w:hAnsi="Times New Roman"/>
          <w:kern w:val="2"/>
          <w:sz w:val="28"/>
          <w:szCs w:val="28"/>
        </w:rPr>
        <w:t xml:space="preserve">                                                              </w:t>
      </w:r>
      <w:r>
        <w:rPr>
          <w:rFonts w:eastAsia="Calibri" w:cs="Times New Roman" w:ascii="Times New Roman" w:hAnsi="Times New Roman"/>
          <w:kern w:val="2"/>
          <w:sz w:val="28"/>
          <w:szCs w:val="28"/>
        </w:rPr>
        <w:t>Краснодарского края</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от _____________ № _______ </w:t>
      </w:r>
    </w:p>
    <w:p>
      <w:pPr>
        <w:pStyle w:val="Normal"/>
        <w:widowControl w:val="false"/>
        <w:numPr>
          <w:ilvl w:val="0"/>
          <w:numId w:val="0"/>
        </w:numPr>
        <w:suppressAutoHyphens w:val="true"/>
        <w:spacing w:lineRule="auto" w:line="240" w:before="0" w:after="0"/>
        <w:ind w:hanging="0" w:left="450"/>
        <w:jc w:val="center"/>
        <w:outlineLvl w:val="0"/>
        <w:rPr>
          <w:rFonts w:ascii="Times New Roman" w:hAnsi="Times New Roman" w:eastAsia="Arial Unicode MS" w:cs="Times New Roman"/>
          <w:b/>
          <w:color w:val="010101"/>
          <w:kern w:val="2"/>
          <w:sz w:val="28"/>
          <w:szCs w:val="28"/>
        </w:rPr>
      </w:pPr>
      <w:r>
        <w:rPr>
          <w:rFonts w:eastAsia="Arial Unicode MS" w:cs="Times New Roman" w:ascii="Times New Roman" w:hAnsi="Times New Roman"/>
          <w:b/>
          <w:color w:val="010101"/>
          <w:kern w:val="2"/>
          <w:sz w:val="28"/>
          <w:szCs w:val="28"/>
        </w:rPr>
      </w:r>
    </w:p>
    <w:p>
      <w:pPr>
        <w:pStyle w:val="Normal"/>
        <w:widowControl w:val="false"/>
        <w:numPr>
          <w:ilvl w:val="0"/>
          <w:numId w:val="0"/>
        </w:numPr>
        <w:suppressAutoHyphens w:val="true"/>
        <w:spacing w:lineRule="auto" w:line="240" w:before="0" w:after="0"/>
        <w:ind w:hanging="0" w:left="450"/>
        <w:jc w:val="center"/>
        <w:outlineLvl w:val="0"/>
        <w:rPr>
          <w:rFonts w:ascii="Times New Roman" w:hAnsi="Times New Roman" w:eastAsia="Arial Unicode MS" w:cs="Times New Roman"/>
          <w:b/>
          <w:color w:val="010101"/>
          <w:kern w:val="2"/>
          <w:sz w:val="28"/>
          <w:szCs w:val="28"/>
        </w:rPr>
      </w:pPr>
      <w:r>
        <w:rPr>
          <w:rFonts w:eastAsia="Arial Unicode MS" w:cs="Times New Roman" w:ascii="Times New Roman" w:hAnsi="Times New Roman"/>
          <w:b/>
          <w:color w:val="010101"/>
          <w:kern w:val="2"/>
          <w:sz w:val="28"/>
          <w:szCs w:val="28"/>
        </w:rPr>
      </w:r>
    </w:p>
    <w:p>
      <w:pPr>
        <w:pStyle w:val="Normal"/>
        <w:widowControl w:val="false"/>
        <w:numPr>
          <w:ilvl w:val="0"/>
          <w:numId w:val="0"/>
        </w:numPr>
        <w:suppressAutoHyphens w:val="true"/>
        <w:spacing w:lineRule="auto" w:line="240" w:before="0" w:after="0"/>
        <w:ind w:hanging="0" w:left="450"/>
        <w:jc w:val="center"/>
        <w:outlineLvl w:val="0"/>
        <w:rPr>
          <w:rFonts w:ascii="Times New Roman" w:hAnsi="Times New Roman" w:eastAsia="Arial Unicode MS" w:cs="Times New Roman"/>
          <w:b/>
          <w:color w:val="010101"/>
          <w:kern w:val="2"/>
          <w:sz w:val="28"/>
          <w:szCs w:val="28"/>
        </w:rPr>
      </w:pPr>
      <w:r>
        <w:rPr>
          <w:rFonts w:eastAsia="Arial Unicode MS" w:cs="Times New Roman" w:ascii="Times New Roman" w:hAnsi="Times New Roman"/>
          <w:b/>
          <w:color w:val="010101"/>
          <w:kern w:val="2"/>
          <w:sz w:val="28"/>
          <w:szCs w:val="28"/>
        </w:rPr>
        <w:t xml:space="preserve">Ключевые показатели, </w:t>
      </w:r>
      <w:r>
        <w:rPr>
          <w:rFonts w:eastAsia="Arial Unicode MS" w:cs="Times New Roman" w:ascii="Times New Roman" w:hAnsi="Times New Roman"/>
          <w:b/>
          <w:kern w:val="2"/>
          <w:sz w:val="28"/>
          <w:szCs w:val="28"/>
        </w:rPr>
        <w:t>применяемые при осуществлении</w:t>
      </w:r>
    </w:p>
    <w:p>
      <w:pPr>
        <w:pStyle w:val="Normal"/>
        <w:widowControl w:val="false"/>
        <w:numPr>
          <w:ilvl w:val="0"/>
          <w:numId w:val="0"/>
        </w:numPr>
        <w:suppressAutoHyphens w:val="true"/>
        <w:spacing w:lineRule="auto" w:line="240" w:before="0" w:after="0"/>
        <w:ind w:hanging="0" w:left="450"/>
        <w:jc w:val="center"/>
        <w:outlineLvl w:val="0"/>
        <w:rPr>
          <w:rFonts w:ascii="Times New Roman" w:hAnsi="Times New Roman" w:eastAsia="Arial Unicode MS" w:cs="Times New Roman"/>
          <w:b/>
          <w:kern w:val="2"/>
          <w:sz w:val="28"/>
          <w:szCs w:val="28"/>
          <w:lang w:eastAsia="ar-SA"/>
        </w:rPr>
      </w:pPr>
      <w:r>
        <w:rPr>
          <w:rFonts w:eastAsia="Arial Unicode MS" w:cs="Times New Roman" w:ascii="Times New Roman" w:hAnsi="Times New Roman"/>
          <w:b/>
          <w:kern w:val="2"/>
          <w:sz w:val="28"/>
          <w:szCs w:val="28"/>
          <w:lang w:eastAsia="ar-SA"/>
        </w:rPr>
        <w:t>муниципального контроля в области охраны и использования</w:t>
      </w:r>
    </w:p>
    <w:p>
      <w:pPr>
        <w:pStyle w:val="Normal"/>
        <w:widowControl w:val="false"/>
        <w:numPr>
          <w:ilvl w:val="0"/>
          <w:numId w:val="0"/>
        </w:numPr>
        <w:suppressAutoHyphens w:val="true"/>
        <w:spacing w:lineRule="auto" w:line="240" w:before="0" w:after="0"/>
        <w:ind w:hanging="0" w:left="450"/>
        <w:jc w:val="center"/>
        <w:outlineLvl w:val="0"/>
        <w:rPr>
          <w:rFonts w:ascii="Times New Roman" w:hAnsi="Times New Roman" w:eastAsia="Arial Unicode MS" w:cs="Times New Roman"/>
          <w:b/>
          <w:kern w:val="2"/>
          <w:sz w:val="28"/>
          <w:szCs w:val="28"/>
          <w:lang w:eastAsia="ar-SA"/>
        </w:rPr>
      </w:pPr>
      <w:r>
        <w:rPr>
          <w:rFonts w:eastAsia="Arial Unicode MS" w:cs="Times New Roman" w:ascii="Times New Roman" w:hAnsi="Times New Roman"/>
          <w:b/>
          <w:kern w:val="2"/>
          <w:sz w:val="28"/>
          <w:szCs w:val="28"/>
          <w:lang w:eastAsia="ar-SA"/>
        </w:rPr>
        <w:t>особо охраняемых природных территорий местного значения</w:t>
      </w:r>
    </w:p>
    <w:p>
      <w:pPr>
        <w:pStyle w:val="Normal"/>
        <w:widowControl w:val="false"/>
        <w:numPr>
          <w:ilvl w:val="0"/>
          <w:numId w:val="0"/>
        </w:numPr>
        <w:suppressAutoHyphens w:val="true"/>
        <w:spacing w:lineRule="auto" w:line="240" w:before="0" w:after="0"/>
        <w:ind w:hanging="0" w:left="450"/>
        <w:jc w:val="center"/>
        <w:outlineLvl w:val="0"/>
        <w:rPr>
          <w:rFonts w:ascii="Times New Roman" w:hAnsi="Times New Roman" w:eastAsia="Arial Unicode MS" w:cs="Times New Roman"/>
          <w:b/>
          <w:bCs/>
          <w:spacing w:val="-2"/>
          <w:kern w:val="2"/>
          <w:sz w:val="28"/>
          <w:szCs w:val="28"/>
          <w:lang w:eastAsia="ru-RU"/>
        </w:rPr>
      </w:pPr>
      <w:r>
        <w:rPr>
          <w:rFonts w:eastAsia="Arial Unicode MS" w:cs="Times New Roman" w:ascii="Times New Roman" w:hAnsi="Times New Roman"/>
          <w:b/>
          <w:kern w:val="2"/>
          <w:sz w:val="28"/>
          <w:szCs w:val="28"/>
          <w:lang w:eastAsia="ar-SA"/>
        </w:rPr>
        <w:t>в границах муниципального образования Курганинский район Краснодарского края</w:t>
      </w:r>
    </w:p>
    <w:p>
      <w:pPr>
        <w:pStyle w:val="Normal"/>
        <w:widowControl w:val="false"/>
        <w:suppressAutoHyphens w:val="true"/>
        <w:spacing w:lineRule="auto" w:line="240" w:before="0" w:after="0"/>
        <w:jc w:val="center"/>
        <w:rPr>
          <w:rFonts w:ascii="Times New Roman" w:hAnsi="Times New Roman" w:eastAsia="Arial Unicode MS" w:cs="Times New Roman"/>
          <w:bCs/>
          <w:color w:val="000000"/>
          <w:kern w:val="2"/>
          <w:sz w:val="28"/>
          <w:szCs w:val="28"/>
        </w:rPr>
      </w:pPr>
      <w:r>
        <w:rPr>
          <w:rFonts w:eastAsia="Arial Unicode MS" w:cs="Times New Roman" w:ascii="Times New Roman" w:hAnsi="Times New Roman"/>
          <w:bCs/>
          <w:color w:val="000000"/>
          <w:kern w:val="2"/>
          <w:sz w:val="28"/>
          <w:szCs w:val="28"/>
        </w:rPr>
      </w:r>
    </w:p>
    <w:tbl>
      <w:tblPr>
        <w:tblW w:w="9543" w:type="dxa"/>
        <w:jc w:val="left"/>
        <w:tblInd w:w="85" w:type="dxa"/>
        <w:tblLayout w:type="fixed"/>
        <w:tblCellMar>
          <w:top w:w="0" w:type="dxa"/>
          <w:left w:w="108" w:type="dxa"/>
          <w:bottom w:w="0" w:type="dxa"/>
          <w:right w:w="108" w:type="dxa"/>
        </w:tblCellMar>
        <w:tblLook w:val="00a0" w:noHBand="0" w:noVBand="0" w:firstColumn="1" w:lastRow="0" w:lastColumn="0" w:firstRow="1"/>
      </w:tblPr>
      <w:tblGrid>
        <w:gridCol w:w="730"/>
        <w:gridCol w:w="7372"/>
        <w:gridCol w:w="1441"/>
      </w:tblGrid>
      <w:tr>
        <w:trPr>
          <w:trHeight w:val="315" w:hRule="atLeast"/>
        </w:trPr>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113" w:left="23"/>
              <w:jc w:val="center"/>
              <w:rPr>
                <w:rFonts w:ascii="Times New Roman" w:hAnsi="Times New Roman" w:eastAsia="Arial Unicode MS" w:cs="Times New Roman"/>
                <w:color w:val="000000"/>
                <w:kern w:val="2"/>
                <w:sz w:val="28"/>
                <w:szCs w:val="28"/>
              </w:rPr>
            </w:pPr>
            <w:r>
              <w:rPr>
                <w:rFonts w:eastAsia="Arial Unicode MS" w:cs="Times New Roman" w:ascii="Times New Roman" w:hAnsi="Times New Roman"/>
                <w:color w:val="000000"/>
                <w:kern w:val="2"/>
                <w:sz w:val="28"/>
                <w:szCs w:val="28"/>
              </w:rPr>
              <w:t xml:space="preserve">№ </w:t>
            </w:r>
            <w:r>
              <w:rPr>
                <w:rFonts w:eastAsia="Arial Unicode MS" w:cs="Times New Roman" w:ascii="Times New Roman" w:hAnsi="Times New Roman"/>
                <w:color w:val="000000"/>
                <w:kern w:val="2"/>
                <w:sz w:val="28"/>
                <w:szCs w:val="28"/>
              </w:rPr>
              <w:t>п/п</w:t>
            </w:r>
          </w:p>
        </w:tc>
        <w:tc>
          <w:tcPr>
            <w:tcW w:w="737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113" w:left="23"/>
              <w:jc w:val="center"/>
              <w:rPr>
                <w:rFonts w:ascii="Times New Roman" w:hAnsi="Times New Roman" w:eastAsia="Arial Unicode MS" w:cs="Times New Roman"/>
                <w:b/>
                <w:color w:val="000000"/>
                <w:kern w:val="2"/>
                <w:sz w:val="28"/>
                <w:szCs w:val="28"/>
              </w:rPr>
            </w:pPr>
            <w:r>
              <w:rPr>
                <w:rFonts w:eastAsia="Arial Unicode MS" w:cs="Times New Roman" w:ascii="Times New Roman" w:hAnsi="Times New Roman"/>
                <w:b/>
                <w:color w:val="000000"/>
                <w:kern w:val="2"/>
                <w:sz w:val="28"/>
                <w:szCs w:val="28"/>
              </w:rPr>
              <w:t>Ключевые показатели</w:t>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hanging="113" w:left="23"/>
              <w:jc w:val="center"/>
              <w:rPr>
                <w:rFonts w:ascii="Times New Roman" w:hAnsi="Times New Roman" w:eastAsia="Arial Unicode MS" w:cs="Times New Roman"/>
                <w:b/>
                <w:color w:val="000000"/>
                <w:kern w:val="2"/>
                <w:sz w:val="28"/>
                <w:szCs w:val="28"/>
              </w:rPr>
            </w:pPr>
            <w:r>
              <w:rPr>
                <w:rFonts w:eastAsia="Arial Unicode MS" w:cs="Times New Roman" w:ascii="Times New Roman" w:hAnsi="Times New Roman"/>
                <w:b/>
                <w:color w:val="000000"/>
                <w:kern w:val="2"/>
                <w:sz w:val="28"/>
                <w:szCs w:val="28"/>
              </w:rPr>
              <w:t>Целевые</w:t>
            </w:r>
          </w:p>
          <w:p>
            <w:pPr>
              <w:pStyle w:val="Normal"/>
              <w:widowControl w:val="false"/>
              <w:suppressAutoHyphens w:val="true"/>
              <w:spacing w:before="0" w:after="0"/>
              <w:ind w:hanging="113" w:left="23"/>
              <w:jc w:val="center"/>
              <w:rPr>
                <w:rFonts w:ascii="Times New Roman" w:hAnsi="Times New Roman" w:eastAsia="Arial Unicode MS" w:cs="Times New Roman"/>
                <w:b/>
                <w:color w:val="000000"/>
                <w:kern w:val="2"/>
                <w:sz w:val="28"/>
                <w:szCs w:val="28"/>
              </w:rPr>
            </w:pPr>
            <w:r>
              <w:rPr>
                <w:rFonts w:eastAsia="Arial Unicode MS" w:cs="Times New Roman" w:ascii="Times New Roman" w:hAnsi="Times New Roman"/>
                <w:b/>
                <w:color w:val="000000"/>
                <w:kern w:val="2"/>
                <w:sz w:val="28"/>
                <w:szCs w:val="28"/>
              </w:rPr>
              <w:t>значения</w:t>
            </w:r>
          </w:p>
        </w:tc>
      </w:tr>
      <w:tr>
        <w:trPr>
          <w:trHeight w:val="127" w:hRule="atLeast"/>
        </w:trPr>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both"/>
              <w:rPr>
                <w:rFonts w:ascii="Times New Roman" w:hAnsi="Times New Roman" w:eastAsia="Arial Unicode MS" w:cs="Times New Roman"/>
                <w:color w:val="000000"/>
                <w:kern w:val="2"/>
                <w:sz w:val="28"/>
                <w:szCs w:val="28"/>
              </w:rPr>
            </w:pPr>
            <w:r>
              <w:rPr>
                <w:rFonts w:eastAsia="Arial Unicode MS" w:cs="Times New Roman" w:ascii="Times New Roman" w:hAnsi="Times New Roman"/>
                <w:color w:val="000000"/>
                <w:kern w:val="2"/>
                <w:sz w:val="28"/>
                <w:szCs w:val="28"/>
              </w:rPr>
              <w:t>1</w:t>
            </w:r>
          </w:p>
        </w:tc>
        <w:tc>
          <w:tcPr>
            <w:tcW w:w="737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both"/>
              <w:rPr>
                <w:rFonts w:ascii="Times New Roman" w:hAnsi="Times New Roman" w:eastAsia="Arial Unicode MS" w:cs="Times New Roman"/>
                <w:color w:val="000000"/>
                <w:kern w:val="2"/>
                <w:sz w:val="28"/>
                <w:szCs w:val="28"/>
              </w:rPr>
            </w:pPr>
            <w:r>
              <w:rPr>
                <w:rFonts w:eastAsia="Arial Unicode MS" w:cs="Times New Roman" w:ascii="Times New Roman" w:hAnsi="Times New Roman"/>
                <w:color w:val="000000"/>
                <w:kern w:val="2"/>
                <w:sz w:val="28"/>
                <w:szCs w:val="28"/>
              </w:rPr>
              <w:t>Процент устраненных нарушений из числа выявленных нарушений законодательства в области охраны окружающей среды</w:t>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firstLine="33"/>
              <w:jc w:val="center"/>
              <w:rPr>
                <w:rFonts w:ascii="Times New Roman" w:hAnsi="Times New Roman" w:eastAsia="Arial Unicode MS" w:cs="Times New Roman"/>
                <w:color w:val="000000"/>
                <w:kern w:val="2"/>
                <w:sz w:val="28"/>
                <w:szCs w:val="28"/>
              </w:rPr>
            </w:pPr>
            <w:r>
              <w:rPr>
                <w:rFonts w:eastAsia="Arial Unicode MS" w:cs="Times New Roman" w:ascii="Times New Roman" w:hAnsi="Times New Roman"/>
                <w:color w:val="000000"/>
                <w:kern w:val="2"/>
                <w:sz w:val="28"/>
                <w:szCs w:val="28"/>
              </w:rPr>
              <w:t>70%</w:t>
            </w:r>
          </w:p>
        </w:tc>
      </w:tr>
      <w:tr>
        <w:trPr>
          <w:trHeight w:val="142" w:hRule="atLeast"/>
        </w:trPr>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both"/>
              <w:rPr>
                <w:rFonts w:ascii="Times New Roman" w:hAnsi="Times New Roman" w:eastAsia="Arial Unicode MS" w:cs="Times New Roman"/>
                <w:color w:val="000000"/>
                <w:kern w:val="2"/>
                <w:sz w:val="28"/>
                <w:szCs w:val="28"/>
              </w:rPr>
            </w:pPr>
            <w:r>
              <w:rPr>
                <w:rFonts w:eastAsia="Arial Unicode MS" w:cs="Times New Roman" w:ascii="Times New Roman" w:hAnsi="Times New Roman"/>
                <w:color w:val="000000"/>
                <w:kern w:val="2"/>
                <w:sz w:val="28"/>
                <w:szCs w:val="28"/>
              </w:rPr>
              <w:t>2</w:t>
            </w:r>
          </w:p>
        </w:tc>
        <w:tc>
          <w:tcPr>
            <w:tcW w:w="737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both"/>
              <w:rPr>
                <w:rFonts w:ascii="Times New Roman" w:hAnsi="Times New Roman" w:eastAsia="Arial Unicode MS" w:cs="Times New Roman"/>
                <w:color w:val="000000"/>
                <w:kern w:val="2"/>
                <w:sz w:val="28"/>
                <w:szCs w:val="28"/>
              </w:rPr>
            </w:pPr>
            <w:r>
              <w:rPr>
                <w:rFonts w:eastAsia="Arial Unicode MS" w:cs="Times New Roman" w:ascii="Times New Roman" w:hAnsi="Times New Roman"/>
                <w:color w:val="000000"/>
                <w:kern w:val="2"/>
                <w:sz w:val="28"/>
                <w:szCs w:val="28"/>
              </w:rPr>
              <w:t>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w:t>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firstLine="33"/>
              <w:jc w:val="center"/>
              <w:rPr>
                <w:rFonts w:ascii="Times New Roman" w:hAnsi="Times New Roman" w:eastAsia="Arial Unicode MS" w:cs="Times New Roman"/>
                <w:color w:val="000000"/>
                <w:kern w:val="2"/>
                <w:sz w:val="28"/>
                <w:szCs w:val="28"/>
              </w:rPr>
            </w:pPr>
            <w:r>
              <w:rPr>
                <w:rFonts w:eastAsia="Arial Unicode MS" w:cs="Times New Roman" w:ascii="Times New Roman" w:hAnsi="Times New Roman"/>
                <w:color w:val="000000"/>
                <w:kern w:val="2"/>
                <w:sz w:val="28"/>
                <w:szCs w:val="28"/>
              </w:rPr>
              <w:t>0%</w:t>
            </w:r>
          </w:p>
        </w:tc>
      </w:tr>
      <w:tr>
        <w:trPr>
          <w:trHeight w:val="157" w:hRule="atLeast"/>
        </w:trPr>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both"/>
              <w:rPr>
                <w:rFonts w:ascii="Times New Roman" w:hAnsi="Times New Roman" w:eastAsia="Arial Unicode MS" w:cs="Times New Roman"/>
                <w:color w:val="000000"/>
                <w:kern w:val="2"/>
                <w:sz w:val="28"/>
                <w:szCs w:val="28"/>
              </w:rPr>
            </w:pPr>
            <w:r>
              <w:rPr>
                <w:rFonts w:eastAsia="Arial Unicode MS" w:cs="Times New Roman" w:ascii="Times New Roman" w:hAnsi="Times New Roman"/>
                <w:color w:val="000000"/>
                <w:kern w:val="2"/>
                <w:sz w:val="28"/>
                <w:szCs w:val="28"/>
              </w:rPr>
              <w:t>3</w:t>
            </w:r>
          </w:p>
        </w:tc>
        <w:tc>
          <w:tcPr>
            <w:tcW w:w="737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both"/>
              <w:rPr>
                <w:rFonts w:ascii="Times New Roman" w:hAnsi="Times New Roman" w:eastAsia="Arial Unicode MS" w:cs="Times New Roman"/>
                <w:color w:val="000000"/>
                <w:kern w:val="2"/>
                <w:sz w:val="28"/>
                <w:szCs w:val="28"/>
              </w:rPr>
            </w:pPr>
            <w:r>
              <w:rPr>
                <w:rFonts w:eastAsia="Arial Unicode MS" w:cs="Times New Roman" w:ascii="Times New Roman" w:hAnsi="Times New Roman"/>
                <w:color w:val="000000"/>
                <w:kern w:val="2"/>
                <w:sz w:val="28"/>
                <w:szCs w:val="28"/>
              </w:rPr>
              <w:t>Процент отмененных результатов контрольных (надзорных) мероприятий</w:t>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ind w:firstLine="33"/>
              <w:jc w:val="center"/>
              <w:rPr>
                <w:rFonts w:ascii="Times New Roman" w:hAnsi="Times New Roman" w:eastAsia="Arial Unicode MS" w:cs="Times New Roman"/>
                <w:color w:val="000000"/>
                <w:kern w:val="2"/>
                <w:sz w:val="28"/>
                <w:szCs w:val="28"/>
              </w:rPr>
            </w:pPr>
            <w:r>
              <w:rPr>
                <w:rFonts w:eastAsia="Arial Unicode MS" w:cs="Times New Roman" w:ascii="Times New Roman" w:hAnsi="Times New Roman"/>
                <w:color w:val="000000"/>
                <w:kern w:val="2"/>
                <w:sz w:val="28"/>
                <w:szCs w:val="28"/>
              </w:rPr>
              <w:t>0%</w:t>
            </w:r>
          </w:p>
        </w:tc>
      </w:tr>
    </w:tbl>
    <w:p>
      <w:pPr>
        <w:pStyle w:val="Normal"/>
        <w:widowControl w:val="false"/>
        <w:numPr>
          <w:ilvl w:val="0"/>
          <w:numId w:val="0"/>
        </w:numPr>
        <w:suppressAutoHyphens w:val="true"/>
        <w:spacing w:lineRule="auto" w:line="240" w:before="0" w:after="0"/>
        <w:ind w:hanging="0" w:left="450"/>
        <w:outlineLvl w:val="0"/>
        <w:rPr>
          <w:rFonts w:ascii="Times New Roman" w:hAnsi="Times New Roman" w:eastAsia="Arial Unicode MS" w:cs="Times New Roman"/>
          <w:b/>
          <w:color w:val="010101"/>
          <w:kern w:val="2"/>
          <w:sz w:val="28"/>
          <w:szCs w:val="28"/>
        </w:rPr>
      </w:pPr>
      <w:r>
        <w:rPr>
          <w:rFonts w:eastAsia="Arial Unicode MS" w:cs="Times New Roman" w:ascii="Times New Roman" w:hAnsi="Times New Roman"/>
          <w:b/>
          <w:color w:val="010101"/>
          <w:kern w:val="2"/>
          <w:sz w:val="28"/>
          <w:szCs w:val="28"/>
        </w:rPr>
      </w:r>
    </w:p>
    <w:p>
      <w:pPr>
        <w:pStyle w:val="Normal"/>
        <w:widowControl w:val="false"/>
        <w:numPr>
          <w:ilvl w:val="0"/>
          <w:numId w:val="0"/>
        </w:numPr>
        <w:suppressAutoHyphens w:val="true"/>
        <w:spacing w:lineRule="auto" w:line="240" w:before="0" w:after="0"/>
        <w:ind w:hanging="0" w:left="0"/>
        <w:outlineLvl w:val="0"/>
        <w:rPr>
          <w:rFonts w:ascii="Times New Roman" w:hAnsi="Times New Roman" w:eastAsia="Arial Unicode MS" w:cs="Times New Roman"/>
          <w:b/>
          <w:color w:val="010101"/>
          <w:kern w:val="2"/>
          <w:sz w:val="28"/>
          <w:szCs w:val="28"/>
        </w:rPr>
      </w:pPr>
      <w:r>
        <w:rPr>
          <w:rFonts w:eastAsia="Arial Unicode MS" w:cs="Times New Roman" w:ascii="Times New Roman" w:hAnsi="Times New Roman"/>
          <w:b/>
          <w:color w:val="010101"/>
          <w:kern w:val="2"/>
          <w:sz w:val="28"/>
          <w:szCs w:val="28"/>
        </w:rPr>
      </w:r>
    </w:p>
    <w:p>
      <w:pPr>
        <w:pStyle w:val="Normal"/>
        <w:widowControl w:val="false"/>
        <w:numPr>
          <w:ilvl w:val="0"/>
          <w:numId w:val="0"/>
        </w:numPr>
        <w:suppressAutoHyphens w:val="true"/>
        <w:spacing w:lineRule="auto" w:line="240" w:before="0" w:after="0"/>
        <w:ind w:hanging="0" w:left="450"/>
        <w:jc w:val="center"/>
        <w:outlineLvl w:val="0"/>
        <w:rPr>
          <w:rFonts w:ascii="Times New Roman" w:hAnsi="Times New Roman" w:eastAsia="Arial Unicode MS" w:cs="Times New Roman"/>
          <w:b/>
          <w:kern w:val="2"/>
          <w:sz w:val="28"/>
          <w:szCs w:val="28"/>
        </w:rPr>
      </w:pPr>
      <w:r>
        <w:rPr>
          <w:rFonts w:eastAsia="Arial Unicode MS" w:cs="Times New Roman" w:ascii="Times New Roman" w:hAnsi="Times New Roman"/>
          <w:b/>
          <w:color w:val="010101"/>
          <w:kern w:val="2"/>
          <w:sz w:val="28"/>
          <w:szCs w:val="28"/>
        </w:rPr>
        <w:t xml:space="preserve">Индикативные показатели </w:t>
      </w:r>
      <w:r>
        <w:rPr>
          <w:rFonts w:eastAsia="Arial Unicode MS" w:cs="Times New Roman" w:ascii="Times New Roman" w:hAnsi="Times New Roman"/>
          <w:b/>
          <w:kern w:val="2"/>
          <w:sz w:val="28"/>
          <w:szCs w:val="28"/>
        </w:rPr>
        <w:t>применяемые</w:t>
      </w:r>
    </w:p>
    <w:p>
      <w:pPr>
        <w:pStyle w:val="Normal"/>
        <w:widowControl w:val="false"/>
        <w:numPr>
          <w:ilvl w:val="0"/>
          <w:numId w:val="0"/>
        </w:numPr>
        <w:suppressAutoHyphens w:val="true"/>
        <w:spacing w:lineRule="auto" w:line="240" w:before="0" w:after="0"/>
        <w:ind w:hanging="0" w:left="450"/>
        <w:jc w:val="center"/>
        <w:outlineLvl w:val="0"/>
        <w:rPr>
          <w:rFonts w:ascii="Times New Roman" w:hAnsi="Times New Roman" w:eastAsia="Arial Unicode MS" w:cs="Times New Roman"/>
          <w:b/>
          <w:kern w:val="2"/>
          <w:sz w:val="28"/>
          <w:szCs w:val="28"/>
          <w:lang w:eastAsia="ar-SA"/>
        </w:rPr>
      </w:pPr>
      <w:r>
        <w:rPr>
          <w:rFonts w:eastAsia="Arial Unicode MS" w:cs="Times New Roman" w:ascii="Times New Roman" w:hAnsi="Times New Roman"/>
          <w:b/>
          <w:kern w:val="2"/>
          <w:sz w:val="28"/>
          <w:szCs w:val="28"/>
        </w:rPr>
        <w:t>при осуществлении</w:t>
      </w:r>
      <w:r>
        <w:rPr>
          <w:rFonts w:eastAsia="Arial Unicode MS" w:cs="Times New Roman" w:ascii="Times New Roman" w:hAnsi="Times New Roman"/>
          <w:b/>
          <w:color w:val="010101"/>
          <w:kern w:val="2"/>
          <w:sz w:val="28"/>
          <w:szCs w:val="28"/>
        </w:rPr>
        <w:t xml:space="preserve"> </w:t>
      </w:r>
      <w:r>
        <w:rPr>
          <w:rFonts w:eastAsia="Arial Unicode MS" w:cs="Times New Roman" w:ascii="Times New Roman" w:hAnsi="Times New Roman"/>
          <w:b/>
          <w:kern w:val="2"/>
          <w:sz w:val="28"/>
          <w:szCs w:val="28"/>
          <w:lang w:eastAsia="ar-SA"/>
        </w:rPr>
        <w:t>муниципального контроля в области</w:t>
      </w:r>
    </w:p>
    <w:p>
      <w:pPr>
        <w:pStyle w:val="Normal"/>
        <w:widowControl w:val="false"/>
        <w:numPr>
          <w:ilvl w:val="0"/>
          <w:numId w:val="0"/>
        </w:numPr>
        <w:suppressAutoHyphens w:val="true"/>
        <w:spacing w:lineRule="auto" w:line="240" w:before="0" w:after="0"/>
        <w:ind w:hanging="0" w:left="450"/>
        <w:jc w:val="center"/>
        <w:outlineLvl w:val="0"/>
        <w:rPr>
          <w:rFonts w:ascii="Times New Roman" w:hAnsi="Times New Roman" w:eastAsia="Arial Unicode MS" w:cs="Times New Roman"/>
          <w:b/>
          <w:bCs/>
          <w:spacing w:val="-2"/>
          <w:kern w:val="2"/>
          <w:sz w:val="28"/>
          <w:szCs w:val="28"/>
          <w:lang w:eastAsia="ru-RU"/>
        </w:rPr>
      </w:pPr>
      <w:r>
        <w:rPr>
          <w:rFonts w:eastAsia="Arial Unicode MS" w:cs="Times New Roman" w:ascii="Times New Roman" w:hAnsi="Times New Roman"/>
          <w:b/>
          <w:kern w:val="2"/>
          <w:sz w:val="28"/>
          <w:szCs w:val="28"/>
          <w:lang w:eastAsia="ar-SA"/>
        </w:rPr>
        <w:t>охраны и использования особо охраняемых природных территорий местного значения в границах муниципального образования Курганинский район Краснодарского края</w:t>
      </w:r>
    </w:p>
    <w:p>
      <w:pPr>
        <w:pStyle w:val="Normal"/>
        <w:widowControl w:val="false"/>
        <w:suppressAutoHyphens w:val="true"/>
        <w:spacing w:lineRule="auto" w:line="240" w:before="0" w:after="0"/>
        <w:ind w:left="450"/>
        <w:rPr>
          <w:rFonts w:ascii="Times New Roman" w:hAnsi="Times New Roman" w:eastAsia="Arial Unicode MS" w:cs="Times New Roman"/>
          <w:b/>
          <w:kern w:val="2"/>
          <w:sz w:val="28"/>
          <w:szCs w:val="28"/>
        </w:rPr>
      </w:pPr>
      <w:r>
        <w:rPr>
          <w:rFonts w:eastAsia="Arial Unicode MS" w:cs="Times New Roman" w:ascii="Times New Roman" w:hAnsi="Times New Roman"/>
          <w:b/>
          <w:kern w:val="2"/>
          <w:sz w:val="28"/>
          <w:szCs w:val="28"/>
        </w:rPr>
      </w:r>
    </w:p>
    <w:tbl>
      <w:tblPr>
        <w:tblW w:w="9639"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709"/>
        <w:gridCol w:w="7371"/>
        <w:gridCol w:w="1559"/>
      </w:tblGrid>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8"/>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w:t>
            </w:r>
          </w:p>
          <w:p>
            <w:pPr>
              <w:pStyle w:val="Normal"/>
              <w:widowControl w:val="false"/>
              <w:suppressAutoHyphens w:val="true"/>
              <w:spacing w:lineRule="auto" w:line="240" w:before="0" w:after="0"/>
              <w:ind w:right="-368"/>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пп</w:t>
            </w:r>
          </w:p>
        </w:tc>
        <w:tc>
          <w:tcPr>
            <w:tcW w:w="73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107"/>
              <w:jc w:val="center"/>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Индикативный показатель муниципального земельного         контроля</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12" w:right="-115"/>
              <w:jc w:val="center"/>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Количество, шт.</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8" w:leader="none"/>
              </w:tabs>
              <w:suppressAutoHyphens w:val="true"/>
              <w:spacing w:lineRule="auto" w:line="240" w:before="0" w:after="0"/>
              <w:ind w:left="-115" w:right="-250"/>
              <w:jc w:val="center"/>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1</w:t>
            </w:r>
          </w:p>
        </w:tc>
        <w:tc>
          <w:tcPr>
            <w:tcW w:w="73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107"/>
              <w:jc w:val="center"/>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2</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12" w:right="-115"/>
              <w:jc w:val="center"/>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3</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1</w:t>
            </w:r>
          </w:p>
        </w:tc>
        <w:tc>
          <w:tcPr>
            <w:tcW w:w="73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0"/>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Количество внеплановых контрольных (надзорных) мероприятий, проведенных за отчетный период</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1</w:t>
            </w:r>
          </w:p>
        </w:tc>
        <w:tc>
          <w:tcPr>
            <w:tcW w:w="73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0"/>
              <w:jc w:val="center"/>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2</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center"/>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3</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2</w:t>
            </w:r>
          </w:p>
        </w:tc>
        <w:tc>
          <w:tcPr>
            <w:tcW w:w="73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0"/>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Количество контрольных (надзорных) мероприятий                           с взаимодействием, проведенных за отчетный период</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3</w:t>
            </w:r>
          </w:p>
        </w:tc>
        <w:tc>
          <w:tcPr>
            <w:tcW w:w="73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9"/>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Количество профилактических визитов, проведенных                        за отчетный период</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4</w:t>
            </w:r>
          </w:p>
        </w:tc>
        <w:tc>
          <w:tcPr>
            <w:tcW w:w="73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9"/>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Количество предостережений о недопустимости нарушения обязательных требований, объявленных за отчетный период</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5</w:t>
            </w:r>
          </w:p>
        </w:tc>
        <w:tc>
          <w:tcPr>
            <w:tcW w:w="73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 xml:space="preserve">Количество контрольных (надзорных) </w:t>
            </w:r>
            <w:bookmarkStart w:id="1" w:name="_GoBack"/>
            <w:bookmarkEnd w:id="1"/>
            <w:r>
              <w:rPr>
                <w:rFonts w:eastAsia="Arial Unicode MS" w:cs="Times New Roman" w:ascii="Times New Roman" w:hAnsi="Times New Roman"/>
                <w:kern w:val="2"/>
                <w:sz w:val="28"/>
                <w:szCs w:val="28"/>
              </w:rPr>
              <w:t>мероприятий,                         по результатам которых выявлены нарушения обязательных требований, за отчетный период</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6</w:t>
            </w:r>
          </w:p>
        </w:tc>
        <w:tc>
          <w:tcPr>
            <w:tcW w:w="73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Количество направленных в органы прокуратуры заявлений о согласовании проведения контрольных (надзорных) мероприятий, за отчетный период</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7</w:t>
            </w:r>
          </w:p>
        </w:tc>
        <w:tc>
          <w:tcPr>
            <w:tcW w:w="73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8</w:t>
            </w:r>
          </w:p>
        </w:tc>
        <w:tc>
          <w:tcPr>
            <w:tcW w:w="73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Количество учтенных контролируемых лиц, в отношении которых проведены контрольные (надзорные) мероприятия на конец отчетного периода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9</w:t>
            </w:r>
          </w:p>
        </w:tc>
        <w:tc>
          <w:tcPr>
            <w:tcW w:w="73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Общее количество жалоб, поданных контролируемыми лицами в досудебном порядке за отчетный период</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10</w:t>
            </w:r>
          </w:p>
        </w:tc>
        <w:tc>
          <w:tcPr>
            <w:tcW w:w="73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Количество жалоб, в отношении которых контрольным надзорным органом был нарушен срок рассмотрения,                        за отчетный период</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11</w:t>
            </w:r>
          </w:p>
        </w:tc>
        <w:tc>
          <w:tcPr>
            <w:tcW w:w="73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12</w:t>
            </w:r>
          </w:p>
        </w:tc>
        <w:tc>
          <w:tcPr>
            <w:tcW w:w="73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13</w:t>
            </w:r>
          </w:p>
        </w:tc>
        <w:tc>
          <w:tcPr>
            <w:tcW w:w="73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исковых требований, за отчетный период</w:t>
            </w:r>
          </w:p>
          <w:p>
            <w:pPr>
              <w:pStyle w:val="Normal"/>
              <w:widowControl w:val="false"/>
              <w:suppressAutoHyphens w:val="true"/>
              <w:spacing w:lineRule="auto" w:line="240" w:before="0" w:after="0"/>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p>
            <w:pPr>
              <w:pStyle w:val="Normal"/>
              <w:widowControl w:val="false"/>
              <w:suppressAutoHyphens w:val="true"/>
              <w:spacing w:lineRule="auto" w:line="240" w:before="0" w:after="0"/>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p>
            <w:pPr>
              <w:pStyle w:val="Normal"/>
              <w:widowControl w:val="false"/>
              <w:suppressAutoHyphens w:val="true"/>
              <w:spacing w:lineRule="auto" w:line="240" w:before="0" w:after="0"/>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1</w:t>
            </w:r>
          </w:p>
        </w:tc>
        <w:tc>
          <w:tcPr>
            <w:tcW w:w="73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center"/>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2</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center"/>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3</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14</w:t>
            </w:r>
          </w:p>
        </w:tc>
        <w:tc>
          <w:tcPr>
            <w:tcW w:w="73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Arial Unicode MS" w:cs="Times New Roman"/>
                <w:bCs/>
                <w:color w:val="000000"/>
                <w:kern w:val="2"/>
                <w:sz w:val="28"/>
                <w:szCs w:val="28"/>
              </w:rPr>
            </w:pPr>
            <w:r>
              <w:rPr>
                <w:rFonts w:eastAsia="Arial Unicode MS" w:cs="Times New Roman" w:ascii="Times New Roman" w:hAnsi="Times New Roman"/>
                <w:kern w:val="2"/>
                <w:sz w:val="28"/>
                <w:szCs w:val="28"/>
              </w:rPr>
              <w:t xml:space="preserve">Количество контрольных (надзорных) мероприятий, проведенных с грубым нарушением требований к организации и осуществлению муниципального </w:t>
            </w:r>
            <w:r>
              <w:rPr>
                <w:rFonts w:eastAsia="Arial Unicode MS" w:cs="Times New Roman" w:ascii="Times New Roman" w:hAnsi="Times New Roman"/>
                <w:bCs/>
                <w:color w:val="000000"/>
                <w:kern w:val="2"/>
                <w:sz w:val="28"/>
                <w:szCs w:val="28"/>
              </w:rPr>
              <w:t xml:space="preserve">контроле в области охраны и использования особо охраняемых природных территории местного значения на территории </w:t>
            </w:r>
            <w:r>
              <w:rPr>
                <w:rFonts w:eastAsia="Arial Unicode MS" w:cs="Times New Roman" w:ascii="Times New Roman" w:hAnsi="Times New Roman"/>
                <w:kern w:val="2"/>
                <w:sz w:val="28"/>
                <w:szCs w:val="28"/>
              </w:rPr>
              <w:t>муниципального образования Курганинский район и результаты которых были признаны недействительными и (или) отменены, за отчетный период</w:t>
            </w:r>
          </w:p>
        </w:tc>
        <w:tc>
          <w:tcPr>
            <w:tcW w:w="15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right="-365"/>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tc>
      </w:tr>
    </w:tbl>
    <w:p>
      <w:pPr>
        <w:pStyle w:val="Normal"/>
        <w:spacing w:lineRule="auto" w:line="240" w:before="0" w:after="0"/>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p>
      <w:pPr>
        <w:pStyle w:val="Normal"/>
        <w:spacing w:lineRule="auto" w:line="240" w:before="0" w:after="0"/>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r>
    </w:p>
    <w:p>
      <w:pPr>
        <w:pStyle w:val="Normal"/>
        <w:spacing w:lineRule="auto" w:line="240" w:before="0" w:after="0"/>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 xml:space="preserve">Заместитель главы муниципального </w:t>
      </w:r>
    </w:p>
    <w:p>
      <w:pPr>
        <w:pStyle w:val="Normal"/>
        <w:spacing w:lineRule="auto" w:line="240" w:before="0" w:after="0"/>
        <w:jc w:val="both"/>
        <w:rPr>
          <w:rFonts w:ascii="Times New Roman" w:hAnsi="Times New Roman" w:eastAsia="Arial Unicode MS" w:cs="Times New Roman"/>
          <w:kern w:val="2"/>
          <w:sz w:val="28"/>
          <w:szCs w:val="28"/>
        </w:rPr>
      </w:pPr>
      <w:r>
        <w:rPr>
          <w:rFonts w:eastAsia="Arial Unicode MS" w:cs="Times New Roman" w:ascii="Times New Roman" w:hAnsi="Times New Roman"/>
          <w:kern w:val="2"/>
          <w:sz w:val="28"/>
          <w:szCs w:val="28"/>
        </w:rPr>
        <w:t>образования Курганинский район                                               Р.В. Овсянников</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Web"/>
        <w:shd w:val="clear" w:color="auto" w:fill="FFFFFF"/>
        <w:suppressAutoHyphens w:val="true"/>
        <w:spacing w:beforeAutospacing="0" w:before="0" w:afterAutospacing="0" w:after="0"/>
        <w:ind w:firstLine="567"/>
        <w:jc w:val="both"/>
        <w:rPr>
          <w:color w:val="000000"/>
          <w:sz w:val="28"/>
          <w:szCs w:val="28"/>
        </w:rPr>
      </w:pPr>
      <w:r>
        <w:rPr>
          <w:color w:val="000000"/>
          <w:sz w:val="28"/>
          <w:szCs w:val="28"/>
        </w:rPr>
        <w:t> </w:t>
      </w:r>
    </w:p>
    <w:p>
      <w:pPr>
        <w:pStyle w:val="Normal"/>
        <w:suppressAutoHyphens w:val="true"/>
        <w:spacing w:before="0" w:after="200"/>
        <w:rPr>
          <w:rFonts w:ascii="Times New Roman" w:hAnsi="Times New Roman" w:cs="Times New Roman"/>
          <w:sz w:val="28"/>
          <w:szCs w:val="28"/>
        </w:rPr>
      </w:pPr>
      <w:r>
        <w:rPr>
          <w:rFonts w:cs="Times New Roman" w:ascii="Times New Roman" w:hAnsi="Times New Roman"/>
          <w:sz w:val="28"/>
          <w:szCs w:val="28"/>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Segoe UI">
    <w:charset w:val="01"/>
    <w:family w:val="swiss"/>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b w:val="false"/>
        <w:bCs w:val="false"/>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6"/>
      <w:numFmt w:val="decimal"/>
      <w:lvlText w:val="%1"/>
      <w:lvlJc w:val="left"/>
      <w:pPr>
        <w:tabs>
          <w:tab w:val="num" w:pos="0"/>
        </w:tabs>
        <w:ind w:left="375" w:hanging="375"/>
      </w:pPr>
      <w:rPr/>
    </w:lvl>
    <w:lvl w:ilvl="1">
      <w:start w:val="1"/>
      <w:numFmt w:val="decimal"/>
      <w:lvlText w:val="%1.%2"/>
      <w:lvlJc w:val="left"/>
      <w:pPr>
        <w:tabs>
          <w:tab w:val="num" w:pos="0"/>
        </w:tabs>
        <w:ind w:left="1084" w:hanging="37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3">
    <w:lvl w:ilvl="0">
      <w:start w:val="6"/>
      <w:numFmt w:val="decimal"/>
      <w:lvlText w:val="%1."/>
      <w:lvlJc w:val="left"/>
      <w:pPr>
        <w:tabs>
          <w:tab w:val="num" w:pos="0"/>
        </w:tabs>
        <w:ind w:left="450" w:hanging="450"/>
      </w:pPr>
      <w:rPr/>
    </w:lvl>
    <w:lvl w:ilvl="1">
      <w:start w:val="2"/>
      <w:numFmt w:val="decimal"/>
      <w:lvlText w:val="%1.%2."/>
      <w:lvlJc w:val="left"/>
      <w:pPr>
        <w:tabs>
          <w:tab w:val="num" w:pos="0"/>
        </w:tabs>
        <w:ind w:left="1429" w:hanging="72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6054" w:hanging="180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4">
    <w:lvl w:ilvl="0">
      <w:start w:val="1"/>
      <w:numFmt w:val="decimal"/>
      <w:lvlText w:val="%1."/>
      <w:lvlJc w:val="left"/>
      <w:pPr>
        <w:tabs>
          <w:tab w:val="num" w:pos="0"/>
        </w:tabs>
        <w:ind w:left="1429" w:hanging="360"/>
      </w:pPr>
      <w:rPr>
        <w:sz w:val="28"/>
        <w:u w:val="none"/>
        <w:szCs w:val="28"/>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5"/>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2">
    <w:name w:val="heading 2"/>
    <w:basedOn w:val="Normal"/>
    <w:next w:val="Normal"/>
    <w:link w:val="2"/>
    <w:uiPriority w:val="9"/>
    <w:semiHidden/>
    <w:unhideWhenUsed/>
    <w:qFormat/>
    <w:rsid w:val="00bb75a2"/>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character" w:styleId="DefaultParagraphFont" w:default="1">
    <w:name w:val="Default Paragraph Font"/>
    <w:uiPriority w:val="1"/>
    <w:semiHidden/>
    <w:unhideWhenUsed/>
    <w:qFormat/>
    <w:rPr/>
  </w:style>
  <w:style w:type="character" w:styleId="2" w:customStyle="1">
    <w:name w:val="Заголовок 2 Знак"/>
    <w:basedOn w:val="DefaultParagraphFont"/>
    <w:uiPriority w:val="9"/>
    <w:semiHidden/>
    <w:qFormat/>
    <w:rsid w:val="00bb75a2"/>
    <w:rPr>
      <w:rFonts w:ascii="Cambria" w:hAnsi="Cambria" w:eastAsia="" w:cs="" w:asciiTheme="majorHAnsi" w:cstheme="majorBidi" w:eastAsiaTheme="majorEastAsia" w:hAnsiTheme="majorHAnsi"/>
      <w:b/>
      <w:bCs/>
      <w:color w:themeColor="accent1" w:val="4F81BD"/>
      <w:sz w:val="26"/>
      <w:szCs w:val="26"/>
    </w:rPr>
  </w:style>
  <w:style w:type="character" w:styleId="Style13" w:customStyle="1">
    <w:name w:val="Текст выноски Знак"/>
    <w:basedOn w:val="DefaultParagraphFont"/>
    <w:link w:val="BalloonText"/>
    <w:uiPriority w:val="99"/>
    <w:semiHidden/>
    <w:qFormat/>
    <w:rsid w:val="00a84f2c"/>
    <w:rPr>
      <w:rFonts w:ascii="Segoe UI" w:hAnsi="Segoe UI" w:cs="Segoe UI"/>
      <w:sz w:val="18"/>
      <w:szCs w:val="18"/>
    </w:rPr>
  </w:style>
  <w:style w:type="paragraph" w:styleId="Style14">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5">
    <w:name w:val="Указатель"/>
    <w:basedOn w:val="Normal"/>
    <w:qFormat/>
    <w:pPr>
      <w:suppressLineNumbers/>
    </w:pPr>
    <w:rPr>
      <w:rFonts w:cs="Droid Sans"/>
    </w:rPr>
  </w:style>
  <w:style w:type="paragraph" w:styleId="user">
    <w:name w:val="Заголовок (user)"/>
    <w:basedOn w:val="Normal"/>
    <w:next w:val="BodyText"/>
    <w:qFormat/>
    <w:pPr>
      <w:keepNext w:val="true"/>
      <w:spacing w:before="240" w:after="120"/>
    </w:pPr>
    <w:rPr>
      <w:rFonts w:ascii="Liberation Sans" w:hAnsi="Liberation Sans" w:eastAsia="Tahoma" w:cs="Droid Sans"/>
      <w:sz w:val="28"/>
      <w:szCs w:val="28"/>
    </w:rPr>
  </w:style>
  <w:style w:type="paragraph" w:styleId="user1">
    <w:name w:val="Указатель (user)"/>
    <w:basedOn w:val="Normal"/>
    <w:qFormat/>
    <w:pPr>
      <w:suppressLineNumbers/>
    </w:pPr>
    <w:rPr>
      <w:rFonts w:cs="Droid Sans"/>
    </w:rPr>
  </w:style>
  <w:style w:type="paragraph" w:styleId="1" w:customStyle="1">
    <w:name w:val="Стиль 1"/>
    <w:basedOn w:val="Normal"/>
    <w:qFormat/>
    <w:rsid w:val="00bb75a2"/>
    <w:pPr>
      <w:suppressAutoHyphens w:val="true"/>
      <w:spacing w:lineRule="auto" w:line="240" w:before="0" w:after="0"/>
      <w:jc w:val="center"/>
    </w:pPr>
    <w:rPr>
      <w:rFonts w:ascii="Times New Roman" w:hAnsi="Times New Roman" w:eastAsia="Times New Roman" w:cs="Times New Roman"/>
      <w:b/>
      <w:sz w:val="28"/>
      <w:szCs w:val="28"/>
      <w:lang w:eastAsia="ru-RU"/>
    </w:rPr>
  </w:style>
  <w:style w:type="paragraph" w:styleId="21" w:customStyle="1">
    <w:name w:val="Стиль 2"/>
    <w:basedOn w:val="Heading2"/>
    <w:qFormat/>
    <w:rsid w:val="00bb75a2"/>
    <w:pPr>
      <w:suppressAutoHyphens w:val="true"/>
      <w:spacing w:lineRule="auto" w:line="240"/>
      <w:jc w:val="both"/>
    </w:pPr>
    <w:rPr>
      <w:rFonts w:ascii="Times New Roman" w:hAnsi="Times New Roman" w:eastAsia="Times New Roman"/>
      <w:b w:val="false"/>
      <w:color w:themeColor="accent1" w:val="auto"/>
      <w:sz w:val="28"/>
      <w:szCs w:val="28"/>
      <w:lang w:eastAsia="ru-RU"/>
    </w:rPr>
  </w:style>
  <w:style w:type="paragraph" w:styleId="NormalWeb">
    <w:name w:val="Normal (Web)"/>
    <w:basedOn w:val="Normal"/>
    <w:uiPriority w:val="99"/>
    <w:semiHidden/>
    <w:unhideWhenUsed/>
    <w:qFormat/>
    <w:rsid w:val="003042af"/>
    <w:pPr>
      <w:spacing w:lineRule="auto" w:line="240" w:beforeAutospacing="1" w:afterAutospacing="1"/>
    </w:pPr>
    <w:rPr>
      <w:rFonts w:ascii="Times New Roman" w:hAnsi="Times New Roman" w:eastAsia="Times New Roman" w:cs="Times New Roman"/>
      <w:sz w:val="24"/>
      <w:szCs w:val="24"/>
      <w:lang w:eastAsia="ru-RU"/>
    </w:rPr>
  </w:style>
  <w:style w:type="paragraph" w:styleId="ConsPlusNormal" w:customStyle="1">
    <w:name w:val="ConsPlusNormal"/>
    <w:uiPriority w:val="99"/>
    <w:qFormat/>
    <w:rsid w:val="00ef67ed"/>
    <w:pPr>
      <w:widowControl w:val="false"/>
      <w:suppressAutoHyphens w:val="true"/>
      <w:bidi w:val="0"/>
      <w:spacing w:lineRule="auto" w:line="240" w:before="0" w:after="0"/>
      <w:ind w:firstLine="720"/>
      <w:jc w:val="left"/>
    </w:pPr>
    <w:rPr>
      <w:rFonts w:ascii="Times New Roman" w:hAnsi="Times New Roman" w:eastAsia="Times New Roman" w:cs="Calibri"/>
      <w:color w:val="auto"/>
      <w:kern w:val="2"/>
      <w:sz w:val="20"/>
      <w:szCs w:val="20"/>
      <w:lang w:val="ru-RU" w:eastAsia="ar-SA" w:bidi="ar-SA"/>
    </w:rPr>
  </w:style>
  <w:style w:type="paragraph" w:styleId="BalloonText">
    <w:name w:val="Balloon Text"/>
    <w:basedOn w:val="Normal"/>
    <w:link w:val="Style13"/>
    <w:uiPriority w:val="99"/>
    <w:semiHidden/>
    <w:unhideWhenUsed/>
    <w:qFormat/>
    <w:rsid w:val="00a84f2c"/>
    <w:pPr>
      <w:spacing w:lineRule="auto" w:line="240" w:before="0" w:after="0"/>
    </w:pPr>
    <w:rPr>
      <w:rFonts w:ascii="Segoe UI" w:hAnsi="Segoe UI" w:cs="Segoe UI"/>
      <w:sz w:val="18"/>
      <w:szCs w:val="18"/>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67</TotalTime>
  <Application>LibreOffice/24.8.7.2$Linux_X86_64 LibreOffice_project/480$Build-2</Application>
  <AppVersion>15.0000</AppVersion>
  <Pages>36</Pages>
  <Words>9638</Words>
  <Characters>74077</Characters>
  <CharactersWithSpaces>91795</CharactersWithSpaces>
  <Paragraphs>425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2026-05-22T11:01:00Z</dcterms:created>
  <dc:creator>Ovsyannikoff</dc:creator>
  <dc:description/>
  <dc:language>ru-RU</dc:language>
  <cp:lastModifiedBy/>
  <cp:lastPrinted>2026-05-22T12:03:00Z</cp:lastPrinted>
  <dcterms:modified xsi:type="dcterms:W3CDTF">2026-05-27T11:46:01Z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