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header8.xml" ContentType="application/vnd.openxmlformats-officedocument.wordprocessingml.header+xml"/>
  <Override PartName="/word/header7.xml" ContentType="application/vnd.openxmlformats-officedocument.wordprocessingml.header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3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settings.xml" ContentType="application/vnd.openxmlformats-officedocument.wordprocessingml.settings+xml"/>
  <Override PartName="/word/footer4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start="851" w:end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ПРОЕКТ ПОСТАНОВЛЕНИЯ</w:t>
      </w:r>
    </w:p>
    <w:p>
      <w:pPr>
        <w:pStyle w:val="Normal"/>
        <w:ind w:start="851" w:end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start="851" w:end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Курганинский район</w:t>
      </w:r>
    </w:p>
    <w:p>
      <w:pPr>
        <w:pStyle w:val="Normal"/>
        <w:ind w:start="851" w:end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июля 2017 г. № 673 «Об утверждении муниципальной программы муниципального образования Курганинский район «Экономическое развитие и инновационная экономика Курганинского района» на 2018-2024 годы»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 w:end="0"/>
        <w:jc w:val="both"/>
        <w:rPr/>
      </w:pPr>
      <w:r>
        <w:rPr>
          <w:sz w:val="28"/>
          <w:szCs w:val="28"/>
        </w:rPr>
        <w:t xml:space="preserve">В целях реализации государственной политики, направленной                                     на поддержку и развитие малого и среднего предпринимательства на территории муниципального образования Курганинский район, руководствуясь Федеральным законом от 24 июля 2007 г. № 209-ФЗ «О развитии малого                                   и среднего предпринимательства в Российской Федерации», в соответствии                          с постановлением главы администрации (губернатора) Краснодарского края                                 от 5 октября 2015 г. № 943 «Об утверждении государственной программы Краснодарского края «Социально-экономическое и инновационное развитие Краснодарского края», на основании Устава муниципального образования Курганинский район зарегистрированным Управлением Министерства юстиции Российской  Федерации по Краснодарскому краю 29 мая 2017 г.                                                           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235170002017001 п о с т а н о в л я ю:</w:t>
      </w:r>
    </w:p>
    <w:p>
      <w:pPr>
        <w:pStyle w:val="Normal"/>
        <w:widowControl/>
        <w:tabs>
          <w:tab w:val="clear" w:pos="708"/>
          <w:tab w:val="left" w:pos="709" w:leader="none"/>
        </w:tabs>
        <w:autoSpaceDE w:val="false"/>
        <w:snapToGrid w:val="true"/>
        <w:ind w:firstLine="709" w:end="0"/>
        <w:jc w:val="both"/>
        <w:rPr/>
      </w:pPr>
      <w:r>
        <w:rPr>
          <w:rFonts w:cs="Arial"/>
          <w:sz w:val="28"/>
          <w:szCs w:val="20"/>
        </w:rPr>
        <w:t>1. Внести в постановление администрации муниципального образования Курганинский район от 26 июля 2017 г. № 673 «Об утверждении муниципальной программы муниципального образования Курганинский район «Экономическое развитие и инновационная экономика» на 2018-2024 годы»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/>
          <w:sz w:val="28"/>
          <w:szCs w:val="20"/>
        </w:rPr>
        <w:t>изменения</w:t>
      </w:r>
      <w:r>
        <w:rPr>
          <w:rFonts w:cs="Arial"/>
          <w:sz w:val="28"/>
          <w:szCs w:val="28"/>
        </w:rPr>
        <w:t xml:space="preserve"> приложение изложить в новой редакции (приложение).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муниципального образования Курганинский район от 29 ноября 2023 г.                               № 1468 «О внесении изменений в постановление администрации муниципального образования Курганинский район от 26 июля 2017 г. № 673   «Об утверждении муниципальной программы муниципального образования Курганинский район «Экономическое развитие и инновационная экономика»     на 2018-2024 годы».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Отделу по информатизации и связи администрации муниципального образования Курганинский район (Спесивцев Д.В.) обеспечить размещение (обнародование) настоящего постановления на официальном сайте администрации муниципального образования Курганинский район                                                в информационно-телекоммуникационной сети «Интернет».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муниципального образования Курганинский район (Ермак Н.Б.) опубликовать (обнародовать) настоящее постановление в установленном законом порядке.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официального опубликования (обнародования).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>Курганинский район                                                                         А.Н. Ворушилин</w:t>
      </w:r>
    </w:p>
    <w:p>
      <w:pPr>
        <w:pStyle w:val="Normal"/>
        <w:ind w:start="851" w:end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start="5529" w:end="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tabs>
          <w:tab w:val="clear" w:pos="708"/>
          <w:tab w:val="left" w:pos="5720" w:leader="none"/>
        </w:tabs>
        <w:ind w:firstLine="3" w:start="5529" w:end="0"/>
        <w:rPr/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tabs>
          <w:tab w:val="clear" w:pos="708"/>
          <w:tab w:val="left" w:pos="5720" w:leader="none"/>
        </w:tabs>
        <w:ind w:firstLine="3" w:start="5529" w:end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tabs>
          <w:tab w:val="clear" w:pos="708"/>
          <w:tab w:val="left" w:pos="5720" w:leader="none"/>
        </w:tabs>
        <w:ind w:firstLine="3" w:start="5529" w:end="0"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</w:p>
    <w:p>
      <w:pPr>
        <w:pStyle w:val="Normal"/>
        <w:ind w:firstLine="3" w:start="5529" w:end="0"/>
        <w:rPr>
          <w:sz w:val="28"/>
          <w:szCs w:val="28"/>
        </w:rPr>
      </w:pPr>
      <w:r>
        <w:rPr>
          <w:sz w:val="28"/>
          <w:szCs w:val="28"/>
        </w:rPr>
        <w:t>от _________________ № ______</w:t>
      </w:r>
    </w:p>
    <w:p>
      <w:pPr>
        <w:pStyle w:val="ConsPlusTitle"/>
        <w:widowControl/>
        <w:ind w:start="5529" w:end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ind w:start="5529" w:end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ind w:start="5529" w:end="0"/>
        <w:outlineLvl w:val="0"/>
        <w:rPr/>
      </w:pP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Приложение</w:t>
      </w:r>
    </w:p>
    <w:p>
      <w:pPr>
        <w:pStyle w:val="ConsPlusTitle"/>
        <w:widowControl/>
        <w:ind w:start="5529" w:end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ind w:start="5529" w:end="0"/>
        <w:outlineLvl w:val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УТВЕРЖДЕНА</w:t>
      </w:r>
    </w:p>
    <w:p>
      <w:pPr>
        <w:pStyle w:val="ConsPlusTitle"/>
        <w:widowControl/>
        <w:ind w:start="5529" w:end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постановлением администрации</w:t>
      </w:r>
    </w:p>
    <w:p>
      <w:pPr>
        <w:pStyle w:val="ConsPlusTitle"/>
        <w:widowControl/>
        <w:ind w:start="5529" w:end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муниципального образования</w:t>
      </w:r>
    </w:p>
    <w:p>
      <w:pPr>
        <w:pStyle w:val="ConsPlusTitle"/>
        <w:widowControl/>
        <w:ind w:start="5529" w:end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Курганинский район</w:t>
      </w:r>
    </w:p>
    <w:p>
      <w:pPr>
        <w:pStyle w:val="ConsPlusTitle"/>
        <w:widowControl/>
        <w:ind w:start="5529" w:end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 26 июля 2017 г. № 673</w:t>
      </w:r>
    </w:p>
    <w:p>
      <w:pPr>
        <w:pStyle w:val="ConsPlusTitle"/>
        <w:widowControl/>
        <w:ind w:start="5529" w:end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(в редакции постановления</w:t>
      </w:r>
    </w:p>
    <w:p>
      <w:pPr>
        <w:pStyle w:val="ConsPlusTitle"/>
        <w:widowControl/>
        <w:ind w:start="5529" w:end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администрации муниципального</w:t>
      </w:r>
    </w:p>
    <w:p>
      <w:pPr>
        <w:pStyle w:val="ConsPlusTitle"/>
        <w:widowControl/>
        <w:ind w:start="5529" w:end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образования Курганинский</w:t>
      </w:r>
    </w:p>
    <w:p>
      <w:pPr>
        <w:pStyle w:val="ConsPlusTitle"/>
        <w:widowControl/>
        <w:ind w:start="5529" w:end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 ________________ № _______)</w:t>
      </w:r>
    </w:p>
    <w:p>
      <w:pPr>
        <w:pStyle w:val="ConsPlusTitle"/>
        <w:widowControl/>
        <w:ind w:start="5529" w:end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ind w:start="5529" w:end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Муниципальная программа муниципального образования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Курганинский район</w:t>
      </w:r>
    </w:p>
    <w:p>
      <w:pPr>
        <w:pStyle w:val="Style41"/>
        <w:widowControl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«Экономическое развитие и инновационная экономика</w:t>
      </w:r>
      <w:r>
        <w:rPr>
          <w:sz w:val="28"/>
          <w:szCs w:val="28"/>
        </w:rPr>
        <w:t xml:space="preserve"> </w:t>
      </w:r>
    </w:p>
    <w:p>
      <w:pPr>
        <w:pStyle w:val="Style41"/>
        <w:widowControl/>
        <w:rPr>
          <w:b/>
          <w:bCs/>
          <w:sz w:val="28"/>
          <w:szCs w:val="28"/>
        </w:rPr>
      </w:pPr>
      <w:r>
        <w:rPr>
          <w:rStyle w:val="FontStyle53"/>
          <w:bCs/>
          <w:sz w:val="28"/>
          <w:szCs w:val="28"/>
        </w:rPr>
        <w:t xml:space="preserve">Курганинского района» </w:t>
      </w:r>
      <w:r>
        <w:rPr>
          <w:b/>
          <w:bCs/>
          <w:sz w:val="28"/>
          <w:szCs w:val="28"/>
        </w:rPr>
        <w:t>на 2018-2024 годы</w:t>
      </w:r>
    </w:p>
    <w:p>
      <w:pPr>
        <w:pStyle w:val="Style41"/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41"/>
        <w:widowControl/>
        <w:numPr>
          <w:ilvl w:val="0"/>
          <w:numId w:val="0"/>
        </w:numPr>
        <w:outlineLvl w:val="0"/>
        <w:rPr>
          <w:rStyle w:val="FontStyle54"/>
          <w:bCs/>
          <w:sz w:val="28"/>
          <w:szCs w:val="28"/>
        </w:rPr>
      </w:pPr>
      <w:r>
        <w:rPr>
          <w:rStyle w:val="FontStyle54"/>
          <w:bCs/>
          <w:sz w:val="28"/>
          <w:szCs w:val="28"/>
        </w:rPr>
        <w:t xml:space="preserve">ПАСПОРТ </w:t>
      </w:r>
    </w:p>
    <w:p>
      <w:pPr>
        <w:pStyle w:val="Style41"/>
        <w:widowControl/>
        <w:numPr>
          <w:ilvl w:val="0"/>
          <w:numId w:val="0"/>
        </w:numPr>
        <w:outlineLvl w:val="0"/>
        <w:rPr/>
      </w:pPr>
      <w:r>
        <w:rPr>
          <w:rStyle w:val="FontStyle54"/>
          <w:bCs/>
          <w:sz w:val="28"/>
          <w:szCs w:val="28"/>
        </w:rPr>
        <w:t xml:space="preserve">муниципальной программы муниципального образования </w:t>
      </w:r>
    </w:p>
    <w:p>
      <w:pPr>
        <w:pStyle w:val="Style41"/>
        <w:widowControl/>
        <w:rPr>
          <w:b/>
          <w:bCs/>
          <w:sz w:val="28"/>
          <w:szCs w:val="28"/>
        </w:rPr>
      </w:pPr>
      <w:r>
        <w:rPr>
          <w:rStyle w:val="FontStyle54"/>
          <w:bCs/>
          <w:sz w:val="28"/>
          <w:szCs w:val="28"/>
        </w:rPr>
        <w:t xml:space="preserve">Курганинский район </w:t>
      </w:r>
      <w:r>
        <w:rPr>
          <w:b/>
          <w:sz w:val="28"/>
          <w:szCs w:val="28"/>
        </w:rPr>
        <w:t>«Экономическое развитие и инновационная экономика</w:t>
      </w:r>
      <w:r>
        <w:rPr>
          <w:sz w:val="28"/>
          <w:szCs w:val="28"/>
        </w:rPr>
        <w:t xml:space="preserve"> </w:t>
      </w:r>
      <w:r>
        <w:rPr>
          <w:rStyle w:val="FontStyle53"/>
          <w:bCs/>
          <w:sz w:val="28"/>
          <w:szCs w:val="28"/>
        </w:rPr>
        <w:t xml:space="preserve">Курганинского района» </w:t>
      </w:r>
      <w:r>
        <w:rPr>
          <w:b/>
          <w:bCs/>
          <w:sz w:val="28"/>
          <w:szCs w:val="28"/>
        </w:rPr>
        <w:t>на 2018-2024 годы</w:t>
      </w:r>
    </w:p>
    <w:p>
      <w:pPr>
        <w:pStyle w:val="Style41"/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639" w:type="dxa"/>
        <w:jc w:val="start"/>
        <w:tblInd w:w="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261"/>
        <w:gridCol w:w="6378"/>
      </w:tblGrid>
      <w:tr>
        <w:trPr/>
        <w:tc>
          <w:tcPr>
            <w:tcW w:w="3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rmal1"/>
              <w:widowControl/>
              <w:ind w:hanging="0" w:end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Координатор муниципальной   программы           </w:t>
            </w:r>
          </w:p>
        </w:tc>
        <w:tc>
          <w:tcPr>
            <w:tcW w:w="6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отдел инвестиций и</w:t>
            </w:r>
            <w:r>
              <w:rPr>
                <w:rStyle w:val="FontStyle54"/>
                <w:sz w:val="28"/>
                <w:szCs w:val="28"/>
              </w:rPr>
              <w:t xml:space="preserve"> 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стратегического развития администрации муниципального образования Курганинский район  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rmal1"/>
              <w:widowControl/>
              <w:ind w:hanging="0" w:end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Координатор подпрограммы               </w:t>
            </w:r>
          </w:p>
        </w:tc>
        <w:tc>
          <w:tcPr>
            <w:tcW w:w="6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инвестиций и стратегического развития администрации муниципального образования Курганинский район (далее - отдел инвестиций) 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rmal1"/>
              <w:widowControl/>
              <w:ind w:hanging="0" w:end="0"/>
              <w:rPr/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отдел инвестиций, управление имущественных отношений администрации муниципального образования Курганинский район (далее - управление имущественных отношений), управление сельского хозяйства администрации муниципального образования Курганинский район (далее - управление сельского хозяйства), управление архитектуры и градостроительства администрации муниципального образования Курганинский район (далее – управление архитектуры),</w:t>
            </w: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54"/>
                <w:b w:val="false"/>
                <w:bCs/>
                <w:color w:val="000000"/>
                <w:sz w:val="28"/>
                <w:szCs w:val="28"/>
              </w:rPr>
              <w:t>субъекты малого и среднего предпринимательства (</w:t>
            </w: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>далее – субъекты</w:t>
            </w:r>
            <w:r>
              <w:rPr>
                <w:rStyle w:val="FontStyle54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54"/>
                <w:b w:val="false"/>
                <w:bCs/>
                <w:color w:val="000000"/>
                <w:sz w:val="28"/>
                <w:szCs w:val="28"/>
              </w:rPr>
              <w:t>МСП),</w:t>
            </w: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 xml:space="preserve"> физические лица, не являющиеся  индивидуальными предпринимателями и применяющие специальный налоговый режим «Налог на профессиональный доход» (далее </w:t>
            </w:r>
            <w:r>
              <w:rPr>
                <w:rStyle w:val="FontStyle54"/>
                <w:szCs w:val="28"/>
              </w:rPr>
              <w:t>-</w:t>
            </w: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 xml:space="preserve"> Самозанятые)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rmal1"/>
              <w:widowControl/>
              <w:ind w:hanging="0" w:end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Подпрограммы муниципальной      программы </w:t>
            </w:r>
          </w:p>
        </w:tc>
        <w:tc>
          <w:tcPr>
            <w:tcW w:w="6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Подпрограмма № 1 «Формирование и продвижение экономически и инвестиционно- привлекательного образа Курганинского района»; Подпрограмма № 2 «Развитие малого и среднего предпринимательства на территории муниципального образования Курганинский район»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rmal1"/>
              <w:widowControl/>
              <w:ind w:hanging="0" w:end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не предусмотрены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rmal1"/>
              <w:widowControl/>
              <w:ind w:hanging="0" w:end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Цели муниципальной программы                         </w:t>
            </w:r>
          </w:p>
        </w:tc>
        <w:tc>
          <w:tcPr>
            <w:tcW w:w="6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widowControl/>
              <w:jc w:val="both"/>
              <w:rPr>
                <w:rStyle w:val="FontStyle54"/>
                <w:rFonts w:cs="Times New Roman"/>
                <w:b w:val="false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1) создание необходимых условий повышения инвестиционной привлекательности и реализации инвестиционного потенциала Курганинского района;</w:t>
            </w:r>
          </w:p>
          <w:p>
            <w:pPr>
              <w:pStyle w:val="ConsPlusNonformat"/>
              <w:widowControl/>
              <w:jc w:val="both"/>
              <w:rPr>
                <w:rStyle w:val="FontStyle54"/>
                <w:sz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2) 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                                         в Курганинском районе</w:t>
            </w:r>
          </w:p>
        </w:tc>
      </w:tr>
      <w:tr>
        <w:trPr>
          <w:trHeight w:val="416" w:hRule="atLeast"/>
        </w:trPr>
        <w:tc>
          <w:tcPr>
            <w:tcW w:w="3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rmal1"/>
              <w:widowControl/>
              <w:ind w:hanging="0" w:end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Задачи муниципальной   программы                  </w:t>
            </w:r>
          </w:p>
        </w:tc>
        <w:tc>
          <w:tcPr>
            <w:tcW w:w="6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4"/>
                <w:b w:val="false"/>
                <w:color w:val="000000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color w:val="000000"/>
                <w:sz w:val="28"/>
                <w:szCs w:val="28"/>
              </w:rPr>
              <w:t>развитие и координация выставочно-ярмарочной деятельности района, обеспечивающей продвижение его интересов на рынках товаров, услуг и капитала;</w:t>
            </w:r>
          </w:p>
          <w:p>
            <w:pPr>
              <w:pStyle w:val="Normal"/>
              <w:rPr>
                <w:rStyle w:val="FontStyle54"/>
                <w:b w:val="false"/>
                <w:color w:val="000000"/>
                <w:sz w:val="28"/>
                <w:szCs w:val="28"/>
              </w:rPr>
            </w:pP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 xml:space="preserve">увеличение доли участия субъектов МСП в общем обороте хозяйствующих субъектов Курганинского района; </w:t>
            </w:r>
          </w:p>
          <w:p>
            <w:pPr>
              <w:pStyle w:val="Normal"/>
              <w:rPr>
                <w:rStyle w:val="FontStyle54"/>
                <w:b w:val="false"/>
                <w:color w:val="000000"/>
                <w:sz w:val="28"/>
                <w:szCs w:val="28"/>
              </w:rPr>
            </w:pP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 xml:space="preserve">муниципальная поддержка организаций, образующих инфраструктуру поддержки субъектов МСП, пропаганда и популяризация предпринимательской деятельности; </w:t>
            </w:r>
          </w:p>
          <w:p>
            <w:pPr>
              <w:pStyle w:val="Normal"/>
              <w:rPr>
                <w:rStyle w:val="FontStyle54"/>
                <w:b w:val="false"/>
                <w:color w:val="000000"/>
                <w:sz w:val="28"/>
                <w:szCs w:val="28"/>
              </w:rPr>
            </w:pP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>предоставление методической, информационной, консультационной, образовательной и правовой поддержки субъектам МСП и Самозанятым;</w:t>
            </w:r>
          </w:p>
          <w:p>
            <w:pPr>
              <w:pStyle w:val="Normal"/>
              <w:rPr/>
            </w:pP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>расширение экономической деятельности субъектов МСП, привлечение инвестиций в сектор малого и среднего предпринимательства</w:t>
            </w:r>
          </w:p>
        </w:tc>
      </w:tr>
      <w:tr>
        <w:trPr>
          <w:trHeight w:val="7362" w:hRule="atLeast"/>
        </w:trPr>
        <w:tc>
          <w:tcPr>
            <w:tcW w:w="3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rmal1"/>
              <w:widowControl/>
              <w:ind w:hanging="0" w:end="0"/>
              <w:rPr>
                <w:rStyle w:val="FontStyle54"/>
                <w:rFonts w:cs="Times New Roman"/>
                <w:b w:val="false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количество заключенных инвестиционных  соглашений;</w:t>
            </w:r>
          </w:p>
          <w:p>
            <w:pPr>
              <w:pStyle w:val="Style51"/>
              <w:widowControl/>
              <w:spacing w:lineRule="auto" w:line="24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объем инвестиций по заключенным инвестиционным соглашениям;</w:t>
            </w:r>
          </w:p>
          <w:p>
            <w:pPr>
              <w:pStyle w:val="Style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субъектов МСП;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занятых в малом и среднем предпринимательстве;</w:t>
            </w:r>
          </w:p>
          <w:p>
            <w:pPr>
              <w:pStyle w:val="Normal"/>
              <w:widowControl/>
              <w:snapToGrid w:val="false"/>
              <w:jc w:val="both"/>
              <w:rPr/>
            </w:pPr>
            <w:r>
              <w:rPr>
                <w:sz w:val="28"/>
                <w:szCs w:val="28"/>
              </w:rPr>
              <w:t>количество информационно-консультационных услуг, оказанных коммерческими                                         и некоммерческими организациями, являющихся инфраструктурой поддержки субъектов малого                      и среднего предпринимательства</w:t>
            </w:r>
            <w:r>
              <w:rPr/>
              <w:t xml:space="preserve"> </w:t>
            </w:r>
            <w:r>
              <w:rPr>
                <w:sz w:val="28"/>
                <w:szCs w:val="28"/>
              </w:rPr>
              <w:t>субъектам МСП и С</w:t>
            </w: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>амозанятым</w:t>
            </w:r>
            <w:r>
              <w:rPr>
                <w:sz w:val="28"/>
                <w:szCs w:val="28"/>
              </w:rPr>
              <w:t>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количество разработанных и изготовленных бизнес-планов для субъектов МСП и Самозанятых;</w:t>
            </w:r>
          </w:p>
          <w:p>
            <w:pPr>
              <w:pStyle w:val="Normal"/>
              <w:widowControl/>
              <w:snapToGrid w:val="false"/>
              <w:jc w:val="both"/>
              <w:rPr/>
            </w:pPr>
            <w:r>
              <w:rPr>
                <w:sz w:val="28"/>
                <w:szCs w:val="28"/>
              </w:rPr>
              <w:t xml:space="preserve">количество </w:t>
            </w:r>
            <w:hyperlink r:id="rId2">
              <w:r>
                <w:rPr>
                  <w:rStyle w:val="Hyperlink"/>
                  <w:sz w:val="28"/>
                  <w:szCs w:val="28"/>
                </w:rPr>
                <w:t>проведенных конкурсов</w:t>
              </w:r>
            </w:hyperlink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«Лучшие предприниматели Краснодарского края», «Лучший предприниматель Курганинского района»;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участников проведенных мероприятий (семинаров, «круглых столов», конференций)                           по вопросам развития и поддержки субъектов МСП и </w:t>
            </w: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>Самозанятых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rmal1"/>
              <w:widowControl/>
              <w:ind w:hanging="0" w:end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Этапы и сроки реализа-ции муниципальной программы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             </w:t>
            </w:r>
          </w:p>
        </w:tc>
        <w:tc>
          <w:tcPr>
            <w:tcW w:w="6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реализуется с </w:t>
            </w:r>
            <w:r>
              <w:rPr>
                <w:sz w:val="28"/>
                <w:szCs w:val="28"/>
              </w:rPr>
              <w:t>2018 по 2024 годы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rmal1"/>
              <w:widowControl/>
              <w:ind w:hanging="0" w:end="0"/>
              <w:rPr/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Объемы бюджетных ассигнований  муниципальной программы                                    </w:t>
            </w:r>
          </w:p>
        </w:tc>
        <w:tc>
          <w:tcPr>
            <w:tcW w:w="6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общий объем финансирования муниципальной программы за счет средств районного бюджета составляет </w:t>
            </w:r>
            <w:r>
              <w:rPr>
                <w:rStyle w:val="FontStyle54"/>
                <w:b w:val="false"/>
                <w:bCs/>
                <w:color w:val="000000"/>
                <w:sz w:val="28"/>
                <w:szCs w:val="28"/>
              </w:rPr>
              <w:t>9286,4</w:t>
            </w:r>
            <w:r>
              <w:rPr>
                <w:rStyle w:val="FontStyle54"/>
                <w:b w:val="false"/>
                <w:bCs/>
                <w:sz w:val="28"/>
                <w:szCs w:val="28"/>
              </w:rPr>
              <w:t xml:space="preserve"> </w:t>
            </w:r>
            <w:r>
              <w:rPr>
                <w:rStyle w:val="FontStyle54"/>
                <w:b w:val="false"/>
                <w:sz w:val="28"/>
                <w:szCs w:val="28"/>
              </w:rPr>
              <w:t>тыс. руб., в том числе по годам:</w:t>
            </w:r>
          </w:p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2018 год – 1418,2 тыс. руб.;</w:t>
            </w:r>
          </w:p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2019 год – 1460,0 тыс. руб.;</w:t>
            </w:r>
          </w:p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2020 год – 753,3 тыс. руб.;</w:t>
            </w:r>
          </w:p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2021 год – 1794,9 тыс. руб.;</w:t>
            </w:r>
          </w:p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2022 год – 1641,0 тыс. руб.;</w:t>
            </w:r>
          </w:p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2023 год – 1239,0 тыс. руб.;</w:t>
            </w:r>
          </w:p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2024 год – 980,0 тыс. руб.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rmal1"/>
              <w:widowControl/>
              <w:ind w:hanging="0" w:end="0"/>
              <w:rPr>
                <w:rStyle w:val="FontStyle54"/>
                <w:rFonts w:cs="Times New Roman"/>
                <w:b w:val="false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Контроль за выполнением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widowControl/>
              <w:jc w:val="both"/>
              <w:rPr>
                <w:rStyle w:val="FontStyle54"/>
                <w:rFonts w:cs="Times New Roman"/>
                <w:b w:val="false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к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онтроль за выполнением муниципальной программы осуществляет 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ревизионный отдел финансового управления администрации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образования Курганинский район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контрольно-счетная палата муниципального образования Курганинский район</w:t>
            </w:r>
          </w:p>
        </w:tc>
      </w:tr>
    </w:tbl>
    <w:p>
      <w:pPr>
        <w:pStyle w:val="Heading1"/>
        <w:tabs>
          <w:tab w:val="clear" w:pos="708"/>
          <w:tab w:val="left" w:pos="709" w:leader="none"/>
        </w:tabs>
        <w:ind w:hanging="0" w:start="709" w:end="0"/>
        <w:rPr/>
      </w:pPr>
      <w:r>
        <w:rPr>
          <w:rStyle w:val="FontStyle54"/>
          <w:rFonts w:cs="Times New Roman" w:ascii="Times New Roman" w:hAnsi="Times New Roman"/>
          <w:b w:val="false"/>
          <w:sz w:val="28"/>
          <w:szCs w:val="28"/>
        </w:rPr>
        <w:t>1. Характеристика текущего состояния и прогноз развития</w:t>
      </w:r>
    </w:p>
    <w:p>
      <w:pPr>
        <w:pStyle w:val="Heading1"/>
        <w:tabs>
          <w:tab w:val="clear" w:pos="708"/>
          <w:tab w:val="left" w:pos="0" w:leader="none"/>
        </w:tabs>
        <w:ind w:firstLine="709" w:start="0" w:end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соответствующей сферы социально-экономического развития</w:t>
      </w:r>
    </w:p>
    <w:p>
      <w:pPr>
        <w:pStyle w:val="Heading1"/>
        <w:tabs>
          <w:tab w:val="clear" w:pos="708"/>
          <w:tab w:val="left" w:pos="0" w:leader="none"/>
        </w:tabs>
        <w:ind w:firstLine="709" w:start="0" w:end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Курганинского района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41"/>
        <w:widowControl/>
        <w:tabs>
          <w:tab w:val="clear" w:pos="708"/>
          <w:tab w:val="left" w:pos="567" w:leader="none"/>
          <w:tab w:val="left" w:pos="709" w:leader="none"/>
        </w:tabs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1.1. Важнейшим направлением деятельности администрации муниципального образования Курганинский район, способным обеспечить социально-экономическое развитие района, является стимулирование процесса привлечения инвестиций, создание благоприятного инвестиционного климата.</w:t>
      </w:r>
    </w:p>
    <w:p>
      <w:pPr>
        <w:pStyle w:val="ConsPlusNormal1"/>
        <w:ind w:firstLine="709" w:end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условиях рыночной экономики выставки и ярмарки являются одним     из инструментов в установлении деловых контактов, расширении кооперационных связей, развитии межрегионального и международного сотрудничества. </w:t>
      </w:r>
      <w:bookmarkStart w:id="0" w:name="_Hlk135322183"/>
      <w:r>
        <w:rPr>
          <w:rFonts w:cs="Times New Roman" w:ascii="Times New Roman" w:hAnsi="Times New Roman"/>
          <w:sz w:val="28"/>
          <w:szCs w:val="28"/>
        </w:rPr>
        <w:t>С целью привлечения инвестиций и продвижения продукции предприятий района, администрация муниципального образования Курганинский район активно участвует в выставочно-ярмарочных мероприятиях, проводимых на территории Краснодарского края. С 2019 года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     в рамках муниципальной программы «Экономическое развитие                            и инновационная экономика Курганинского района»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2018-2024 годы» проводится ежегодный муниципальный инвестиционный форум «Курганинск».</w:t>
      </w:r>
      <w:r>
        <w:rPr>
          <w:sz w:val="28"/>
          <w:szCs w:val="28"/>
        </w:rPr>
        <w:t xml:space="preserve"> </w:t>
      </w:r>
    </w:p>
    <w:p>
      <w:pPr>
        <w:pStyle w:val="Style41"/>
        <w:widowControl/>
        <w:tabs>
          <w:tab w:val="clear" w:pos="708"/>
          <w:tab w:val="left" w:pos="567" w:leader="none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на муниципальном форуме «Курганинск – 2024» было подписано 15 протоколов о намерениях по взаимодействию в сфере инвестиций, на общую сумму 1003,0 млн. рублей, из них крупные инвестиционные проекты: </w:t>
      </w:r>
      <w:bookmarkStart w:id="1" w:name="_Hlk135228979"/>
      <w:r>
        <w:rPr>
          <w:sz w:val="28"/>
          <w:szCs w:val="28"/>
        </w:rPr>
        <w:t xml:space="preserve">«Строительство винодельни «Галан», инвестор ИП глава КФХ Галенко П.Н.; «Строительство </w:t>
      </w:r>
      <w:bookmarkEnd w:id="1"/>
      <w:r>
        <w:rPr>
          <w:sz w:val="28"/>
          <w:szCs w:val="28"/>
        </w:rPr>
        <w:t>завода по производству элементов благоустройства и железобетонных изделий», инвестор ООО ПКФ «ДТК»; «Модернизация производства», инвестор ООО «Кубанский продукт».</w:t>
      </w:r>
    </w:p>
    <w:p>
      <w:pPr>
        <w:pStyle w:val="ConsPlusNormal1"/>
        <w:ind w:firstLine="709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период с 2018 по 2023 годы подписано 84 протокола о реализации инвестиционных проектов на территории района, на общую сумму около 6,0 млрд. рублей</w:t>
      </w:r>
      <w:r>
        <w:rPr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реализовано 58 инвестпроектов с общим объемом инвестиций                                  4,3 млрд. рублей, создано 625 новых рабочих мест.</w:t>
      </w:r>
    </w:p>
    <w:p>
      <w:pPr>
        <w:pStyle w:val="Normal"/>
        <w:tabs>
          <w:tab w:val="clear" w:pos="708"/>
          <w:tab w:val="left" w:pos="720" w:leader="none"/>
        </w:tabs>
        <w:ind w:firstLine="709" w:end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2018-2023 годы объем инвестиций в основной капитал за счет всех источников финансирования в муниципальном образовании Курганинский район составил 12,2 млрд. рублей. В 2023 году в экономику района инвестировано 3,98 млрд. рублей. </w:t>
      </w:r>
    </w:p>
    <w:p>
      <w:pPr>
        <w:pStyle w:val="Normal"/>
        <w:tabs>
          <w:tab w:val="clear" w:pos="708"/>
          <w:tab w:val="left" w:pos="720" w:leader="none"/>
        </w:tabs>
        <w:ind w:firstLine="709" w:end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реализуется 42 инвестиционных проекта с объемом инвестиций </w:t>
      </w:r>
      <w:r>
        <w:rPr>
          <w:sz w:val="28"/>
          <w:szCs w:val="28"/>
        </w:rPr>
        <w:t>3893,2 млн. рублей</w:t>
      </w:r>
      <w:r>
        <w:rPr>
          <w:color w:val="000000"/>
          <w:sz w:val="28"/>
          <w:szCs w:val="28"/>
        </w:rPr>
        <w:t>, наиболее значимые из них:</w:t>
      </w:r>
      <w:r>
        <w:rPr/>
        <w:t xml:space="preserve"> «</w:t>
      </w:r>
      <w:r>
        <w:rPr>
          <w:color w:val="000000"/>
          <w:sz w:val="28"/>
          <w:szCs w:val="28"/>
        </w:rPr>
        <w:t>Закладка многолетних насаждений»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инвестор ООО «Сельхоз-Галан»; </w:t>
      </w:r>
      <w:r>
        <w:rPr>
          <w:sz w:val="28"/>
          <w:szCs w:val="28"/>
        </w:rPr>
        <w:t xml:space="preserve">«Строительство </w:t>
      </w:r>
      <w:r>
        <w:rPr>
          <w:sz w:val="28"/>
        </w:rPr>
        <w:t>склада готовой продукции и производственного цеха», инвестор</w:t>
      </w:r>
      <w:r>
        <w:rPr>
          <w:sz w:val="28"/>
          <w:szCs w:val="28"/>
        </w:rPr>
        <w:t xml:space="preserve"> ИП Нефедова Н. В.; «Строительство винодельни «Галан», инвестор ИП глава КФХ Галенко П.Н.; «Строительство завода по производству элементов благоустройства и железобетонных изделий», инвестор ООО ПКФ «ДТК»; «Модернизация производства», инвестор ООО «Кубанский продукт».</w:t>
      </w:r>
    </w:p>
    <w:p>
      <w:pPr>
        <w:pStyle w:val="Style41"/>
        <w:widowControl/>
        <w:tabs>
          <w:tab w:val="clear" w:pos="708"/>
          <w:tab w:val="left" w:pos="567" w:leader="none"/>
          <w:tab w:val="left" w:pos="709" w:leader="none"/>
        </w:tabs>
        <w:ind w:firstLine="720" w:end="0"/>
        <w:jc w:val="both"/>
        <w:rPr/>
      </w:pPr>
      <w:r>
        <w:rPr>
          <w:sz w:val="28"/>
          <w:szCs w:val="28"/>
        </w:rPr>
        <w:t xml:space="preserve">В ближайшей перспективе расширение инвестиционного потенциала намечено за счет реализации инвестиционных проектов, включенных в Единой информационной системе Краснодарского края (далее - ЕИС КК), </w:t>
      </w:r>
      <w:bookmarkStart w:id="2" w:name="_Hlk135322108"/>
      <w:r>
        <w:rPr>
          <w:sz w:val="28"/>
          <w:szCs w:val="28"/>
        </w:rPr>
        <w:t>Фонд инвестиционных (инициативных) предложений Краснодарского края                                                      и проектов, реализуемых крупными и средними предприятиями района</w:t>
      </w:r>
      <w:bookmarkEnd w:id="2"/>
      <w:r>
        <w:rPr>
          <w:sz w:val="28"/>
          <w:szCs w:val="28"/>
        </w:rPr>
        <w:t xml:space="preserve">. 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>
          <w:sz w:val="28"/>
          <w:szCs w:val="28"/>
        </w:rPr>
        <w:tab/>
        <w:t>Проводится постоянное информационное обновление инвестиционного портала. Модернизация и комплексная поддержка инвестиционного портала муниципального образования Курганинский район обеспечивает оперативный доступ потенциальных инвесторов и соискателей инвестиций к информации об инвестиционных проектах и площадках, региональных законах и подзаконных актах, действующих в сфере инвестиций.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b w:val="false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Реализация мероприятий муниципальной подпрограммы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«Формирование и продвижение экономически и инвестиционно-привлекательного образа      Курганинского района»</w:t>
      </w:r>
      <w:r>
        <w:rPr>
          <w:rFonts w:cs="Times New Roman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позволит повысить инвестиционную активность                                  и создать благоприятные условия для инвестирования в район.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color w:val="000000"/>
          <w:sz w:val="28"/>
          <w:szCs w:val="28"/>
        </w:rPr>
        <w:tab/>
        <w:t xml:space="preserve">1.2. По направлению </w:t>
      </w:r>
      <w:hyperlink w:anchor="sub_1000">
        <w:r>
          <w:rPr>
            <w:rStyle w:val="Hyperlink"/>
            <w:color w:val="000000"/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 xml:space="preserve"> </w:t>
      </w:r>
      <w:r>
        <w:rPr>
          <w:rStyle w:val="FontStyle54"/>
          <w:b w:val="false"/>
          <w:sz w:val="28"/>
          <w:szCs w:val="28"/>
        </w:rPr>
        <w:t>«Развитие малого и среднего предпринимательства на территории муниципального образования  Курганинский район» на 2018-2024 годы.</w:t>
      </w:r>
    </w:p>
    <w:p>
      <w:pPr>
        <w:pStyle w:val="Normal"/>
        <w:ind w:firstLine="709" w:end="0"/>
        <w:jc w:val="both"/>
        <w:rPr>
          <w:color w:val="000000"/>
          <w:sz w:val="28"/>
        </w:rPr>
      </w:pPr>
      <w:r>
        <w:rPr>
          <w:sz w:val="28"/>
        </w:rPr>
        <w:t xml:space="preserve">Малое и среднее предпринимательство является неотъемлемой и важной частью экономики района. По итогам 2023 года в районе зарегистрировано 3561 единицы малого и среднего предпринимательства различных форм собственности и отраслевой принадлежности. </w:t>
      </w:r>
      <w:r>
        <w:rPr>
          <w:color w:val="000000"/>
          <w:sz w:val="28"/>
        </w:rPr>
        <w:t>Общее число занятых в малом                         и среднем предпринимательстве 13678 человек, что составляет 45,8 % от всего занятого населения  в экономике Курганинского района. Отраслевая структура малого и среднего предпринимательства представлена следующим образом: торговля – 45,5%, сельское хозяйство – 11,9%, транспорт – 11,6%, строительство – 6,5%, услуги – 5,8%, операции с недвижимостью – 5,5%,  производство – 4,0%, образование, здравоохранение , культура, спорт – 2,7%, деятельность гостиниц, ресторанов и кафе – 2,5%, прочее – 4,0%.</w:t>
      </w:r>
    </w:p>
    <w:p>
      <w:pPr>
        <w:pStyle w:val="Normal"/>
        <w:tabs>
          <w:tab w:val="clear" w:pos="708"/>
          <w:tab w:val="left" w:pos="709" w:leader="none"/>
          <w:tab w:val="left" w:pos="8505" w:leader="none"/>
        </w:tabs>
        <w:ind w:firstLine="851" w:end="0"/>
        <w:jc w:val="both"/>
        <w:rPr/>
      </w:pPr>
      <w:r>
        <w:rPr>
          <w:sz w:val="28"/>
          <w:szCs w:val="28"/>
        </w:rPr>
        <w:t xml:space="preserve">С 1 июля 2020 года на территории Краснодарского края вступил в силу Закон от 27 мая 2020 г. № 4292-КЗ «О введении специального налогового режима «Налог на профессиональный доход» на территории Краснодарского края». На 1 июня 2021 года в Курганинском районе зарегистрировано                                1486 Самозанятых. На 1 января 2024 года число Самозанятых составило                                    7195 человек. </w:t>
      </w:r>
    </w:p>
    <w:p>
      <w:pPr>
        <w:pStyle w:val="Normal"/>
        <w:tabs>
          <w:tab w:val="clear" w:pos="708"/>
          <w:tab w:val="left" w:pos="709" w:leader="none"/>
          <w:tab w:val="left" w:pos="8505" w:leader="none"/>
        </w:tabs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14.1</w:t>
      </w:r>
      <w:r>
        <w:rPr>
          <w:color w:val="000000"/>
          <w:sz w:val="30"/>
          <w:szCs w:val="30"/>
          <w:shd w:fill="FFFFFF" w:val="clear"/>
        </w:rPr>
        <w:t xml:space="preserve"> Федерального закона </w:t>
      </w:r>
      <w:r>
        <w:rPr>
          <w:sz w:val="28"/>
          <w:szCs w:val="28"/>
        </w:rPr>
        <w:t xml:space="preserve">от 24 июля 2007 г.            № 209-ФЗ «О развитии малого и среднего предпринимательства в Российской Федерации» Самозанятым </w:t>
      </w:r>
      <w:r>
        <w:rPr>
          <w:color w:val="000000"/>
          <w:sz w:val="30"/>
          <w:szCs w:val="30"/>
          <w:shd w:fill="FFFFFF" w:val="clear"/>
        </w:rPr>
        <w:t>оказываются информационно-консультационные услуги, также</w:t>
      </w:r>
      <w:r>
        <w:rPr>
          <w:sz w:val="28"/>
          <w:szCs w:val="28"/>
        </w:rPr>
        <w:t xml:space="preserve"> Самозанятые приглашаются на заседания Совета                                       по предпринимательству с целю освещения действующих мер государственной поддержки.</w:t>
      </w:r>
    </w:p>
    <w:p>
      <w:pPr>
        <w:pStyle w:val="Normal"/>
        <w:widowControl/>
        <w:snapToGrid w:val="true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                от 2 июня 2016 г. № 1083-р,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      и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муниципальном уровне развивается, в том числе, путем расширения перечня информационно-консультационных услуг, оказываемых в рамках муниципальных программ поддержки малого и среднего предпринимательства.</w:t>
      </w:r>
    </w:p>
    <w:p>
      <w:pPr>
        <w:pStyle w:val="Normal"/>
        <w:ind w:firstLine="708" w:end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2017 года перечень подпрограммных мероприятий дополнен мероприятием «Оказание информационно–консультационных услуг субъектам малого и среднего предпринимательства». В 2018 году </w:t>
      </w:r>
      <w:r>
        <w:rPr>
          <w:color w:val="000000"/>
          <w:sz w:val="28"/>
          <w:szCs w:val="28"/>
        </w:rPr>
        <w:t>субъектам МСП</w:t>
      </w:r>
      <w:r>
        <w:rPr>
          <w:sz w:val="28"/>
          <w:szCs w:val="28"/>
        </w:rPr>
        <w:t xml:space="preserve"> Центром поддержки предпринимательства оказано 200 информационно-консультационных услуг, в 2019, 2020, 2021, 2022, 2023 годы по 270 услуг ежегодно</w:t>
      </w:r>
      <w:r>
        <w:rPr>
          <w:color w:val="000000"/>
          <w:sz w:val="28"/>
          <w:szCs w:val="28"/>
        </w:rPr>
        <w:t xml:space="preserve">. </w:t>
      </w:r>
    </w:p>
    <w:p>
      <w:pPr>
        <w:pStyle w:val="Normal"/>
        <w:ind w:firstLine="709" w:end="0"/>
        <w:jc w:val="both"/>
        <w:rPr/>
      </w:pPr>
      <w:r>
        <w:rPr>
          <w:color w:val="222222"/>
          <w:sz w:val="28"/>
          <w:szCs w:val="28"/>
        </w:rPr>
        <w:t>В каждом поселении муниципального образования Курганинский район, в многофункциональном центре Курганинского района, на объектах наружной рекламы размещены информационные материалы о государственной                    и муниципальной поддержке малого и среднего предпринимательства.</w:t>
      </w:r>
      <w:r>
        <w:rPr>
          <w:sz w:val="28"/>
          <w:szCs w:val="28"/>
        </w:rPr>
        <w:t xml:space="preserve"> </w:t>
      </w:r>
    </w:p>
    <w:p>
      <w:pPr>
        <w:pStyle w:val="Normal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уровня информирования субъектов малого и среднего предпринимательства на сайте администрации района в разделе «Экономика»     в подразделе «Малый бизнес»  размещается  информация о деятельности Фондов микрофинансирования, Фонда развития бизнеса, Фонда развития промышленности, Фонда развития инноваций, об услугах, оказываемых                                 ОАО «Корпорацией МСП», </w:t>
      </w:r>
      <w:r>
        <w:rPr>
          <w:rFonts w:cs="Verdana" w:ascii="Verdana" w:hAnsi="Verdana"/>
          <w:color w:val="052635"/>
          <w:sz w:val="17"/>
          <w:szCs w:val="17"/>
          <w:shd w:fill="FFFFFF" w:val="clear"/>
        </w:rPr>
        <w:t xml:space="preserve"> </w:t>
      </w:r>
      <w:r>
        <w:rPr>
          <w:sz w:val="28"/>
          <w:szCs w:val="28"/>
        </w:rPr>
        <w:t xml:space="preserve">размещен путеводитель по мерам поддержки малого и среднего бизнеса. </w:t>
      </w:r>
    </w:p>
    <w:p>
      <w:pPr>
        <w:pStyle w:val="Normal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информирования субъектов малого и среднего предпринимательства, осуществляющих отдельные виды деятельности, для вовлечения в предпринимательство незанятого населения, включая молодежь          и поддержания импортозамещающих процессов в районе за  2023 году                  в местных средствах массовой информации было опубликовано 675 статей (газета «Курганинские известия», в сети Интернет на официальном                           сайте администрации района в разделе «Экономика-малый бизнес» (/www.admkurganinsk.ru/region/economica/small_business), на инвестиционном портале (investkurganinsk.ru), на официальном канале мессенджера </w:t>
      </w:r>
      <w:r>
        <w:rPr>
          <w:sz w:val="28"/>
          <w:szCs w:val="28"/>
          <w:lang w:val="en-US"/>
        </w:rPr>
        <w:t>Telegram</w:t>
      </w:r>
      <w:r>
        <w:rPr>
          <w:sz w:val="28"/>
          <w:szCs w:val="28"/>
        </w:rPr>
        <w:t xml:space="preserve"> (/t.me/official_kurganinsk) посвященных развитию малого и среднего предпринимательства в Курганинском районе, проведен эфир на радио Курганинск FM о мерах поддержки малого и среднего предпринимательства.</w:t>
      </w:r>
    </w:p>
    <w:p>
      <w:pPr>
        <w:pStyle w:val="Normal"/>
        <w:ind w:firstLine="709" w:end="0"/>
        <w:jc w:val="both"/>
        <w:rPr/>
      </w:pPr>
      <w:r>
        <w:rPr>
          <w:color w:val="222222"/>
          <w:sz w:val="28"/>
          <w:szCs w:val="28"/>
        </w:rPr>
        <w:t>В результате оказания государственной поддержки путем льготного кредитования через Фонд микрофинансирования Краснодарского края получили микрозаймы</w:t>
      </w:r>
      <w:r>
        <w:rPr>
          <w:sz w:val="28"/>
          <w:szCs w:val="28"/>
        </w:rPr>
        <w:t>:</w:t>
      </w:r>
    </w:p>
    <w:p>
      <w:pPr>
        <w:pStyle w:val="Normal"/>
        <w:ind w:firstLine="708" w:end="0"/>
        <w:jc w:val="both"/>
        <w:rPr/>
      </w:pPr>
      <w:r>
        <w:rPr>
          <w:sz w:val="28"/>
          <w:szCs w:val="28"/>
        </w:rPr>
        <w:t>в 2018 году - 20 субъектов МСП, на общую сумму 25,93 млн. руб.;</w:t>
      </w:r>
    </w:p>
    <w:p>
      <w:pPr>
        <w:pStyle w:val="Normal"/>
        <w:ind w:firstLine="708" w:end="0"/>
        <w:jc w:val="both"/>
        <w:rPr/>
      </w:pPr>
      <w:r>
        <w:rPr>
          <w:color w:val="222222"/>
          <w:sz w:val="28"/>
          <w:szCs w:val="28"/>
        </w:rPr>
        <w:t xml:space="preserve">в 2019 году - 27 субъектов </w:t>
      </w:r>
      <w:r>
        <w:rPr>
          <w:sz w:val="28"/>
          <w:szCs w:val="28"/>
        </w:rPr>
        <w:t>МСП,</w:t>
      </w:r>
      <w:r>
        <w:rPr>
          <w:color w:val="222222"/>
          <w:sz w:val="28"/>
          <w:szCs w:val="28"/>
        </w:rPr>
        <w:t xml:space="preserve"> на </w:t>
      </w:r>
      <w:r>
        <w:rPr>
          <w:sz w:val="28"/>
          <w:szCs w:val="28"/>
        </w:rPr>
        <w:t>общую сумму</w:t>
      </w:r>
      <w:r>
        <w:rPr>
          <w:color w:val="222222"/>
          <w:sz w:val="28"/>
          <w:szCs w:val="28"/>
        </w:rPr>
        <w:t xml:space="preserve"> 67,0 млн. руб.;</w:t>
      </w:r>
    </w:p>
    <w:p>
      <w:pPr>
        <w:pStyle w:val="Normal"/>
        <w:ind w:firstLine="720" w:end="0"/>
        <w:jc w:val="both"/>
        <w:rPr/>
      </w:pPr>
      <w:r>
        <w:rPr>
          <w:color w:val="000000"/>
          <w:sz w:val="28"/>
          <w:szCs w:val="28"/>
        </w:rPr>
        <w:t>в 2020 году - 26 субъектов</w:t>
      </w:r>
      <w:r>
        <w:rPr>
          <w:sz w:val="28"/>
          <w:szCs w:val="28"/>
        </w:rPr>
        <w:t xml:space="preserve"> МСП,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общую сумму </w:t>
      </w:r>
      <w:r>
        <w:rPr>
          <w:color w:val="000000"/>
          <w:sz w:val="28"/>
          <w:szCs w:val="28"/>
        </w:rPr>
        <w:t xml:space="preserve">54,6 млн. руб.; </w:t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в 2021 году - 20 субъектов МСП, на общую сумму 50,9 млн. руб.;</w:t>
      </w:r>
    </w:p>
    <w:p>
      <w:pPr>
        <w:pStyle w:val="Normal"/>
        <w:ind w:firstLine="720" w:end="0"/>
        <w:jc w:val="both"/>
        <w:rPr/>
      </w:pPr>
      <w:r>
        <w:rPr>
          <w:sz w:val="28"/>
          <w:szCs w:val="28"/>
        </w:rPr>
        <w:t>в 2022 году - 25 субъектов МСП, на общую сумму 68,9 млн. руб;</w:t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29 субъектов МСП, на общую сумму 74,5 млн. руб.</w:t>
      </w:r>
      <w:r>
        <w:rPr/>
        <w:t xml:space="preserve"> </w:t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За 3 месяца 2024 года – 5 субъекта МСП, на общую сумму 9,9 млн. руб.</w:t>
      </w:r>
      <w:r>
        <w:rPr>
          <w:sz w:val="28"/>
          <w:szCs w:val="28"/>
          <w:highlight w:val="yellow"/>
        </w:rPr>
        <w:t xml:space="preserve"> </w:t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2021 по 2022 годы в Фонде </w:t>
      </w:r>
      <w:r>
        <w:rPr>
          <w:color w:val="222222"/>
          <w:sz w:val="28"/>
          <w:szCs w:val="28"/>
        </w:rPr>
        <w:t>микрофинансирования Краснодарского края получили займы 5 Самозанятых на общую                     сумму 1,8</w:t>
      </w:r>
      <w:r>
        <w:rPr>
          <w:sz w:val="28"/>
          <w:szCs w:val="28"/>
        </w:rPr>
        <w:t xml:space="preserve"> млн. руб.</w:t>
      </w:r>
    </w:p>
    <w:p>
      <w:pPr>
        <w:pStyle w:val="Style23"/>
        <w:spacing w:before="0" w:after="0"/>
        <w:ind w:firstLine="720" w:end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                          по численности управленческому персоналу и простым формам организации малое и среднее предпринимательство обладает мобильностью управления        и высокой степенью адаптации к изменениям внешней среды.                                            </w:t>
        <w:tab/>
        <w:t xml:space="preserve">Эти преимущества позволяют малому и среднему бизнесу успешно решать ряд производственно-хозяйственных задач: </w:t>
      </w:r>
    </w:p>
    <w:p>
      <w:pPr>
        <w:pStyle w:val="Style23"/>
        <w:spacing w:before="0" w:after="0"/>
        <w:ind w:firstLine="720" w:end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оперативно внедрять несложные научно-технические достижения; </w:t>
        <w:tab/>
        <w:t>налаживать выпуск продукции малыми сериями.</w:t>
      </w:r>
    </w:p>
    <w:p>
      <w:pPr>
        <w:pStyle w:val="Style23"/>
        <w:spacing w:before="0" w:after="0"/>
        <w:ind w:firstLine="720" w:end="0"/>
        <w:jc w:val="both"/>
        <w:rPr/>
      </w:pPr>
      <w:r>
        <w:rPr>
          <w:color w:val="000000"/>
          <w:sz w:val="28"/>
          <w:szCs w:val="28"/>
        </w:rPr>
        <w:t>Малый и средний бизнес должен стать одной из движущих сил                   в реализации национальных проектов, в решении поставленных задач               по реализации уточненного прогноза социально-экономического развития муниципального образования Курганинский район на обозначенные годы.</w:t>
      </w:r>
    </w:p>
    <w:p>
      <w:pPr>
        <w:pStyle w:val="Style23"/>
        <w:spacing w:before="0" w:after="0"/>
        <w:ind w:firstLine="720" w:end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Муниципальная политика в области развития малого и среднего</w:t>
      </w:r>
      <w:r>
        <w:rPr>
          <w:sz w:val="28"/>
          <w:szCs w:val="28"/>
        </w:rPr>
        <w:t xml:space="preserve"> предпринимательства в </w:t>
      </w:r>
      <w:r>
        <w:rPr>
          <w:color w:val="000000"/>
          <w:sz w:val="28"/>
          <w:szCs w:val="28"/>
        </w:rPr>
        <w:t>муниципальном образовании Курганинский район</w:t>
      </w:r>
      <w:r>
        <w:rPr>
          <w:sz w:val="28"/>
          <w:szCs w:val="28"/>
        </w:rPr>
        <w:t xml:space="preserve"> </w:t>
      </w:r>
    </w:p>
    <w:p>
      <w:pPr>
        <w:pStyle w:val="Style2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частью социально-экономической политики и представляет собой совокупность экономических и социальных мер. Задачи, требующие решения: </w:t>
      </w:r>
    </w:p>
    <w:p>
      <w:pPr>
        <w:pStyle w:val="Style23"/>
        <w:spacing w:before="0" w:after="0"/>
        <w:ind w:firstLine="720" w:end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социальном направлении: </w:t>
      </w:r>
    </w:p>
    <w:p>
      <w:pPr>
        <w:pStyle w:val="Style23"/>
        <w:spacing w:before="0" w:after="0"/>
        <w:ind w:firstLine="720" w:end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роли предпринимательства в реализации социальной политики муниципального образования Курганинский район; </w:t>
      </w:r>
    </w:p>
    <w:p>
      <w:pPr>
        <w:pStyle w:val="Style23"/>
        <w:spacing w:before="0" w:after="0"/>
        <w:ind w:firstLine="720" w:end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социально-экономических позиций среднего класса общества, содействие росту уровня жизни населения района и доступности социальных благ путем широкомасштабной поддержки предпринимательских инициатив населения;</w:t>
      </w:r>
    </w:p>
    <w:p>
      <w:pPr>
        <w:pStyle w:val="Style23"/>
        <w:spacing w:before="0" w:after="0"/>
        <w:ind w:firstLine="720" w:end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расширенного воспроизводства субъектов малого и среднего предпринимательства и увеличение численности занятых в данном секторе экономики муниципального образования.</w:t>
      </w:r>
    </w:p>
    <w:p>
      <w:pPr>
        <w:pStyle w:val="Style23"/>
        <w:spacing w:before="0" w:after="0"/>
        <w:ind w:firstLine="720" w:end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экономическом направлении: </w:t>
      </w:r>
    </w:p>
    <w:p>
      <w:pPr>
        <w:pStyle w:val="Style23"/>
        <w:spacing w:before="0" w:after="0"/>
        <w:ind w:firstLine="720" w:end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оборота малых и средних предприятий муниципального образования Курганинский район; </w:t>
      </w:r>
    </w:p>
    <w:p>
      <w:pPr>
        <w:pStyle w:val="Style23"/>
        <w:spacing w:before="0" w:after="0"/>
        <w:ind w:firstLine="720" w:end="0"/>
        <w:jc w:val="both"/>
        <w:rPr/>
      </w:pPr>
      <w:r>
        <w:rPr>
          <w:sz w:val="28"/>
          <w:szCs w:val="28"/>
        </w:rPr>
        <w:t xml:space="preserve">развитие субъектов малого предпринимательства в целях формирования конкурентной среды в экономике </w:t>
      </w:r>
      <w:r>
        <w:rPr>
          <w:color w:val="000000"/>
          <w:sz w:val="28"/>
          <w:szCs w:val="28"/>
        </w:rPr>
        <w:t>муниципального образования Курганинский район</w:t>
      </w:r>
      <w:r>
        <w:rPr>
          <w:sz w:val="28"/>
          <w:szCs w:val="28"/>
        </w:rPr>
        <w:t xml:space="preserve">; </w:t>
      </w:r>
    </w:p>
    <w:p>
      <w:pPr>
        <w:pStyle w:val="Normal"/>
        <w:tabs>
          <w:tab w:val="clear" w:pos="708"/>
          <w:tab w:val="left" w:pos="709" w:leader="none"/>
        </w:tabs>
        <w:ind w:firstLine="720" w:end="0"/>
        <w:jc w:val="both"/>
        <w:rPr/>
      </w:pPr>
      <w:r>
        <w:rPr>
          <w:sz w:val="28"/>
          <w:szCs w:val="28"/>
        </w:rPr>
        <w:t>оказание содействия субъектам малого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среднего </w:t>
      </w:r>
      <w:r>
        <w:rPr>
          <w:color w:val="000000"/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   в продвижении производимых ими товаров (работ, услуг), результатов интеллектуальной деятельности на рынок Российской Федерации;</w:t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занятости населения и развитие самозанятости. </w:t>
      </w:r>
    </w:p>
    <w:p>
      <w:pPr>
        <w:pStyle w:val="Normal"/>
        <w:ind w:firstLine="720" w:end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hanging="0" w:start="851" w:end="0"/>
        <w:rPr/>
      </w:pPr>
      <w:r>
        <w:rPr>
          <w:rFonts w:cs="Times New Roman" w:ascii="Times New Roman" w:hAnsi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программы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/>
          <w:sz w:val="28"/>
          <w:szCs w:val="28"/>
          <w:highlight w:val="yellow"/>
        </w:rPr>
      </w:r>
    </w:p>
    <w:p>
      <w:pPr>
        <w:pStyle w:val="Style41"/>
        <w:widowControl/>
        <w:ind w:firstLine="720" w:end="0"/>
        <w:jc w:val="both"/>
        <w:rPr>
          <w:rStyle w:val="FontStyle54"/>
          <w:b w:val="false"/>
          <w:sz w:val="28"/>
        </w:rPr>
      </w:pPr>
      <w:r>
        <w:rPr>
          <w:sz w:val="28"/>
          <w:szCs w:val="28"/>
        </w:rPr>
        <w:t xml:space="preserve">2.1. </w:t>
      </w:r>
      <w:r>
        <w:rPr>
          <w:rStyle w:val="FontStyle54"/>
          <w:b w:val="false"/>
          <w:sz w:val="28"/>
          <w:szCs w:val="28"/>
        </w:rPr>
        <w:t>Ц</w:t>
      </w:r>
      <w:r>
        <w:rPr>
          <w:sz w:val="28"/>
          <w:szCs w:val="28"/>
        </w:rPr>
        <w:t xml:space="preserve">елью подпрограммы </w:t>
      </w:r>
      <w:r>
        <w:rPr>
          <w:rStyle w:val="FontStyle54"/>
          <w:b w:val="false"/>
          <w:sz w:val="28"/>
          <w:szCs w:val="28"/>
        </w:rPr>
        <w:t>«Формирование и продвижение экономически и инвестиционно привлекательного образа Курганинского района»              (далее - подпрограмма)</w:t>
      </w:r>
      <w:r>
        <w:rPr>
          <w:rStyle w:val="FontStyle50"/>
        </w:rPr>
        <w:t xml:space="preserve"> </w:t>
      </w:r>
      <w:r>
        <w:rPr>
          <w:rStyle w:val="FontStyle54"/>
          <w:b w:val="false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создание необходимых условий повышения инвестиционной </w:t>
      </w:r>
      <w:r>
        <w:rPr>
          <w:rStyle w:val="FontStyle54"/>
          <w:b w:val="false"/>
          <w:sz w:val="28"/>
        </w:rPr>
        <w:t xml:space="preserve">привлекательности и реализации инвестиционного потенциала Курганинского района за его пределами. </w:t>
      </w:r>
    </w:p>
    <w:p>
      <w:pPr>
        <w:pStyle w:val="Style41"/>
        <w:widowControl/>
        <w:ind w:firstLine="720" w:end="0"/>
        <w:jc w:val="both"/>
        <w:rPr/>
      </w:pPr>
      <w:r>
        <w:rPr>
          <w:rStyle w:val="FontStyle54"/>
          <w:b w:val="false"/>
          <w:sz w:val="28"/>
        </w:rPr>
        <w:t>Достижение этой цели позволит обеспечить ускоренное социально-экономическое развитие района, создание благоприятных условий для повышения конкурентоспособности товаров и услуг, привлечения</w:t>
      </w:r>
      <w:r>
        <w:rPr>
          <w:sz w:val="28"/>
          <w:szCs w:val="28"/>
        </w:rPr>
        <w:t xml:space="preserve"> необходимых ресурсов, развитие информационной поддержки инвесторов.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>Для достижения этой цели необходимо решить задачу развития                 и координации выставочно-ярмарочной деятельности района, обеспечивающей продвижение его интересов на рынках товаров, услуг и капитала.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 xml:space="preserve">Реализация подпрограммы намечена на </w:t>
      </w:r>
      <w:r>
        <w:rPr>
          <w:rStyle w:val="FontStyle54"/>
          <w:b w:val="false"/>
          <w:sz w:val="28"/>
          <w:szCs w:val="28"/>
        </w:rPr>
        <w:t xml:space="preserve">2018-2024 </w:t>
      </w:r>
      <w:r>
        <w:rPr>
          <w:sz w:val="28"/>
          <w:szCs w:val="28"/>
        </w:rPr>
        <w:t>годы.</w:t>
      </w:r>
    </w:p>
    <w:p>
      <w:pPr>
        <w:pStyle w:val="Style41"/>
        <w:widowControl/>
        <w:ind w:firstLine="720" w:end="0"/>
        <w:jc w:val="both"/>
        <w:rPr/>
      </w:pPr>
      <w:r>
        <w:rPr>
          <w:sz w:val="28"/>
          <w:szCs w:val="28"/>
        </w:rPr>
        <w:t xml:space="preserve">2.2. Целью подпрограммы </w:t>
      </w:r>
      <w:r>
        <w:rPr>
          <w:rStyle w:val="FontStyle54"/>
          <w:b w:val="false"/>
          <w:sz w:val="28"/>
          <w:szCs w:val="28"/>
        </w:rPr>
        <w:t>«Развитие малого и среднего предпринимательства на территории муниципального образования  Курганинский район</w:t>
      </w:r>
      <w:r>
        <w:rPr/>
        <w:t xml:space="preserve">» </w:t>
      </w:r>
      <w:r>
        <w:rPr>
          <w:sz w:val="28"/>
          <w:szCs w:val="28"/>
        </w:rPr>
        <w:t>(далее - подпрограмма)</w:t>
      </w:r>
      <w:r>
        <w:rPr>
          <w:rStyle w:val="FontStyle50"/>
        </w:rPr>
        <w:t xml:space="preserve"> </w:t>
      </w:r>
      <w:r>
        <w:rPr>
          <w:rStyle w:val="FontStyle54"/>
          <w:b w:val="false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>
        <w:rPr>
          <w:rStyle w:val="FontStyle54"/>
          <w:b w:val="false"/>
          <w:sz w:val="28"/>
          <w:szCs w:val="28"/>
        </w:rPr>
        <w:t>создание благоприятных условий для развития малого и среднего предпринимательства  на основе повышения качества и эффективности мер поддержки на муниципальном уровне в Курганинском районе.</w:t>
      </w:r>
      <w:r>
        <w:rPr>
          <w:sz w:val="28"/>
          <w:szCs w:val="28"/>
        </w:rPr>
        <w:t xml:space="preserve"> Для достижения поставленной цели предусматривается решение следующих задач:</w:t>
      </w:r>
    </w:p>
    <w:p>
      <w:pPr>
        <w:pStyle w:val="Style40"/>
        <w:rPr>
          <w:rStyle w:val="FontStyle54"/>
          <w:rFonts w:cs="Times New Roman"/>
          <w:b w:val="false"/>
          <w:sz w:val="28"/>
          <w:szCs w:val="28"/>
        </w:rPr>
      </w:pPr>
      <w:r>
        <w:rPr>
          <w:rStyle w:val="FontStyle54"/>
          <w:rFonts w:cs="Times New Roman"/>
          <w:b w:val="false"/>
          <w:sz w:val="28"/>
          <w:szCs w:val="28"/>
        </w:rPr>
        <w:tab/>
        <w:t xml:space="preserve">увеличение доли участия субъектов малого и среднего предпринимательства в общем обороте хозяйствующих субъектов Курганинского района; </w:t>
      </w:r>
    </w:p>
    <w:p>
      <w:pPr>
        <w:pStyle w:val="Style40"/>
        <w:rPr/>
      </w:pPr>
      <w:r>
        <w:rPr>
          <w:rStyle w:val="FontStyle54"/>
          <w:rFonts w:cs="Times New Roman"/>
          <w:b w:val="false"/>
          <w:sz w:val="28"/>
          <w:szCs w:val="28"/>
        </w:rPr>
        <w:tab/>
        <w:t>муниципальная поддержка организаций, образующих инфраструктуру поддержки субъектов малого и среднего предпринимательства, пропаганда        и популяризация предпринимательской деятельности,</w:t>
      </w:r>
    </w:p>
    <w:p>
      <w:pPr>
        <w:pStyle w:val="Style40"/>
        <w:rPr/>
      </w:pPr>
      <w:r>
        <w:rPr>
          <w:rStyle w:val="FontStyle54"/>
          <w:rFonts w:cs="Times New Roman"/>
          <w:b w:val="false"/>
          <w:sz w:val="28"/>
          <w:szCs w:val="28"/>
        </w:rPr>
        <w:tab/>
        <w:t xml:space="preserve">предоставление методической, информационной, консультационной, образовательной и правовой поддержки субъектам и </w:t>
      </w:r>
      <w:r>
        <w:rPr>
          <w:rStyle w:val="FontStyle54"/>
          <w:b w:val="false"/>
          <w:color w:val="000000"/>
          <w:sz w:val="28"/>
          <w:szCs w:val="28"/>
        </w:rPr>
        <w:t>Самозанятым</w:t>
      </w:r>
      <w:r>
        <w:rPr>
          <w:rStyle w:val="FontStyle54"/>
          <w:rFonts w:cs="Times New Roman"/>
          <w:b w:val="false"/>
          <w:sz w:val="28"/>
          <w:szCs w:val="28"/>
        </w:rPr>
        <w:t xml:space="preserve">; </w:t>
      </w:r>
    </w:p>
    <w:p>
      <w:pPr>
        <w:pStyle w:val="Style40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ab/>
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предпринимательства.</w:t>
      </w:r>
    </w:p>
    <w:p>
      <w:pPr>
        <w:pStyle w:val="Normal"/>
        <w:widowControl/>
        <w:snapToGrid w:val="tru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рассчитана на период                     с 2018 года по 2024 год включительно.</w:t>
      </w:r>
    </w:p>
    <w:p>
      <w:pPr>
        <w:pStyle w:val="Normal"/>
        <w:widowControl/>
        <w:snapToGrid w:val="true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napToGrid w:val="true"/>
        <w:ind w:firstLine="851" w:end="0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567" w:gutter="0" w:header="0" w:top="851" w:footer="0" w:bottom="1134"/>
          <w:pgNumType w:fmt="decimal"/>
          <w:formProt w:val="false"/>
          <w:titlePg/>
          <w:textDirection w:val="lrTb"/>
          <w:docGrid w:type="default" w:linePitch="326" w:charSpace="0"/>
        </w:sect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851" w:end="0"/>
        <w:rPr>
          <w:rStyle w:val="FontStyle50"/>
          <w:sz w:val="28"/>
          <w:szCs w:val="28"/>
        </w:rPr>
      </w:pPr>
      <w:r>
        <w:rPr/>
      </w:r>
    </w:p>
    <w:p>
      <w:pPr>
        <w:pStyle w:val="ConsPlusTitle"/>
        <w:widowControl/>
        <w:numPr>
          <w:ilvl w:val="0"/>
          <w:numId w:val="0"/>
        </w:numPr>
        <w:ind w:start="975" w:end="0"/>
        <w:outlineLvl w:val="0"/>
        <w:rPr/>
      </w:pPr>
      <w:r>
        <w:rPr>
          <w:rStyle w:val="FontStyle50"/>
          <w:rFonts w:eastAsia="Arial" w:cs="Arial"/>
          <w:sz w:val="28"/>
          <w:szCs w:val="28"/>
        </w:rPr>
        <w:t xml:space="preserve">        </w:t>
      </w:r>
      <w:r>
        <w:rPr>
          <w:rStyle w:val="FontStyle50"/>
          <w:rFonts w:cs="Times New Roman"/>
          <w:sz w:val="28"/>
          <w:szCs w:val="28"/>
        </w:rPr>
        <w:t xml:space="preserve">Цели, задачи и целевые показатели муниципальной программы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Style41"/>
        <w:widowControl/>
        <w:rPr/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Курганинский район «Экономическое развитие и инновационная экономика</w:t>
      </w:r>
      <w:r>
        <w:rPr>
          <w:sz w:val="28"/>
          <w:szCs w:val="28"/>
        </w:rPr>
        <w:t xml:space="preserve"> </w:t>
      </w:r>
      <w:r>
        <w:rPr>
          <w:rStyle w:val="FontStyle53"/>
          <w:bCs/>
          <w:sz w:val="28"/>
          <w:szCs w:val="28"/>
        </w:rPr>
        <w:t>Курганинского района»</w:t>
      </w:r>
    </w:p>
    <w:p>
      <w:pPr>
        <w:pStyle w:val="ConsPlusTitle"/>
        <w:widowControl/>
        <w:ind w:start="975" w:end="0"/>
        <w:rPr>
          <w:rStyle w:val="FontStyle53"/>
          <w:rFonts w:ascii="Times New Roman" w:hAnsi="Times New Roman" w:cs="Times New Roman"/>
          <w:bCs w:val="false"/>
          <w:sz w:val="28"/>
          <w:szCs w:val="28"/>
        </w:rPr>
      </w:pPr>
      <w:r>
        <w:rPr/>
      </w:r>
    </w:p>
    <w:tbl>
      <w:tblPr>
        <w:tblW w:w="15026" w:type="dxa"/>
        <w:jc w:val="start"/>
        <w:tblInd w:w="-244" w:type="dxa"/>
        <w:tblLayout w:type="fixed"/>
        <w:tblCellMar>
          <w:top w:w="0" w:type="dxa"/>
          <w:start w:w="40" w:type="dxa"/>
          <w:bottom w:w="0" w:type="dxa"/>
          <w:end w:w="40" w:type="dxa"/>
        </w:tblCellMar>
      </w:tblPr>
      <w:tblGrid>
        <w:gridCol w:w="567"/>
        <w:gridCol w:w="4678"/>
        <w:gridCol w:w="1276"/>
        <w:gridCol w:w="1134"/>
        <w:gridCol w:w="992"/>
        <w:gridCol w:w="1134"/>
        <w:gridCol w:w="993"/>
        <w:gridCol w:w="1134"/>
        <w:gridCol w:w="1134"/>
        <w:gridCol w:w="992"/>
        <w:gridCol w:w="992"/>
      </w:tblGrid>
      <w:tr>
        <w:trPr>
          <w:tblHeader w:val="true"/>
        </w:trPr>
        <w:tc>
          <w:tcPr>
            <w:tcW w:w="567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Статус*</w:t>
            </w:r>
          </w:p>
        </w:tc>
        <w:tc>
          <w:tcPr>
            <w:tcW w:w="7371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start="370" w:end="0"/>
              <w:rPr/>
            </w:pPr>
            <w:r>
              <w:rPr>
                <w:rStyle w:val="FontStyle57"/>
                <w:sz w:val="24"/>
              </w:rPr>
              <w:t>Значение показателей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4678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start="557" w:end="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2024 год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start="557" w:end="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11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101"/>
              <w:widowControl/>
              <w:tabs>
                <w:tab w:val="clear" w:pos="708"/>
                <w:tab w:val="left" w:pos="6197" w:leader="underscore"/>
              </w:tabs>
              <w:rPr/>
            </w:pPr>
            <w:r>
              <w:rPr>
                <w:rStyle w:val="FontStyle53"/>
                <w:b w:val="false"/>
                <w:sz w:val="24"/>
              </w:rPr>
              <w:t>Муниципальная программа «Экономическое развитие и инновационная экономика»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1.2</w:t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both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Подпрограмма № 1 </w:t>
            </w:r>
            <w:r>
              <w:rPr>
                <w:rStyle w:val="FontStyle54"/>
                <w:b w:val="false"/>
                <w:sz w:val="24"/>
              </w:rPr>
              <w:t>«Формирование и продвижение экономически и инвестиционно привлекательного образа Курганинского района»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Цель - создание необходимых условий повышения инвестиционной привлекательности и реализации инвестиционного потенциала Курганинского района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/>
            </w:pPr>
            <w:r>
              <w:rPr>
                <w:rStyle w:val="FontStyle57"/>
                <w:sz w:val="24"/>
              </w:rPr>
              <w:t>Задача - развитие и координация выставочно-ярмарочной деятельности района, обеспечивающей продвижение его интересов на рынках товаров, услуг и капитала.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1.2.1</w:t>
            </w:r>
          </w:p>
        </w:tc>
        <w:tc>
          <w:tcPr>
            <w:tcW w:w="46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Количество заключенных инвестиционных соглашений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1.2.2</w:t>
            </w:r>
          </w:p>
        </w:tc>
        <w:tc>
          <w:tcPr>
            <w:tcW w:w="46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Объем инвестиций по заключенным инвестиционным соглашениям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млн. рублей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514,0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810,0</w:t>
            </w:r>
          </w:p>
        </w:tc>
        <w:tc>
          <w:tcPr>
            <w:tcW w:w="9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1466,0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1000,0</w:t>
            </w:r>
          </w:p>
        </w:tc>
      </w:tr>
      <w:tr>
        <w:trPr>
          <w:trHeight w:val="377" w:hRule="atLeast"/>
        </w:trPr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</w:t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both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Подпрограмма № 2 </w:t>
            </w:r>
            <w:r>
              <w:rPr>
                <w:rStyle w:val="FontStyle54"/>
                <w:b w:val="false"/>
                <w:sz w:val="24"/>
              </w:rPr>
              <w:t>«Развитие малого и среднего предпринимательства  на территории муниципального образования  Курганинский район»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both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Цель - </w:t>
            </w:r>
            <w:r>
              <w:rPr>
                <w:rStyle w:val="FontStyle54"/>
                <w:b w:val="false"/>
                <w:sz w:val="24"/>
              </w:rPr>
              <w:t>создание благоприятных условий для развития малого и среднего предпринимательства  на основе повышения качества и эффективности мер поддержки на муниципальном уровне в Курганинском районе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40"/>
              <w:rPr/>
            </w:pPr>
            <w:r>
              <w:rPr>
                <w:rStyle w:val="FontStyle57"/>
                <w:rFonts w:cs="Times New Roman"/>
                <w:sz w:val="24"/>
              </w:rPr>
              <w:t>Задачи -</w:t>
            </w:r>
            <w:r>
              <w:rPr>
                <w:rStyle w:val="FontStyle54"/>
                <w:rFonts w:cs="Times New Roman"/>
                <w:b w:val="false"/>
                <w:sz w:val="24"/>
              </w:rPr>
              <w:t xml:space="preserve">   </w:t>
            </w:r>
            <w:r>
              <w:rPr>
                <w:rStyle w:val="FontStyle57"/>
                <w:sz w:val="24"/>
              </w:rPr>
              <w:t xml:space="preserve">увеличение доли участия субъектов малого и среднего предпринимательства в общем обороте хозяйствующих субъектов Курганинского района; муниципальная поддержка организаций, образующих инфраструктуру поддержки субъектов малого и среднего предпринимательства, пропаганда и популяризация предпринимательской деятельности; предоставление  методической,  информационной, консультационной, образовательной и правовой поддержки субъектам МСП и Самозанятым;  </w:t>
            </w:r>
            <w:r>
              <w:rPr>
                <w:rStyle w:val="FontStyle57"/>
                <w:rFonts w:cs="Times New Roman"/>
                <w:sz w:val="24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1.3.1</w:t>
            </w:r>
          </w:p>
        </w:tc>
        <w:tc>
          <w:tcPr>
            <w:tcW w:w="46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/>
              <w:t>Количество субъектов малого и среднего предпринимательства</w:t>
            </w:r>
            <w:r>
              <w:rPr>
                <w:rStyle w:val="FontStyle57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3667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3463</w:t>
            </w:r>
          </w:p>
        </w:tc>
        <w:tc>
          <w:tcPr>
            <w:tcW w:w="9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3249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3242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3245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3248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3460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1.3.2</w:t>
            </w:r>
          </w:p>
        </w:tc>
        <w:tc>
          <w:tcPr>
            <w:tcW w:w="46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/>
              <w:t>Количество Самозанятых</w:t>
            </w:r>
          </w:p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4833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4835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start="557" w:end="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start="701" w:end="0"/>
              <w:jc w:val="start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11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1.3.3</w:t>
            </w:r>
          </w:p>
        </w:tc>
        <w:tc>
          <w:tcPr>
            <w:tcW w:w="46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/>
              <w:t>Численность, занятых в малом и среднем предпринимательстве</w:t>
            </w:r>
            <w:r>
              <w:rPr>
                <w:rStyle w:val="FontStyle57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   </w:t>
            </w:r>
            <w:r>
              <w:rPr>
                <w:rStyle w:val="FontStyle57"/>
                <w:sz w:val="24"/>
              </w:rPr>
              <w:t>5200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5631</w:t>
            </w:r>
          </w:p>
        </w:tc>
        <w:tc>
          <w:tcPr>
            <w:tcW w:w="9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5560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5584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5592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5603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5619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1.3.4</w:t>
            </w:r>
          </w:p>
        </w:tc>
        <w:tc>
          <w:tcPr>
            <w:tcW w:w="46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/>
              <w:t>Количество информационно-консультационных услуг, оказанных коммерческими и некоммерческими организациями, являющихся инфраструктурой поддержки субъектов малого и среднего предпринимательства субъектам МСП и Самозанятым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200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9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jc w:val="center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не менее 255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1.3.5</w:t>
            </w:r>
          </w:p>
        </w:tc>
        <w:tc>
          <w:tcPr>
            <w:tcW w:w="46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4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разработанных и изготовленных технико-экономических обоснований для субъектов МСП и Самозанятых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</w:t>
            </w:r>
          </w:p>
        </w:tc>
        <w:tc>
          <w:tcPr>
            <w:tcW w:w="9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1.3.6</w:t>
            </w:r>
          </w:p>
        </w:tc>
        <w:tc>
          <w:tcPr>
            <w:tcW w:w="46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42"/>
              <w:rPr/>
            </w:pPr>
            <w:r>
              <w:rPr>
                <w:rFonts w:cs="Times New Roman" w:ascii="Times New Roman" w:hAnsi="Times New Roman"/>
              </w:rPr>
              <w:t xml:space="preserve">Количество </w:t>
            </w:r>
            <w:hyperlink r:id="rId3">
              <w:r>
                <w:rPr>
                  <w:rStyle w:val="Hyperlink"/>
                  <w:rFonts w:cs="Times New Roman" w:ascii="Times New Roman" w:hAnsi="Times New Roman"/>
                </w:rPr>
                <w:t>проведенных конкурсов</w:t>
              </w:r>
            </w:hyperlink>
            <w:r>
              <w:rPr>
                <w:rFonts w:cs="Times New Roman" w:ascii="Times New Roman" w:hAnsi="Times New Roman"/>
              </w:rPr>
              <w:t xml:space="preserve">  «Лучшие предприниматели Краснодарского края»,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 xml:space="preserve">«Лучший предприниматель Курганинского района» 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не менее 1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1.3.7</w:t>
            </w:r>
          </w:p>
        </w:tc>
        <w:tc>
          <w:tcPr>
            <w:tcW w:w="46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42"/>
              <w:rPr>
                <w:rFonts w:ascii="Calibri" w:hAnsi="Calibri" w:cs="Times New Roman"/>
              </w:rPr>
            </w:pPr>
            <w:r>
              <w:rPr>
                <w:rFonts w:cs="Times New Roman" w:ascii="Times New Roman" w:hAnsi="Times New Roman"/>
              </w:rPr>
              <w:t xml:space="preserve">Число участников проведенных мероприятий (семинаров, «круглых столов», конференций) по вопросам развития и поддержки субъектов МСП и </w:t>
            </w:r>
            <w:r>
              <w:rPr>
                <w:rFonts w:cs="Times New Roman" w:ascii="Times New Roman" w:hAnsi="Times New Roman"/>
                <w:color w:val="020B22"/>
                <w:shd w:fill="FFFFFF" w:val="clear"/>
              </w:rPr>
              <w:t>Самозанятых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2066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2100</w:t>
            </w:r>
          </w:p>
        </w:tc>
        <w:tc>
          <w:tcPr>
            <w:tcW w:w="9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650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655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660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650</w:t>
            </w:r>
          </w:p>
        </w:tc>
        <w:tc>
          <w:tcPr>
            <w:tcW w:w="992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color w:val="000000"/>
                <w:sz w:val="24"/>
              </w:rPr>
            </w:pPr>
            <w:r>
              <w:rPr>
                <w:rStyle w:val="FontStyle57"/>
                <w:color w:val="000000"/>
                <w:sz w:val="24"/>
              </w:rPr>
              <w:t>655</w:t>
            </w:r>
          </w:p>
        </w:tc>
      </w:tr>
    </w:tbl>
    <w:p>
      <w:pPr>
        <w:pStyle w:val="Normal"/>
        <w:widowControl/>
        <w:snapToGrid w:val="true"/>
        <w:spacing w:before="100" w:after="0"/>
        <w:rPr/>
      </w:pPr>
      <w:r>
        <w:rPr>
          <w:rStyle w:val="FontStyle50"/>
          <w:color w:val="000000"/>
          <w:sz w:val="24"/>
        </w:rPr>
        <w:t xml:space="preserve">                   </w:t>
      </w:r>
    </w:p>
    <w:p>
      <w:pPr>
        <w:pStyle w:val="Normal"/>
        <w:widowControl/>
        <w:snapToGrid w:val="true"/>
        <w:spacing w:before="100" w:after="0"/>
        <w:rPr/>
      </w:pPr>
      <w:r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Отмечается:</w:t>
      </w:r>
    </w:p>
    <w:p>
      <w:pPr>
        <w:pStyle w:val="Normal"/>
        <w:widowControl/>
        <w:snapToGrid w:val="true"/>
        <w:rPr/>
      </w:pPr>
      <w:r>
        <w:rPr>
          <w:rStyle w:val="FontStyle50"/>
          <w:sz w:val="28"/>
          <w:szCs w:val="28"/>
        </w:rPr>
        <w:t xml:space="preserve">                    </w:t>
      </w:r>
      <w:r>
        <w:rPr>
          <w:rStyle w:val="FontStyle50"/>
          <w:sz w:val="28"/>
          <w:szCs w:val="28"/>
        </w:rPr>
        <w:t xml:space="preserve">Статус «1» - если целевой показатель определяется на основе данных государственного статистического </w:t>
      </w:r>
    </w:p>
    <w:p>
      <w:pPr>
        <w:pStyle w:val="Normal"/>
        <w:widowControl/>
        <w:snapToGrid w:val="true"/>
        <w:rPr/>
      </w:pPr>
      <w:r>
        <w:rPr>
          <w:rStyle w:val="FontStyle50"/>
          <w:sz w:val="28"/>
          <w:szCs w:val="28"/>
        </w:rPr>
        <w:t xml:space="preserve">                    </w:t>
      </w:r>
      <w:r>
        <w:rPr>
          <w:rStyle w:val="FontStyle50"/>
          <w:sz w:val="28"/>
          <w:szCs w:val="28"/>
        </w:rPr>
        <w:t>наблюдения;</w:t>
      </w:r>
    </w:p>
    <w:p>
      <w:pPr>
        <w:pStyle w:val="Normal"/>
        <w:widowControl/>
        <w:snapToGrid w:val="true"/>
        <w:rPr/>
      </w:pPr>
      <w:r>
        <w:rPr>
          <w:rStyle w:val="FontStyle50"/>
          <w:sz w:val="28"/>
          <w:szCs w:val="28"/>
        </w:rPr>
        <w:t xml:space="preserve">                    </w:t>
      </w:r>
      <w:r>
        <w:rPr>
          <w:rStyle w:val="FontStyle50"/>
          <w:sz w:val="28"/>
          <w:szCs w:val="28"/>
        </w:rPr>
        <w:t>Статус «2» - если целевой показатель рассчитывается по методике, утвержденным правовым актом Российской Федерации, Краснодарского края, муниципальными правовыми актами;</w:t>
      </w:r>
    </w:p>
    <w:p>
      <w:pPr>
        <w:pStyle w:val="Normal"/>
        <w:widowControl/>
        <w:snapToGrid w:val="true"/>
        <w:rPr/>
      </w:pPr>
      <w:r>
        <w:rPr>
          <w:rStyle w:val="FontStyle50"/>
          <w:sz w:val="28"/>
          <w:szCs w:val="28"/>
        </w:rPr>
        <w:t xml:space="preserve">                    </w:t>
      </w:r>
      <w:r>
        <w:rPr>
          <w:rStyle w:val="FontStyle50"/>
          <w:sz w:val="28"/>
          <w:szCs w:val="28"/>
        </w:rPr>
        <w:t xml:space="preserve">Статус «3» - если целевой показатель рассчитывается по методике, включенной в состав муниципальной   </w:t>
      </w:r>
    </w:p>
    <w:p>
      <w:pPr>
        <w:sectPr>
          <w:type w:val="nextPage"/>
          <w:pgSz w:orient="landscape" w:w="16838" w:h="11906"/>
          <w:pgMar w:left="1134" w:right="678" w:gutter="0" w:header="0" w:top="1701" w:footer="0" w:bottom="567"/>
          <w:pgNumType w:fmt="decimal"/>
          <w:formProt w:val="false"/>
          <w:textDirection w:val="lrTb"/>
          <w:docGrid w:type="default" w:linePitch="326" w:charSpace="0"/>
        </w:sectPr>
        <w:pStyle w:val="Normal"/>
        <w:widowControl/>
        <w:snapToGrid w:val="true"/>
        <w:rPr/>
      </w:pPr>
      <w:r>
        <w:rPr>
          <w:rStyle w:val="FontStyle50"/>
          <w:sz w:val="28"/>
          <w:szCs w:val="28"/>
        </w:rPr>
        <w:t xml:space="preserve">                    </w:t>
      </w:r>
      <w:r>
        <w:rPr>
          <w:rStyle w:val="FontStyle50"/>
          <w:sz w:val="28"/>
          <w:szCs w:val="28"/>
        </w:rPr>
        <w:t>программы</w:t>
      </w:r>
    </w:p>
    <w:p>
      <w:pPr>
        <w:pStyle w:val="Normal"/>
        <w:widowControl/>
        <w:numPr>
          <w:ilvl w:val="0"/>
          <w:numId w:val="0"/>
        </w:numPr>
        <w:snapToGrid w:val="true"/>
        <w:ind w:start="1467" w:end="0"/>
        <w:jc w:val="center"/>
        <w:outlineLvl w:val="0"/>
        <w:rPr/>
      </w:pPr>
      <w:r>
        <w:rPr>
          <w:rStyle w:val="FontStyle50"/>
          <w:b/>
          <w:bCs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>
      <w:pPr>
        <w:pStyle w:val="Normal"/>
        <w:widowControl/>
        <w:snapToGrid w:val="true"/>
        <w:ind w:firstLine="66" w:start="426" w:end="0"/>
        <w:jc w:val="both"/>
        <w:rPr>
          <w:rStyle w:val="FontStyle50"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ind w:firstLine="720" w:end="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Мероприятия муниципальной программы носят комплексный характер, они согласованы по срокам, а также по ресурсам, необходимым для                    их осуществления. Комплексы мероприятий муниципальной программы определены с учетом основных стратегических направлений стратегии социально-экономического развития Краснодарского края до 2030 года</w:t>
      </w:r>
      <w:r>
        <w:rPr/>
        <w:t xml:space="preserve"> </w:t>
      </w:r>
      <w:r>
        <w:rPr>
          <w:rStyle w:val="FontStyle50"/>
          <w:sz w:val="28"/>
          <w:szCs w:val="28"/>
        </w:rPr>
        <w:t>утвержденной Законом Краснодарского края от 21 декабря 2018 г. № 3930-КЗ «О Стратегии социально-экономического развития Краснодарского края            до 2030 года».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rStyle w:val="FontStyle50"/>
          <w:sz w:val="28"/>
          <w:szCs w:val="28"/>
        </w:rPr>
        <w:t>Комплексы мероприятий муниципальной программы объединены             в  подпрограммы:</w:t>
      </w:r>
    </w:p>
    <w:p>
      <w:pPr>
        <w:pStyle w:val="Style41"/>
        <w:widowControl/>
        <w:ind w:firstLine="720" w:end="0"/>
        <w:jc w:val="both"/>
        <w:rPr/>
      </w:pPr>
      <w:r>
        <w:rPr>
          <w:rStyle w:val="FontStyle54"/>
          <w:b w:val="false"/>
          <w:sz w:val="28"/>
          <w:szCs w:val="28"/>
        </w:rPr>
        <w:t>«Формирование и продвижение экономически и инвестиционно    привлекательного образа Курганинского района»;</w:t>
      </w:r>
    </w:p>
    <w:p>
      <w:pPr>
        <w:pStyle w:val="Style41"/>
        <w:widowControl/>
        <w:ind w:firstLine="720" w:end="0"/>
        <w:jc w:val="both"/>
        <w:rPr/>
      </w:pPr>
      <w:r>
        <w:rPr>
          <w:rStyle w:val="FontStyle54"/>
          <w:b w:val="false"/>
          <w:sz w:val="28"/>
          <w:szCs w:val="28"/>
        </w:rPr>
        <w:t>«Развитие малого и среднего предпринимательства на территории муниципального образования Курганинский район».</w:t>
      </w:r>
    </w:p>
    <w:p>
      <w:pPr>
        <w:pStyle w:val="Style41"/>
        <w:widowControl/>
        <w:tabs>
          <w:tab w:val="clear" w:pos="708"/>
          <w:tab w:val="left" w:pos="426" w:leader="none"/>
        </w:tabs>
        <w:ind w:firstLine="720" w:end="0"/>
        <w:jc w:val="both"/>
        <w:rPr/>
      </w:pPr>
      <w:r>
        <w:rPr>
          <w:rStyle w:val="FontStyle54"/>
          <w:b w:val="false"/>
          <w:sz w:val="28"/>
          <w:szCs w:val="28"/>
        </w:rPr>
        <w:t>Включение перечисленных подпрограмм в муниципальную программу предопределено ключевыми задачами, связанными с формированием                   и продвижением инвестиционно привлекательного образа Курганинского района, созданием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уровне.</w:t>
      </w:r>
    </w:p>
    <w:p>
      <w:pPr>
        <w:pStyle w:val="Normal"/>
        <w:widowControl/>
        <w:snapToGrid w:val="true"/>
        <w:ind w:firstLine="360" w:end="0"/>
        <w:jc w:val="both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jc w:val="both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jc w:val="both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sectPr>
          <w:type w:val="nextPage"/>
          <w:pgSz w:w="11906" w:h="16838"/>
          <w:pgMar w:left="1701" w:right="567" w:gutter="0" w:header="0" w:top="1134" w:footer="0" w:bottom="567"/>
          <w:pgNumType w:fmt="decimal"/>
          <w:formProt w:val="false"/>
          <w:textDirection w:val="lrTb"/>
          <w:docGrid w:type="default" w:linePitch="326" w:charSpace="0"/>
        </w:sect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ConsPlusTitle"/>
        <w:widowControl/>
        <w:numPr>
          <w:ilvl w:val="0"/>
          <w:numId w:val="0"/>
        </w:numPr>
        <w:ind w:start="360" w:end="0"/>
        <w:jc w:val="center"/>
        <w:outlineLvl w:val="0"/>
        <w:rPr/>
      </w:pPr>
      <w:r>
        <w:rPr>
          <w:rStyle w:val="FontStyle50"/>
          <w:rFonts w:eastAsia="Arial" w:cs="Arial"/>
          <w:sz w:val="28"/>
          <w:szCs w:val="28"/>
        </w:rPr>
        <w:t xml:space="preserve">             </w:t>
      </w:r>
      <w:r>
        <w:rPr>
          <w:rStyle w:val="FontStyle50"/>
          <w:rFonts w:cs="Times New Roman"/>
          <w:sz w:val="28"/>
          <w:szCs w:val="28"/>
        </w:rPr>
        <w:t xml:space="preserve">Перечень основных мероприятий муниципальной программы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 Курганинский</w:t>
      </w:r>
    </w:p>
    <w:p>
      <w:pPr>
        <w:pStyle w:val="Style41"/>
        <w:widowControl/>
        <w:rPr/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район «Экономическое развитие и инновационная экономика</w:t>
      </w:r>
      <w:r>
        <w:rPr>
          <w:rStyle w:val="FontStyle53"/>
          <w:bCs/>
          <w:sz w:val="28"/>
          <w:szCs w:val="28"/>
        </w:rPr>
        <w:t xml:space="preserve"> Курганинского района»</w:t>
      </w:r>
    </w:p>
    <w:p>
      <w:pPr>
        <w:pStyle w:val="ConsPlusTitle"/>
        <w:widowControl/>
        <w:ind w:start="360" w:end="0"/>
        <w:jc w:val="center"/>
        <w:rPr>
          <w:rStyle w:val="FontStyle54"/>
          <w:rFonts w:cs="Times New Roman"/>
          <w:bCs/>
          <w:szCs w:val="16"/>
        </w:rPr>
      </w:pPr>
      <w:r>
        <w:rPr/>
      </w:r>
    </w:p>
    <w:tbl>
      <w:tblPr>
        <w:tblW w:w="14742" w:type="dxa"/>
        <w:jc w:val="start"/>
        <w:tblInd w:w="607" w:type="dxa"/>
        <w:tblLayout w:type="fixed"/>
        <w:tblCellMar>
          <w:top w:w="0" w:type="dxa"/>
          <w:start w:w="40" w:type="dxa"/>
          <w:bottom w:w="0" w:type="dxa"/>
          <w:end w:w="40" w:type="dxa"/>
        </w:tblCellMar>
      </w:tblPr>
      <w:tblGrid>
        <w:gridCol w:w="709"/>
        <w:gridCol w:w="2693"/>
        <w:gridCol w:w="1276"/>
        <w:gridCol w:w="1134"/>
        <w:gridCol w:w="851"/>
        <w:gridCol w:w="850"/>
        <w:gridCol w:w="709"/>
        <w:gridCol w:w="851"/>
        <w:gridCol w:w="850"/>
        <w:gridCol w:w="851"/>
        <w:gridCol w:w="850"/>
        <w:gridCol w:w="1701"/>
        <w:gridCol w:w="1417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Наименование ме</w:t>
              <w:softHyphen/>
              <w:t>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Источники финансиро</w:t>
              <w:softHyphen/>
              <w:t>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Объем финансирования,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всего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(тыс. руб.)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Непосред</w:t>
              <w:softHyphen/>
              <w:t>ственный результат реализации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Участник муниципальной программы (муниципальный заказчик, ГРБС)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blHeader w:val="true"/>
        </w:trPr>
        <w:tc>
          <w:tcPr>
            <w:tcW w:w="709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start="557" w:end="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start="701" w:end="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850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2024 год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blHeader w:val="true"/>
        </w:trPr>
        <w:tc>
          <w:tcPr>
            <w:tcW w:w="7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start="557" w:end="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start="701" w:end="0"/>
              <w:jc w:val="start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13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Цель</w:t>
            </w:r>
          </w:p>
        </w:tc>
        <w:tc>
          <w:tcPr>
            <w:tcW w:w="11340" w:type="dxa"/>
            <w:gridSpan w:val="11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 xml:space="preserve">Создание необходимых условий повышения инвестиционной привлекательности и реализации инвестиционного потенциала Курганинского района 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start w:val="single" w:sz="6" w:space="0" w:color="000000"/>
              <w:bottom w:val="single" w:sz="4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</w:t>
            </w:r>
          </w:p>
        </w:tc>
        <w:tc>
          <w:tcPr>
            <w:tcW w:w="2693" w:type="dxa"/>
            <w:tcBorders>
              <w:top w:val="single" w:sz="6" w:space="0" w:color="000000"/>
              <w:start w:val="single" w:sz="6" w:space="0" w:color="000000"/>
              <w:bottom w:val="single" w:sz="4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Задача</w:t>
            </w:r>
          </w:p>
        </w:tc>
        <w:tc>
          <w:tcPr>
            <w:tcW w:w="11340" w:type="dxa"/>
            <w:gridSpan w:val="11"/>
            <w:tcBorders>
              <w:top w:val="single" w:sz="6" w:space="0" w:color="000000"/>
              <w:start w:val="single" w:sz="6" w:space="0" w:color="000000"/>
              <w:bottom w:val="single" w:sz="4" w:space="0" w:color="000000"/>
              <w:end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Развитие и координация выставочно-ярмарочной деятельности района, обеспечивающей продвижение его интересов на рынках товаров, услуг и капитала.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1.1.1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  <w:t xml:space="preserve">Организация участия администрации муниципального образования Курганинский район в выставочных мероприятиях, формирование </w:t>
            </w:r>
            <w:r>
              <w:rPr>
                <w:rStyle w:val="FontStyle54"/>
                <w:b w:val="false"/>
                <w:sz w:val="24"/>
              </w:rPr>
              <w:t>инвестиционных   предложений, их размещение в ЕИС КК и на информационных экранах и стендах,</w:t>
            </w:r>
            <w:r>
              <w:rPr/>
              <w:t xml:space="preserve"> создание и распространение презентационных материалов об </w:t>
            </w:r>
            <w:r>
              <w:rPr>
                <w:rStyle w:val="FontStyle54"/>
                <w:b w:val="false"/>
                <w:sz w:val="24"/>
              </w:rPr>
              <w:t>инвестиционных   предложениях Курганинского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5763,8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413,3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1231,3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1071,0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623,2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725,0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мероприятий –  не менее 1 ежегодно, изготовление и распространение презентационных материалов – не менее 50 комплектов ежегодно,   формирование инвестиционных предложений:                          не менее 2-х проектов ежегодно 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исполнитель: отдел инвестиций, управление архитектуры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Итого по цели 1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5763,8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413,3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1231,3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1071,0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623,2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725,0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Цель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 основе повышения качества и эффективности мер поддержки на муниципальном уровне</w:t>
            </w: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 xml:space="preserve"> Курганинского   района </w:t>
            </w:r>
          </w:p>
        </w:tc>
      </w:tr>
      <w:tr>
        <w:trPr>
          <w:trHeight w:val="1725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Задача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4"/>
                <w:b w:val="false"/>
                <w:sz w:val="24"/>
              </w:rPr>
              <w:t>У</w:t>
            </w:r>
            <w:r>
              <w:rPr>
                <w:rStyle w:val="FontStyle57"/>
                <w:sz w:val="24"/>
              </w:rPr>
              <w:t>величение доли участия субъектов малого и среднего предпринимательства в общем обороте хозяйствующих субъектов Курганинского района; муниципальная поддержка организаций, образующих инфраструктуру поддержки субъектов малого и среднего предпринимательства, пропаганда и популяризация предпринимательской деятельности; предоставление  методической,  информационной, консультационной, образовательной и правовой поддержки субъектам МСП и Самозанятым, 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предпринимательства.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2.1.1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rPr>
                <w:rStyle w:val="FontStyle5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изготовление технико-экономического обоснования (бизнес-планов) для субъектов малого и среднего предпринимательства 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color w:val="000000"/>
              </w:rPr>
              <w:t>125,17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55,17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70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получателей услуги:</w:t>
            </w:r>
          </w:p>
          <w:p>
            <w:pPr>
              <w:pStyle w:val="Normal"/>
              <w:rPr/>
            </w:pPr>
            <w:r>
              <w:rPr/>
              <w:t>2018 год - не менее 2-х субъектов;</w:t>
            </w:r>
          </w:p>
          <w:p>
            <w:pPr>
              <w:pStyle w:val="Normal"/>
              <w:rPr/>
            </w:pPr>
            <w:r>
              <w:rPr/>
              <w:t>2019 год – не менее</w:t>
            </w:r>
          </w:p>
          <w:p>
            <w:pPr>
              <w:pStyle w:val="Normal"/>
              <w:rPr/>
            </w:pPr>
            <w:r>
              <w:rPr/>
              <w:t xml:space="preserve">2-х субъектов </w:t>
            </w:r>
          </w:p>
          <w:p>
            <w:pPr>
              <w:pStyle w:val="Style241"/>
              <w:widowControl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юридические лица и индивидуальные предприниматели (далее – ИП).</w:t>
            </w:r>
          </w:p>
          <w:p>
            <w:pPr>
              <w:pStyle w:val="Style241"/>
              <w:widowControl/>
              <w:rPr/>
            </w:pPr>
            <w:r>
              <w:rPr/>
              <w:t xml:space="preserve">исполнитель: отдел инвестиций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2.1.2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jc w:val="start"/>
              <w:rPr>
                <w:rStyle w:val="FontStyle54"/>
                <w:b w:val="false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 субъектам МСП и Самозанятым преимущественного права на приобретение арендуемого муниципального имущества                                в соответствии с Федеральным  законом  от 22 июля 2008 г.            №159-ФЗ «Об особенностях отчуждения недвижимого имущества, находящегося в      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наличии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не требуется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количество объектов муниципального имущества, ранее арендуемого субъектами МСП 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юридические лица и ИП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исполнитель: управление имущественных отношений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  <w:t>2.1.3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МСП) субъектам МСП и </w:t>
            </w:r>
            <w:r>
              <w:rPr>
                <w:highlight w:val="yellow"/>
              </w:rPr>
              <w:t xml:space="preserve"> </w:t>
            </w:r>
            <w:r>
              <w:rPr/>
              <w:t>Самозанятым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не требуется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объектов муниципального имущества, арендуемых субъектами МСП и</w:t>
            </w:r>
            <w:r>
              <w:rPr>
                <w:bCs/>
                <w:highlight w:val="yellow"/>
              </w:rPr>
              <w:t xml:space="preserve"> </w:t>
            </w:r>
            <w:r>
              <w:rPr>
                <w:bCs/>
              </w:rPr>
              <w:t>Самозанятыми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ind w:end="-40"/>
              <w:rPr/>
            </w:pPr>
            <w:r>
              <w:rPr/>
              <w:t>юридические лица и ИП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исполнитель: управление имущественных отношений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  <w:t>2.1.4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Оказание</w:t>
            </w:r>
          </w:p>
          <w:p>
            <w:pPr>
              <w:pStyle w:val="ConsPlusTitle"/>
              <w:keepNext w:val="true"/>
              <w:keepLines/>
              <w:widowControl/>
              <w:ind w:start="55" w:end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информационно–консультационных услуг субъектам МСП и Самозанятым, по вопросам: </w:t>
            </w:r>
          </w:p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правового обеспечения деятельности;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59" w:leader="none"/>
              </w:tabs>
              <w:spacing w:lineRule="exact" w:line="274"/>
              <w:ind w:end="24"/>
              <w:rPr/>
            </w:pPr>
            <w:r>
              <w:rPr/>
              <w:t xml:space="preserve"> </w:t>
            </w:r>
            <w:r>
              <w:rPr/>
              <w:t xml:space="preserve">информационного сопровождения деятельности; применения трудового законодательства Российской Федерации. </w:t>
            </w:r>
          </w:p>
          <w:p>
            <w:pPr>
              <w:pStyle w:val="Normal"/>
              <w:tabs>
                <w:tab w:val="clear" w:pos="708"/>
                <w:tab w:val="left" w:pos="3219" w:leader="none"/>
              </w:tabs>
              <w:ind w:end="-88"/>
              <w:rPr/>
            </w:pPr>
            <w:r>
              <w:rPr/>
              <w:t>Предоставление информации о возможностях получения государственной поддержки субъектам МСП и Самозанятым.</w:t>
            </w:r>
          </w:p>
          <w:p>
            <w:pPr>
              <w:pStyle w:val="Normal"/>
              <w:tabs>
                <w:tab w:val="clear" w:pos="708"/>
                <w:tab w:val="left" w:pos="3889" w:leader="none"/>
                <w:tab w:val="left" w:pos="3929" w:leader="none"/>
              </w:tabs>
              <w:ind w:end="-40"/>
              <w:rPr/>
            </w:pPr>
            <w:r>
              <w:rPr/>
              <w:t xml:space="preserve">Проведение для субъектов МСП и Самозанятых семинаров, конференций, форумов, </w:t>
            </w:r>
          </w:p>
          <w:p>
            <w:pPr>
              <w:pStyle w:val="Normal"/>
              <w:tabs>
                <w:tab w:val="clear" w:pos="708"/>
                <w:tab w:val="left" w:pos="3889" w:leader="none"/>
                <w:tab w:val="left" w:pos="3929" w:leader="none"/>
              </w:tabs>
              <w:ind w:end="-40"/>
              <w:rPr/>
            </w:pPr>
            <w:r>
              <w:rPr/>
              <w:t>круглых столов.</w:t>
            </w:r>
          </w:p>
          <w:p>
            <w:pPr>
              <w:pStyle w:val="Normal"/>
              <w:ind w:end="518"/>
              <w:rPr/>
            </w:pPr>
            <w:r>
              <w:rPr/>
              <w:t xml:space="preserve">Организация специальных программ </w:t>
            </w:r>
          </w:p>
          <w:p>
            <w:pPr>
              <w:pStyle w:val="Normal"/>
              <w:ind w:end="518"/>
              <w:rPr/>
            </w:pPr>
            <w:r>
              <w:rPr/>
              <w:t>обучения для МСП и Самозанятых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 через Фонд развития бизнеса Краснодарского края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/>
              <w:t xml:space="preserve">районный </w:t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  <w:t>бюджет</w:t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1805</w:t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rStyle w:val="FontStyle57"/>
                <w:sz w:val="24"/>
              </w:rPr>
              <w:t>200</w:t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270</w:t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255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</w:t>
            </w:r>
          </w:p>
          <w:p>
            <w:pPr>
              <w:pStyle w:val="Normal"/>
              <w:rPr/>
            </w:pPr>
            <w:r>
              <w:rPr/>
              <w:t xml:space="preserve">информацио-нно-консульта-ционных услуг, оказанных субъектам МСП и </w:t>
            </w:r>
            <w:r>
              <w:rPr>
                <w:highlight w:val="yellow"/>
              </w:rPr>
              <w:t xml:space="preserve"> </w:t>
            </w:r>
            <w:r>
              <w:rPr/>
              <w:t>Самозанятым</w:t>
            </w:r>
            <w:r>
              <w:rPr>
                <w:bCs/>
              </w:rPr>
              <w:t>:</w:t>
            </w:r>
          </w:p>
          <w:p>
            <w:pPr>
              <w:pStyle w:val="Normal"/>
              <w:rPr/>
            </w:pPr>
            <w:r>
              <w:rPr/>
              <w:t>2018 год – не менее 200 ед.;</w:t>
            </w:r>
          </w:p>
          <w:p>
            <w:pPr>
              <w:pStyle w:val="Style241"/>
              <w:widowControl/>
              <w:rPr/>
            </w:pPr>
            <w:r>
              <w:rPr/>
              <w:t>с 2019 год  по 2024 гг. - менее 270 ед. ежегодно</w:t>
            </w:r>
          </w:p>
          <w:p>
            <w:pPr>
              <w:pStyle w:val="Style241"/>
              <w:widowControl/>
              <w:rPr/>
            </w:pPr>
            <w:r>
              <w:rPr/>
              <w:t xml:space="preserve"> </w:t>
            </w:r>
          </w:p>
          <w:p>
            <w:pPr>
              <w:pStyle w:val="Style241"/>
              <w:widowControl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юридические лица  и ИП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241"/>
              <w:widowControl/>
              <w:rPr/>
            </w:pPr>
            <w:r>
              <w:rPr/>
            </w:r>
          </w:p>
          <w:p>
            <w:pPr>
              <w:pStyle w:val="Style241"/>
              <w:widowControl/>
              <w:rPr/>
            </w:pPr>
            <w:r>
              <w:rPr/>
              <w:t>исполнитель: поставщик (подрядчик), определенный по завершению конкурса; отдел инвестиций.</w:t>
            </w:r>
          </w:p>
        </w:tc>
      </w:tr>
      <w:tr>
        <w:trPr>
          <w:trHeight w:val="1854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                         </w:t>
            </w:r>
            <w:r>
              <w:rPr>
                <w:rStyle w:val="FontStyle57"/>
                <w:sz w:val="24"/>
              </w:rPr>
              <w:t>2.1.5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4"/>
                <w:b w:val="false"/>
                <w:sz w:val="24"/>
              </w:rPr>
            </w:pPr>
            <w:r>
              <w:rPr/>
              <w:t>Размещение информации на радио о развитии предпринимательства в районе, а также о мерах государственной поддержки</w:t>
            </w:r>
            <w:r>
              <w:rPr>
                <w:rStyle w:val="FontStyle54"/>
                <w:bCs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36,75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18,75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трансляция аудиороликов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отдел инвестиций;  отдел экономики </w:t>
            </w:r>
          </w:p>
        </w:tc>
      </w:tr>
      <w:tr>
        <w:trPr>
          <w:trHeight w:val="2196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2.1.6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Пополнение актуальной информацией раздела  «Малый бизнес» на официальном сайте администрации муниципального образования Курганинский район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размещений информационных материалов на сайте – не менее </w:t>
            </w:r>
          </w:p>
          <w:p>
            <w:pPr>
              <w:pStyle w:val="Normal"/>
              <w:rPr/>
            </w:pPr>
            <w:r>
              <w:rPr/>
              <w:t>25 шт. ежегодно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отдел инвестиций </w:t>
            </w:r>
          </w:p>
          <w:p>
            <w:pPr>
              <w:pStyle w:val="Normal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2.1.7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Обеспечение работы телефона «горячей линии» по правовым вопросам деятельности   субъектов МСП и Самозанятых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      не                      требуется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100% охват консультациями обратившихся МСП и Самозанятых на постоянной основе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отдел инвестиций;</w:t>
            </w:r>
          </w:p>
          <w:p>
            <w:pPr>
              <w:pStyle w:val="Normal"/>
              <w:rPr>
                <w:highlight w:val="green"/>
              </w:rPr>
            </w:pPr>
            <w:r>
              <w:rPr/>
              <w:t>поставщик (подрядчик), определенный по завершению конкурса</w:t>
            </w:r>
          </w:p>
        </w:tc>
      </w:tr>
      <w:tr>
        <w:trPr>
          <w:trHeight w:val="58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2.1.8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Информирование   субъектов МСП и Самозанятых района  о проведении  семинаров, форумов, выставок в </w:t>
            </w:r>
          </w:p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экономической сфере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размещенной информации на сайте: не менее 4 ед. в год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отдел инвестиций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2.1.9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rPr/>
            </w:pPr>
            <w:r>
              <w:rPr>
                <w:sz w:val="24"/>
                <w:szCs w:val="24"/>
              </w:rPr>
              <w:t>Проведение заседаний Совета по предпринимательству муниципального образования Курганинский район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заседаний:  не менее 4 заседаний в год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    отдел инвестиций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2.1.10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rPr/>
            </w:pPr>
            <w:r>
              <w:rPr>
                <w:sz w:val="24"/>
                <w:szCs w:val="24"/>
              </w:rPr>
              <w:t>Организация и проведение конкурсов в сфере малого и среднего бизнеса, в т.ч. «Лучший предприниматель района»</w:t>
            </w:r>
          </w:p>
          <w:p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 2019 г. конкурс не проводится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    отдел инвестиций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2.1.11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4"/>
                <w:b w:val="false"/>
                <w:sz w:val="24"/>
              </w:rPr>
            </w:pPr>
            <w:r>
              <w:rPr/>
              <w:t xml:space="preserve">Организация участия субъектов МСП и Самозанятых, в выставочно-ярмарочных и конгрессных мероприятиях на территории Российской Федерации и за ее пределами, в целях продвижения товаров (работ, услуг) субъектов МСП и Самозанятых, в том числе стимулирования  процесса импортозамещения (аренда выставочной площади, услуги по регистрации участника, оформление выставочной экспозиции, аренда оборудования, изготовление выставочного оборудования, стендов, плакатов, табличек, сувенирной продукции  и др.) 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836,64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248,82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232,0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255,82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участников -  не менее 1 чел. в год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    отдел инвестиций; управление сельского хозяйства </w:t>
            </w:r>
          </w:p>
        </w:tc>
      </w:tr>
      <w:tr>
        <w:trPr>
          <w:trHeight w:val="1626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2.1.12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4"/>
                <w:b w:val="false"/>
                <w:sz w:val="24"/>
              </w:rPr>
            </w:pPr>
            <w:r>
              <w:rPr>
                <w:rStyle w:val="FontStyle54"/>
                <w:b w:val="false"/>
                <w:sz w:val="24"/>
              </w:rPr>
              <w:t>Оказание услуг по изданию печатной продукции для субъектов МСП и Самозанятых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294,54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45,03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51,25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44,78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83,48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>
                <w:highlight w:val="yellow"/>
              </w:rPr>
            </w:pPr>
            <w:r>
              <w:rPr/>
              <w:t xml:space="preserve">количество печатной продукции-не менее 50 единиц 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отдел инвестиций</w:t>
            </w:r>
          </w:p>
        </w:tc>
      </w:tr>
      <w:tr>
        <w:trPr>
          <w:trHeight w:val="1990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2.1.13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изготовлению и монтажу информационных баннеров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74,5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68,0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баннеров- не менее 1 единицы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highlight w:val="yellow"/>
              </w:rPr>
            </w:pPr>
            <w:r>
              <w:rPr/>
              <w:t>исполнитель: отдел инвестиций</w:t>
            </w:r>
          </w:p>
        </w:tc>
      </w:tr>
      <w:tr>
        <w:trPr>
          <w:trHeight w:val="1626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2.1.14</w:t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размещению информационных баннеров на рекламных щитах (билбордах)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услуг- не менее 1 единицы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highlight w:val="yellow"/>
              </w:rPr>
            </w:pPr>
            <w:r>
              <w:rPr/>
              <w:t>исполнитель: отдел инвестиций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highlight w:val="yellow"/>
              </w:rPr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Итого по цели 2.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3272,6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418,2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510,0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563,6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615,8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255,0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ВСЕГО</w:t>
            </w:r>
          </w:p>
          <w:p>
            <w:pPr>
              <w:pStyle w:val="Style391"/>
              <w:widowControl/>
              <w:spacing w:lineRule="auto" w:line="240"/>
              <w:jc w:val="start"/>
              <w:rPr>
                <w:rStyle w:val="FontStyle54"/>
                <w:b w:val="false"/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9036,4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1418,2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1460,0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753,3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1794,9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1641,0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1239,0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980,0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567" w:right="1134" w:gutter="0" w:header="0" w:top="1701" w:footer="0" w:bottom="454"/>
          <w:pgNumType w:fmt="decimal"/>
          <w:formProt w:val="false"/>
          <w:textDirection w:val="lrTb"/>
          <w:docGrid w:type="default" w:linePitch="326" w:charSpace="0"/>
        </w:sectPr>
        <w:pStyle w:val="Normal"/>
        <w:widowControl/>
        <w:snapToGrid w:val="tru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tabs>
          <w:tab w:val="clear" w:pos="708"/>
          <w:tab w:val="left" w:pos="709" w:leader="none"/>
        </w:tabs>
        <w:ind w:hanging="0" w:start="1467" w:end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Обоснование ресурсного обеспечения программы</w:t>
      </w:r>
    </w:p>
    <w:p>
      <w:pPr>
        <w:pStyle w:val="Normal"/>
        <w:ind w:start="1827" w:end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autoSpaceDE w:val="false"/>
        <w:snapToGrid w:val="true"/>
        <w:ind w:firstLine="720" w:end="0"/>
        <w:jc w:val="both"/>
        <w:rPr/>
      </w:pPr>
      <w:r>
        <w:rPr>
          <w:sz w:val="28"/>
          <w:szCs w:val="28"/>
        </w:rPr>
        <w:t xml:space="preserve">Реализация муниципальной программы предусматривается за счет средств районного бюджета. </w:t>
      </w:r>
      <w:r>
        <w:rPr>
          <w:rStyle w:val="FontStyle54"/>
          <w:b w:val="false"/>
          <w:sz w:val="28"/>
          <w:szCs w:val="28"/>
        </w:rPr>
        <w:t xml:space="preserve">Общий объем финансирования муниципальной программы районного бюджета составляет </w:t>
      </w:r>
      <w:r>
        <w:rPr>
          <w:sz w:val="28"/>
          <w:szCs w:val="28"/>
        </w:rPr>
        <w:t xml:space="preserve">9286,4 </w:t>
      </w:r>
      <w:r>
        <w:rPr>
          <w:rStyle w:val="FontStyle54"/>
          <w:b w:val="false"/>
          <w:sz w:val="28"/>
          <w:szCs w:val="28"/>
        </w:rPr>
        <w:t>тыс. руб., в том числе                               по годам:</w:t>
      </w:r>
    </w:p>
    <w:p>
      <w:pPr>
        <w:pStyle w:val="Style51"/>
        <w:widowControl/>
        <w:spacing w:lineRule="auto" w:line="240"/>
        <w:ind w:start="709" w:end="0"/>
        <w:jc w:val="start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2018 год – </w:t>
      </w:r>
      <w:r>
        <w:rPr>
          <w:sz w:val="28"/>
          <w:szCs w:val="28"/>
        </w:rPr>
        <w:t>1418,2</w:t>
      </w:r>
      <w:r>
        <w:rPr>
          <w:rStyle w:val="FontStyle54"/>
          <w:b w:val="false"/>
          <w:bCs/>
          <w:sz w:val="28"/>
          <w:szCs w:val="28"/>
        </w:rPr>
        <w:t xml:space="preserve">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51"/>
        <w:widowControl/>
        <w:spacing w:lineRule="auto" w:line="240"/>
        <w:ind w:start="709" w:end="0"/>
        <w:jc w:val="start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2019 год – </w:t>
      </w:r>
      <w:r>
        <w:rPr>
          <w:sz w:val="28"/>
          <w:szCs w:val="28"/>
        </w:rPr>
        <w:t xml:space="preserve">1460,0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51"/>
        <w:widowControl/>
        <w:spacing w:lineRule="auto" w:line="240"/>
        <w:ind w:start="709" w:end="0"/>
        <w:jc w:val="start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2020 год – </w:t>
      </w:r>
      <w:r>
        <w:rPr>
          <w:sz w:val="28"/>
          <w:szCs w:val="28"/>
        </w:rPr>
        <w:t xml:space="preserve">753,3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51"/>
        <w:widowControl/>
        <w:spacing w:lineRule="auto" w:line="240"/>
        <w:ind w:start="709" w:end="0"/>
        <w:jc w:val="start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2021 год – </w:t>
      </w:r>
      <w:r>
        <w:rPr>
          <w:sz w:val="28"/>
          <w:szCs w:val="28"/>
        </w:rPr>
        <w:t xml:space="preserve">1794,9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51"/>
        <w:widowControl/>
        <w:spacing w:lineRule="auto" w:line="240"/>
        <w:ind w:start="709" w:end="0"/>
        <w:jc w:val="start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2022 год – </w:t>
      </w:r>
      <w:r>
        <w:rPr>
          <w:sz w:val="28"/>
          <w:szCs w:val="28"/>
        </w:rPr>
        <w:t>1641,0</w:t>
      </w:r>
      <w:r>
        <w:rPr>
          <w:color w:val="000000"/>
        </w:rPr>
        <w:t xml:space="preserve">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Normal"/>
        <w:ind w:start="709" w:end="0"/>
        <w:jc w:val="both"/>
        <w:rPr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2023 год – </w:t>
      </w:r>
      <w:r>
        <w:rPr>
          <w:sz w:val="28"/>
          <w:szCs w:val="28"/>
        </w:rPr>
        <w:t xml:space="preserve">1239,0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Normal"/>
        <w:ind w:start="709" w:end="0"/>
        <w:jc w:val="both"/>
        <w:rPr>
          <w:sz w:val="28"/>
          <w:szCs w:val="28"/>
        </w:rPr>
      </w:pPr>
      <w:bookmarkStart w:id="3" w:name="sub_1500"/>
      <w:bookmarkEnd w:id="3"/>
      <w:r>
        <w:rPr>
          <w:rStyle w:val="FontStyle54"/>
          <w:b w:val="false"/>
          <w:sz w:val="28"/>
          <w:szCs w:val="28"/>
        </w:rPr>
        <w:t>на 2024 год – 980</w:t>
      </w:r>
      <w:r>
        <w:rPr>
          <w:sz w:val="28"/>
          <w:szCs w:val="28"/>
        </w:rPr>
        <w:t xml:space="preserve">,0 </w:t>
      </w:r>
      <w:r>
        <w:rPr>
          <w:rStyle w:val="FontStyle54"/>
          <w:b w:val="false"/>
          <w:sz w:val="28"/>
          <w:szCs w:val="28"/>
        </w:rPr>
        <w:t>тыс. руб.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tabs>
          <w:tab w:val="clear" w:pos="708"/>
          <w:tab w:val="left" w:pos="1418" w:leader="none"/>
          <w:tab w:val="left" w:pos="1843" w:leader="none"/>
        </w:tabs>
        <w:ind w:hanging="0" w:start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Прогноз сводных показателей муниципальных заданий</w:t>
      </w:r>
    </w:p>
    <w:p>
      <w:pPr>
        <w:pStyle w:val="Heading1"/>
        <w:ind w:hanging="0" w:start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этапам муниципальной программы  на оказание государственных</w:t>
      </w:r>
    </w:p>
    <w:p>
      <w:pPr>
        <w:pStyle w:val="Heading1"/>
        <w:ind w:hanging="0" w:start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услуг (выполнение работ) государственными учреждениями Краснодарского края в сфере реализации государственной программы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bookmarkStart w:id="4" w:name="sub_1500"/>
      <w:bookmarkStart w:id="5" w:name="sub_1500"/>
      <w:bookmarkEnd w:id="5"/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 программы муниципальные задания на оказание муниципальных услуг (выполнение работ) муниципальными учреждениями Курганинского района не предусмотрены.</w:t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hanging="0" w:start="567" w:end="0"/>
        <w:jc w:val="star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>6. Методика оценки эффективности реализации</w:t>
      </w:r>
    </w:p>
    <w:p>
      <w:pPr>
        <w:pStyle w:val="Heading1"/>
        <w:ind w:hanging="0" w:start="567" w:end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муниципальной программы</w:t>
      </w:r>
    </w:p>
    <w:p>
      <w:pPr>
        <w:pStyle w:val="Normal"/>
        <w:ind w:start="975" w:end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autoSpaceDE w:val="false"/>
        <w:snapToGrid w:val="true"/>
        <w:ind w:firstLine="708" w:end="0"/>
        <w:jc w:val="both"/>
        <w:rPr/>
      </w:pPr>
      <w:r>
        <w:rPr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эффективности, утвержденной постановлением администрации муниципального образования Курганинский район от 23 июня 2014 г. № 1443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Курганинский район».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tabs>
          <w:tab w:val="clear" w:pos="708"/>
          <w:tab w:val="left" w:pos="709" w:leader="none"/>
          <w:tab w:val="left" w:pos="1843" w:leader="none"/>
        </w:tabs>
        <w:ind w:hanging="0" w:start="1418" w:end="0"/>
        <w:jc w:val="star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Механизм реализации муниципальной программы</w:t>
      </w:r>
    </w:p>
    <w:p>
      <w:pPr>
        <w:pStyle w:val="Heading1"/>
        <w:tabs>
          <w:tab w:val="clear" w:pos="708"/>
          <w:tab w:val="left" w:pos="709" w:leader="none"/>
        </w:tabs>
        <w:ind w:hanging="0" w:start="426" w:end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контроль за ее исполнением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snapToGrid w:val="true"/>
        <w:ind w:firstLine="708" w:end="0"/>
        <w:jc w:val="both"/>
        <w:rPr/>
      </w:pPr>
      <w:r>
        <w:rPr>
          <w:sz w:val="28"/>
          <w:szCs w:val="28"/>
        </w:rPr>
        <w:t xml:space="preserve">Текущее управление муниципальной программой осуществляет                   ее координатор, который: </w:t>
      </w:r>
    </w:p>
    <w:p>
      <w:pPr>
        <w:pStyle w:val="Normal"/>
        <w:widowControl/>
        <w:snapToGrid w:val="true"/>
        <w:ind w:firstLine="708" w:end="0"/>
        <w:jc w:val="both"/>
        <w:rPr/>
      </w:pPr>
      <w:r>
        <w:rPr>
          <w:rStyle w:val="FontStyle50"/>
          <w:sz w:val="28"/>
          <w:szCs w:val="28"/>
        </w:rPr>
        <w:t>обеспечивает разработку и реализацию муниципальной программы;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hanging="0" w:end="0"/>
        <w:rPr/>
      </w:pPr>
      <w:r>
        <w:rPr>
          <w:rStyle w:val="FontStyle50"/>
          <w:sz w:val="28"/>
          <w:szCs w:val="28"/>
        </w:rPr>
        <w:tab/>
        <w:t xml:space="preserve">организует работу по достижению целевых показателей муниципальной программы, </w:t>
      </w:r>
      <w:r>
        <w:rPr>
          <w:sz w:val="28"/>
          <w:szCs w:val="28"/>
        </w:rPr>
        <w:t>несет ответственность за реализацию ее мероприятий, обеспечивает целевое и эффективное использование бюджетных средств, выделяемых   на ее реализацию;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>с учетом выделяемых на реализацию муниципальной программы финансовых средств  в установленном порядке принимает меры по уточнению целевых показателей и затрат по мероприятиям подпрограмм, механизму реализации подпрограмм;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>осуществляет подготовку предложений по корректировке подпрограмм;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>осуществляет подготовку предложений по объемам и источникам средств реализации подпрограмм;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подпрограмм;</w:t>
      </w:r>
    </w:p>
    <w:p>
      <w:pPr>
        <w:pStyle w:val="Normal"/>
        <w:shd w:fill="FFFFFF" w:val="clear"/>
        <w:autoSpaceDE w:val="false"/>
        <w:ind w:firstLine="720" w:end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мониторинг и анализ отчетности, представляемой координаторами подпрограмм и участниками муниципальной программы;</w:t>
      </w:r>
    </w:p>
    <w:p>
      <w:pPr>
        <w:pStyle w:val="Normal"/>
        <w:shd w:fill="FFFFFF" w:val="clear"/>
        <w:autoSpaceDE w:val="fals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>
      <w:pPr>
        <w:pStyle w:val="Normal"/>
        <w:shd w:fill="FFFFFF" w:val="clear"/>
        <w:tabs>
          <w:tab w:val="clear" w:pos="708"/>
          <w:tab w:val="left" w:pos="851" w:leader="none"/>
        </w:tabs>
        <w:autoSpaceDE w:val="fals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>
      <w:pPr>
        <w:pStyle w:val="Normal"/>
        <w:shd w:fill="FFFFFF" w:val="clear"/>
        <w:autoSpaceDE w:val="false"/>
        <w:ind w:firstLine="720" w:end="0"/>
        <w:jc w:val="both"/>
        <w:rPr/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муниципального образования Курганинский район в информационно-телекоммуникационной сети «Интернет»;</w:t>
      </w:r>
    </w:p>
    <w:p>
      <w:pPr>
        <w:pStyle w:val="Normal"/>
        <w:shd w:fill="FFFFFF" w:val="clear"/>
        <w:autoSpaceDE w:val="false"/>
        <w:ind w:firstLine="720" w:end="0"/>
        <w:jc w:val="both"/>
        <w:rPr/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>
      <w:pPr>
        <w:pStyle w:val="Normal"/>
        <w:shd w:fill="FFFFFF" w:val="clear"/>
        <w:autoSpaceDE w:val="false"/>
        <w:ind w:firstLine="720" w:end="0"/>
        <w:jc w:val="both"/>
        <w:rPr/>
      </w:pPr>
      <w:r>
        <w:rPr>
          <w:sz w:val="28"/>
          <w:szCs w:val="28"/>
        </w:rPr>
        <w:t>В целях обеспечения эффективного мониторинга реализации муниципальной программы координатор программы ежегодно, не позднее          31 декабря текущего финансового года, утверждает детальный план-график реализации муниципальной программы на очередной финансовый год                и плановый период (далее – детальный план-график) по форме согласно приложению № 9 к постановлению администрации муниципального образования Курганинский район от 26 июня 2014 г. № 1443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Курганинский район»  (далее – Постановление  № 1443). Детальный план-график содержит полный перечень мероприятий муниципальной программы на очередной год.</w:t>
      </w:r>
    </w:p>
    <w:p>
      <w:pPr>
        <w:pStyle w:val="Normal"/>
        <w:shd w:fill="FFFFFF" w:val="clear"/>
        <w:autoSpaceDE w:val="false"/>
        <w:ind w:firstLine="720" w:end="0"/>
        <w:jc w:val="both"/>
        <w:rPr/>
      </w:pPr>
      <w:r>
        <w:rPr>
          <w:sz w:val="28"/>
          <w:szCs w:val="28"/>
        </w:rPr>
        <w:t>Координатор муниципальной программы осуществляет контроль              за выполнением детального плана-графика реализации муниципальной программы.</w:t>
      </w:r>
    </w:p>
    <w:p>
      <w:pPr>
        <w:pStyle w:val="Normal"/>
        <w:shd w:fill="FFFFFF" w:val="clear"/>
        <w:autoSpaceDE w:val="fals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контроля координатор муниципальной программы представляет в финансовое управление администрации муниципального образования Курганинский район детальный план-график в течение 3 рабочих дней после их утверждения.</w:t>
      </w:r>
    </w:p>
    <w:p>
      <w:pPr>
        <w:pStyle w:val="Normal"/>
        <w:shd w:fill="FFFFFF" w:val="clear"/>
        <w:autoSpaceDE w:val="false"/>
        <w:ind w:firstLine="720" w:end="0"/>
        <w:jc w:val="both"/>
        <w:rPr/>
      </w:pPr>
      <w:r>
        <w:rPr>
          <w:sz w:val="28"/>
          <w:szCs w:val="28"/>
        </w:rPr>
        <w:t>В случае принятия координатором муниципальной программы решения    о внесении изменений в детальный план-график он уведомляет об этом финансовое управление администрации муниципального образования Курганинский район в течение 3 рабочих дней после их корректировки.</w:t>
      </w:r>
    </w:p>
    <w:p>
      <w:pPr>
        <w:pStyle w:val="Normal"/>
        <w:shd w:fill="FFFFFF" w:val="clear"/>
        <w:autoSpaceDE w:val="fals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заполненные отчетные формы мониторинга реализации муниципальной программы                 в отдел экономического развития и потребительской сферы администрации муниципального образования Курганинский район согласно                                  приложению № 10 к Постановлению № 1443 и в финансовое управление администрации муниципального образования  Курганинский район, согласно приложению № 11 к Постановлению № 1443.</w:t>
      </w:r>
    </w:p>
    <w:p>
      <w:pPr>
        <w:pStyle w:val="Normal"/>
        <w:shd w:fill="FFFFFF" w:val="clear"/>
        <w:autoSpaceDE w:val="false"/>
        <w:ind w:firstLine="708" w:end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формирует доклад о ходе реализации муниципальной программы в соответствии с утвержденным порядком.</w:t>
      </w:r>
    </w:p>
    <w:p>
      <w:pPr>
        <w:pStyle w:val="Normal"/>
        <w:shd w:fill="FFFFFF" w:val="clear"/>
        <w:tabs>
          <w:tab w:val="clear" w:pos="708"/>
          <w:tab w:val="left" w:pos="720" w:leader="none"/>
        </w:tabs>
        <w:autoSpaceDE w:val="false"/>
        <w:jc w:val="both"/>
        <w:rPr/>
      </w:pPr>
      <w:r>
        <w:rPr>
          <w:sz w:val="28"/>
          <w:szCs w:val="28"/>
        </w:rPr>
        <w:tab/>
        <w:t>Ежегодно, до 1 апреля года, следующего за отчетным, координатор программы формирует и представляет Совету по муниципальным проектам       и программам при главе муниципального образования Курганинский район годовой доклад о ходе реализации и оценке эффективности реализации муниципальной программы в соответствии с порядком.</w:t>
      </w:r>
    </w:p>
    <w:p>
      <w:pPr>
        <w:pStyle w:val="Normal"/>
        <w:widowControl/>
        <w:snapToGrid w:val="tru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подпрограмм предполагает закупку работ, услуг для муниципальных нужд за счет средств районного бюджета в соответствии                         с </w:t>
      </w:r>
      <w:hyperlink r:id="rId4">
        <w:r>
          <w:rPr>
            <w:rStyle w:val="Hyperlink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 г. № 44-ФЗ «О контрактной системе      в сфере закупок товаров, работ, услуг для обеспечения государственных              и муниципальных нужд».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851" w:end="0"/>
        <w:rPr>
          <w:rStyle w:val="FontStyle50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851" w:end="0"/>
        <w:rPr>
          <w:rStyle w:val="FontStyle50"/>
          <w:sz w:val="28"/>
          <w:szCs w:val="28"/>
        </w:rPr>
      </w:pPr>
      <w:r>
        <w:rPr/>
      </w:r>
    </w:p>
    <w:p>
      <w:pPr>
        <w:pStyle w:val="ConsPlusNormal1"/>
        <w:widowControl/>
        <w:ind w:hanging="0" w:end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инвестиций 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стратегического развития    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муниципального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образования Курганинский район                      </w:t>
        <w:tab/>
        <w:t xml:space="preserve">                             Е.В. Разумеева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851" w:end="0"/>
        <w:rPr>
          <w:rStyle w:val="FontStyle50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5529" w:end="0"/>
        <w:rPr>
          <w:rStyle w:val="FontStyle54"/>
          <w:rFonts w:cs="Times New Roman"/>
          <w:b w:val="false"/>
          <w:bCs/>
          <w:sz w:val="28"/>
          <w:szCs w:val="28"/>
        </w:rPr>
      </w:pPr>
      <w:r>
        <w:rPr>
          <w:rStyle w:val="FontStyle54"/>
          <w:rFonts w:cs="Times New Roman"/>
          <w:b w:val="false"/>
          <w:bCs/>
          <w:sz w:val="28"/>
          <w:szCs w:val="28"/>
        </w:rPr>
        <w:t>Приложение 1</w:t>
      </w:r>
    </w:p>
    <w:p>
      <w:pPr>
        <w:pStyle w:val="Style41"/>
        <w:widowControl/>
        <w:ind w:start="5529" w:end="0"/>
        <w:jc w:val="start"/>
        <w:rPr/>
      </w:pPr>
      <w:r>
        <w:rPr>
          <w:rStyle w:val="FontStyle54"/>
          <w:b w:val="false"/>
          <w:bCs/>
          <w:sz w:val="28"/>
          <w:szCs w:val="28"/>
        </w:rPr>
        <w:t xml:space="preserve">к муниципальной программе муниципального образования Курганинский район </w:t>
      </w:r>
    </w:p>
    <w:p>
      <w:pPr>
        <w:pStyle w:val="Style41"/>
        <w:widowControl/>
        <w:ind w:start="5529" w:end="0"/>
        <w:jc w:val="start"/>
        <w:rPr/>
      </w:pPr>
      <w:r>
        <w:rPr>
          <w:rStyle w:val="FontStyle53"/>
          <w:b w:val="false"/>
          <w:bCs/>
          <w:sz w:val="28"/>
          <w:szCs w:val="28"/>
        </w:rPr>
        <w:t xml:space="preserve">«Экономическое развитие и инновационная экономика </w:t>
      </w:r>
    </w:p>
    <w:p>
      <w:pPr>
        <w:pStyle w:val="Style41"/>
        <w:widowControl/>
        <w:ind w:start="5529" w:end="0"/>
        <w:jc w:val="start"/>
        <w:rPr/>
      </w:pPr>
      <w:r>
        <w:rPr>
          <w:rStyle w:val="FontStyle53"/>
          <w:b w:val="false"/>
          <w:bCs/>
          <w:sz w:val="28"/>
          <w:szCs w:val="28"/>
        </w:rPr>
        <w:t>Курганинского района»</w:t>
      </w:r>
    </w:p>
    <w:p>
      <w:pPr>
        <w:pStyle w:val="Style41"/>
        <w:widowControl/>
        <w:ind w:start="5529" w:end="0"/>
        <w:jc w:val="start"/>
        <w:rPr>
          <w:rStyle w:val="FontStyle53"/>
          <w:b w:val="false"/>
          <w:sz w:val="28"/>
        </w:rPr>
      </w:pPr>
      <w:r>
        <w:rPr>
          <w:rStyle w:val="FontStyle53"/>
          <w:b w:val="false"/>
          <w:sz w:val="28"/>
        </w:rPr>
        <w:t>на 2018-2024 годы</w:t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624" w:end="0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numPr>
          <w:ilvl w:val="0"/>
          <w:numId w:val="0"/>
        </w:numPr>
        <w:spacing w:lineRule="auto" w:line="240"/>
        <w:ind w:start="0" w:hanging="0" w:end="0"/>
        <w:jc w:val="center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numPr>
          <w:ilvl w:val="0"/>
          <w:numId w:val="0"/>
        </w:numPr>
        <w:spacing w:lineRule="auto" w:line="240"/>
        <w:ind w:start="0" w:hanging="0" w:end="0"/>
        <w:jc w:val="center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numPr>
          <w:ilvl w:val="0"/>
          <w:numId w:val="0"/>
        </w:numPr>
        <w:spacing w:lineRule="auto" w:line="240"/>
        <w:ind w:start="0" w:hanging="0" w:end="0"/>
        <w:jc w:val="center"/>
        <w:outlineLvl w:val="0"/>
        <w:rPr/>
      </w:pPr>
      <w:r>
        <w:rPr>
          <w:rStyle w:val="FontStyle54"/>
          <w:rFonts w:cs="Times New Roman"/>
          <w:bCs/>
          <w:sz w:val="28"/>
          <w:szCs w:val="28"/>
        </w:rPr>
        <w:t>ПАСПОРТ</w:t>
      </w:r>
    </w:p>
    <w:p>
      <w:pPr>
        <w:pStyle w:val="Style39"/>
        <w:widowControl/>
        <w:spacing w:lineRule="auto" w:line="240"/>
        <w:ind w:hanging="0" w:end="0"/>
        <w:jc w:val="center"/>
        <w:rPr/>
      </w:pPr>
      <w:r>
        <w:rPr>
          <w:rStyle w:val="FontStyle54"/>
          <w:rFonts w:eastAsia="Franklin Gothic Book" w:cs="Franklin Gothic Book"/>
          <w:bCs/>
          <w:sz w:val="28"/>
          <w:szCs w:val="28"/>
        </w:rPr>
        <w:t xml:space="preserve"> </w:t>
      </w:r>
      <w:r>
        <w:rPr>
          <w:rStyle w:val="FontStyle54"/>
          <w:rFonts w:cs="Times New Roman"/>
          <w:bCs/>
          <w:sz w:val="28"/>
          <w:szCs w:val="28"/>
        </w:rPr>
        <w:t>Подпрограммы № 1</w:t>
      </w:r>
    </w:p>
    <w:p>
      <w:pPr>
        <w:pStyle w:val="Style41"/>
        <w:widowControl/>
        <w:rPr/>
      </w:pPr>
      <w:r>
        <w:rPr>
          <w:rStyle w:val="FontStyle54"/>
          <w:bCs/>
          <w:sz w:val="28"/>
          <w:szCs w:val="28"/>
        </w:rPr>
        <w:t xml:space="preserve">«Формирование и продвижение экономически и инвестиционно- привлекательного образа  Курганинского района» </w:t>
      </w:r>
    </w:p>
    <w:p>
      <w:pPr>
        <w:pStyle w:val="Style41"/>
        <w:widowControl/>
        <w:jc w:val="start"/>
        <w:rPr/>
      </w:pPr>
      <w:r>
        <w:rPr>
          <w:rStyle w:val="FontStyle54"/>
          <w:bCs/>
          <w:sz w:val="28"/>
          <w:szCs w:val="28"/>
        </w:rPr>
        <w:t xml:space="preserve">муниципальной программы муниципального образования Курганинский              район </w:t>
      </w:r>
      <w:r>
        <w:rPr>
          <w:rStyle w:val="FontStyle53"/>
          <w:bCs/>
          <w:sz w:val="28"/>
          <w:szCs w:val="28"/>
        </w:rPr>
        <w:t xml:space="preserve">«Экономическое развитие и инновационная экономика </w:t>
      </w:r>
    </w:p>
    <w:p>
      <w:pPr>
        <w:pStyle w:val="Style41"/>
        <w:widowControl/>
        <w:rPr>
          <w:rStyle w:val="FontStyle53"/>
          <w:bCs/>
          <w:sz w:val="28"/>
          <w:szCs w:val="28"/>
        </w:rPr>
      </w:pPr>
      <w:r>
        <w:rPr>
          <w:rStyle w:val="FontStyle53"/>
          <w:bCs/>
          <w:sz w:val="28"/>
          <w:szCs w:val="28"/>
        </w:rPr>
        <w:t>Курганинского района»</w:t>
      </w:r>
      <w:r>
        <w:rPr>
          <w:rStyle w:val="FontStyle54"/>
          <w:bCs/>
          <w:sz w:val="28"/>
          <w:szCs w:val="28"/>
        </w:rPr>
        <w:t xml:space="preserve"> на 2018-2024 годы</w:t>
      </w:r>
    </w:p>
    <w:p>
      <w:pPr>
        <w:pStyle w:val="Style51"/>
        <w:widowControl/>
        <w:spacing w:lineRule="auto" w:line="240"/>
        <w:jc w:val="center"/>
        <w:rPr>
          <w:rStyle w:val="FontStyle50"/>
          <w:bCs/>
          <w:sz w:val="28"/>
          <w:szCs w:val="28"/>
        </w:rPr>
      </w:pPr>
      <w:r>
        <w:rPr/>
      </w:r>
    </w:p>
    <w:tbl>
      <w:tblPr>
        <w:tblW w:w="9606" w:type="dxa"/>
        <w:jc w:val="start"/>
        <w:tblInd w:w="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253"/>
        <w:gridCol w:w="5353"/>
      </w:tblGrid>
      <w:tr>
        <w:trPr/>
        <w:tc>
          <w:tcPr>
            <w:tcW w:w="4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3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start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отдел инвестиций и стратегического развития администрации </w:t>
            </w:r>
            <w:r>
              <w:rPr>
                <w:rStyle w:val="FontStyle54"/>
                <w:sz w:val="28"/>
                <w:szCs w:val="28"/>
              </w:rPr>
              <w:t xml:space="preserve"> 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муниципального образования Курганинский район (далее – отдел инвестиций)</w:t>
            </w:r>
          </w:p>
        </w:tc>
      </w:tr>
      <w:tr>
        <w:trPr>
          <w:trHeight w:val="2272" w:hRule="atLeast"/>
        </w:trPr>
        <w:tc>
          <w:tcPr>
            <w:tcW w:w="4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Участники подпрограммы</w:t>
            </w:r>
          </w:p>
        </w:tc>
        <w:tc>
          <w:tcPr>
            <w:tcW w:w="53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отдел инвестиций, управление имущественных отношений администрации муниципального образования Курганинский район (далее - управление имущественных отношений), управление сельского хозяйства администрации муниципального образования Курганинский район (далее - управление сельского хозяйства), управление архитектуры и градостроительства администрации муниципального образования Курганинский район (далее – управление архитектуры), субъекты малого и среднего предпринимательства (далее – субъекты МСП), физические лица, не являющиеся  индивидуальными предпринимателями и применяющие специальный налоговый режим «Налог на профессиональный доход» (далее - Самозанятые)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Цели подпрограммы                          </w:t>
            </w:r>
          </w:p>
        </w:tc>
        <w:tc>
          <w:tcPr>
            <w:tcW w:w="53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7"/>
                <w:rFonts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создание необходимых условий повышения инвестиционной привлекательности и реализации инвестиционного потенциала Курганинского района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Задачи подпрограммы</w:t>
            </w:r>
          </w:p>
        </w:tc>
        <w:tc>
          <w:tcPr>
            <w:tcW w:w="53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7"/>
                <w:rFonts w:cs="Times New Roman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развитие и координация выставочно-ярмарочной деятельности района, обеспечивающей продвижение его интересов на рынках товаров, услуг и капитала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Перечень целевых показателей подпрограммы     </w:t>
            </w:r>
          </w:p>
        </w:tc>
        <w:tc>
          <w:tcPr>
            <w:tcW w:w="53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количество заключенных инвестиционных соглашений;</w:t>
            </w:r>
          </w:p>
          <w:p>
            <w:pPr>
              <w:pStyle w:val="Style51"/>
              <w:widowControl/>
              <w:spacing w:lineRule="auto" w:line="240"/>
              <w:jc w:val="start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объем инвестиций по заключенным инвестиционным соглашениям</w:t>
            </w:r>
          </w:p>
        </w:tc>
      </w:tr>
      <w:tr>
        <w:trPr>
          <w:trHeight w:val="720" w:hRule="atLeast"/>
        </w:trPr>
        <w:tc>
          <w:tcPr>
            <w:tcW w:w="4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Этапы и сроки реализации подпрограммы         </w:t>
            </w:r>
          </w:p>
        </w:tc>
        <w:tc>
          <w:tcPr>
            <w:tcW w:w="53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реализуется с </w:t>
            </w:r>
            <w:r>
              <w:rPr>
                <w:sz w:val="28"/>
                <w:szCs w:val="28"/>
              </w:rPr>
              <w:t>2018 по 2024 годы,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3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общий объем финансирования подпрограммы за счет средств                                      районного бюджета составляет 6013,8 тыс. руб., в том числе по годам: </w:t>
            </w:r>
          </w:p>
          <w:p>
            <w:pPr>
              <w:pStyle w:val="Style5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на 2018 год – 1000,0 тыс. руб.;                                                           на 2019 год –   950,0 тыс. руб.;                                                             на 2020 год –   413,3 тыс. руб.;</w:t>
            </w:r>
          </w:p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2021 год – 1231,3 тыс. руб.;                                                             на 2022 год – 1071,0 тыс. руб.;</w:t>
            </w:r>
          </w:p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2023 год –   623,2 тыс. руб.;</w:t>
            </w:r>
          </w:p>
          <w:p>
            <w:pPr>
              <w:pStyle w:val="Style51"/>
              <w:widowControl/>
              <w:spacing w:lineRule="auto" w:line="240"/>
              <w:jc w:val="start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2024 год –   725,0 тыс. руб.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Контроль  за  выполнением    </w:t>
            </w:r>
            <w:r>
              <w:rPr>
                <w:sz w:val="28"/>
                <w:szCs w:val="28"/>
              </w:rPr>
              <w:t>подпрограммы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         </w:t>
            </w:r>
          </w:p>
        </w:tc>
        <w:tc>
          <w:tcPr>
            <w:tcW w:w="53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7"/>
                <w:rFonts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контроль за выполнением муниципальной программы осуществляет ревизионный отдел финансового управления муниципального образования Курганинский район, контрольно-счетная палата муниципального образования Курганинский район</w:t>
            </w:r>
          </w:p>
        </w:tc>
      </w:tr>
    </w:tbl>
    <w:p>
      <w:pPr>
        <w:pStyle w:val="Style51"/>
        <w:widowControl/>
        <w:spacing w:lineRule="auto" w:line="240"/>
        <w:jc w:val="start"/>
        <w:rPr>
          <w:rStyle w:val="FontStyle54"/>
          <w:b w:val="false"/>
          <w:sz w:val="28"/>
          <w:szCs w:val="28"/>
        </w:rPr>
      </w:pPr>
      <w:r>
        <w:rPr/>
      </w:r>
    </w:p>
    <w:p>
      <w:pPr>
        <w:pStyle w:val="Style51"/>
        <w:widowControl/>
        <w:spacing w:lineRule="auto" w:line="240"/>
        <w:jc w:val="start"/>
        <w:rPr>
          <w:rStyle w:val="FontStyle54"/>
          <w:b w:val="false"/>
          <w:sz w:val="28"/>
          <w:szCs w:val="28"/>
        </w:rPr>
      </w:pPr>
      <w:r>
        <w:rPr/>
      </w:r>
    </w:p>
    <w:p>
      <w:pPr>
        <w:pStyle w:val="Heading1"/>
        <w:ind w:firstLine="709" w:start="0" w:end="0"/>
        <w:rPr>
          <w:rFonts w:ascii="Times New Roman" w:hAnsi="Times New Roman" w:cs="Times New Roman"/>
          <w:sz w:val="28"/>
          <w:szCs w:val="28"/>
        </w:rPr>
      </w:pPr>
      <w:bookmarkStart w:id="6" w:name="sub_3100"/>
      <w:bookmarkEnd w:id="6"/>
      <w:r>
        <w:rPr>
          <w:rFonts w:cs="Times New Roman" w:ascii="Times New Roman" w:hAnsi="Times New Roman"/>
          <w:sz w:val="28"/>
          <w:szCs w:val="28"/>
        </w:rPr>
        <w:t>1. Характеристика текущего состояния и прогноз развития соответствующей сферы социально-экономического развития Курганинского района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 w:end="0"/>
        <w:jc w:val="both"/>
        <w:rPr>
          <w:sz w:val="28"/>
          <w:szCs w:val="28"/>
        </w:rPr>
      </w:pPr>
      <w:bookmarkStart w:id="7" w:name="sub_3100"/>
      <w:bookmarkStart w:id="8" w:name="sub_3105"/>
      <w:bookmarkEnd w:id="7"/>
      <w:bookmarkEnd w:id="8"/>
      <w:r>
        <w:rPr>
          <w:sz w:val="28"/>
          <w:szCs w:val="28"/>
        </w:rPr>
        <w:t>Важнейшим направлением деятельности администрации муниципального образования Курганинский район, способным обеспечить социально-экономическое развитие района, является стимулирование процесса привлечения инвестиций, создание благоприятного инвестиционного климата.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рыночной экономики выставки и ярмарки являются одним     из инструментов в установлении деловых контактов, расширении кооперационных связей, развитии межрегионального и международного сотрудничества. С целью привлечения инвестиций и продвижения продукции предприятий района, администрация муниципального образования Курганинский район активно участвует в выставочно-ярмарочных мероприятиях, проводимых на территории Краснодарского края. С 2019 года      в рамках муниципальной программы «Экономическое развитие                            и инновационная экономика Курганинского района» на 2018-2024 годы» проводится ежегодный муниципальный инвестиционный форум «Курганинск». 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>В 2024 году на муниципальном форуме «Курганинск – 2024» было подписано 15 протоколов о намерениях по взаимодействию в сфере инвестиций, на общую сумму 1003,0 млн. рублей, из них крупные инвестиционные проекты: «Строительство винодельни «Галан», инвестор ИП глава КФХ Галенко П.Н.; «Строительство завода по производству элементов благоустройства и железобетонных изделий», инвестор ООО ПКФ «ДТК»; «Модернизация производства», инвестор ООО «Кубанский продукт».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2018 по 2023 годы подписано 84 протокола о реализации инвестиционных проектов на территории района, на общую сумму около 6,0 млрд. рублей, реализовано 58 инвестпроектов с общим объемом инвестиций                                  4,3 млрд. рублей, создано 625 новых рабочих мест.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2018-2023 годы объем инвестиций в основной капитал за счет всех источников финансирования в муниципальном образовании Курганинский район составил 12,2 млрд. рублей. В 2023 году в экономику района инвестировано 3,98 млрд. рублей. 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реализуется 42 инвестиционных проекта с объемом инвестиций 3893,2 млн. рублей, наиболее значимые из них: «Закладка многолетних насаждений», инвестор ООО «Сельхоз-Галан»; «Строительство склада готовой продукции и производственного цеха», инвестор ИП Нефедова Н. В.; «Строительство винодельни «Галан», инвестор ИП глава КФХ Галенко П.Н.; «Строительство завода по производству элементов благоустройства и железобетонных изделий», инвестор ООО ПКФ «ДТК»; «Модернизация производства», инвестор ООО «Кубанский продукт».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 w:end="0"/>
        <w:jc w:val="both"/>
        <w:rPr/>
      </w:pPr>
      <w:r>
        <w:rPr>
          <w:sz w:val="28"/>
          <w:szCs w:val="28"/>
        </w:rPr>
        <w:t xml:space="preserve">В ближайшей перспективе расширение инвестиционного потенциала  намечено за счет реализации инвестиционных проектов, включенных                           в Единый реестр инвестиционных предложений, Фонд инвестиционных (инициативных) предложений Краснодарского края и проектов, реализуемых крупными и средними предприятиями района. 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 w:end="0"/>
        <w:jc w:val="both"/>
        <w:rPr/>
      </w:pPr>
      <w:r>
        <w:rPr>
          <w:sz w:val="28"/>
          <w:szCs w:val="28"/>
        </w:rPr>
        <w:t>Проводится постоянное информационное обновление инвестиционного портала. Модернизация и комплексная поддержка инвестиционного портала муниципального образования Курганинский район обеспечивает оперативный доступ потенциальных инвесторов и соискателей инвестиций к информации об инвестиционных проектах и площадках, региональных законах                                                                 и подзаконных актах, действующих в сфере инвестиций.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 w:end="0"/>
        <w:jc w:val="both"/>
        <w:rPr/>
      </w:pPr>
      <w:r>
        <w:rPr>
          <w:sz w:val="28"/>
          <w:szCs w:val="28"/>
        </w:rPr>
        <w:t xml:space="preserve">Принятие подпрограммы </w:t>
      </w:r>
      <w:r>
        <w:rPr>
          <w:rStyle w:val="FontStyle54"/>
          <w:b w:val="false"/>
          <w:sz w:val="28"/>
          <w:szCs w:val="28"/>
        </w:rPr>
        <w:t>«Формирование и продвижение экономически и инвестиционно привлекательного образа Курганинского района» на 2018 - 2024 годы» обеспечит  участие муниципального образования Курганинский район в выставочно-ярмарочных мероприятиях, позволит повысить инвестиционную активность и создать благоприятные условия для инвестирования в район, что будет способствовать созданию новых рабочих мест, увеличению налогооблагаемой базы и наполняемости бюджета.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 w:end="0"/>
        <w:jc w:val="both"/>
        <w:rPr>
          <w:rStyle w:val="FontStyle54"/>
          <w:b w:val="false"/>
          <w:sz w:val="28"/>
          <w:szCs w:val="28"/>
        </w:rPr>
      </w:pPr>
      <w:r>
        <w:rPr/>
      </w:r>
    </w:p>
    <w:p>
      <w:pPr>
        <w:pStyle w:val="Heading1"/>
        <w:ind w:firstLine="708" w:start="0" w:end="0"/>
        <w:rPr>
          <w:rFonts w:ascii="Times New Roman" w:hAnsi="Times New Roman" w:cs="Times New Roman"/>
          <w:sz w:val="28"/>
          <w:szCs w:val="28"/>
        </w:rPr>
      </w:pPr>
      <w:bookmarkStart w:id="9" w:name="sub_3200"/>
      <w:bookmarkEnd w:id="9"/>
      <w:r>
        <w:rPr>
          <w:rFonts w:cs="Times New Roman" w:ascii="Times New Roman" w:hAnsi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snapToGrid w:val="true"/>
        <w:ind w:firstLine="624" w:end="0"/>
        <w:jc w:val="both"/>
        <w:rPr/>
      </w:pPr>
      <w:bookmarkStart w:id="10" w:name="sub_3200"/>
      <w:bookmarkEnd w:id="10"/>
      <w:r>
        <w:rPr>
          <w:sz w:val="28"/>
          <w:szCs w:val="28"/>
        </w:rPr>
        <w:t>Информация о целевых показателях муниципальной Подпрограммы № 1 «Формирование и продвижение экономически и инвестиционно- привлекательного образа  Курганинского района» на  2018-2024 годы муниципальной программы  муниципального образования Курганинский район  «Экономическое развитие и инновационная экономика  Курганинского района» приведены в таблице № 1.</w:t>
      </w:r>
    </w:p>
    <w:p>
      <w:pPr>
        <w:pStyle w:val="Normal"/>
        <w:widowControl/>
        <w:snapToGrid w:val="true"/>
        <w:ind w:firstLine="624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рассчитана на 2018-2024 годы.  </w:t>
      </w:r>
    </w:p>
    <w:p>
      <w:pPr>
        <w:pStyle w:val="Normal"/>
        <w:widowControl/>
        <w:snapToGrid w:val="true"/>
        <w:ind w:firstLine="624" w:start="567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napToGrid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707" w:gutter="0" w:header="0" w:top="1134" w:footer="0" w:bottom="851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widowControl/>
        <w:snapToGrid w:val="true"/>
        <w:ind w:firstLine="624" w:start="567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ind w:start="567" w:end="0"/>
        <w:jc w:val="end"/>
        <w:rPr>
          <w:rStyle w:val="FontStyle50"/>
          <w:sz w:val="28"/>
          <w:szCs w:val="28"/>
        </w:rPr>
      </w:pPr>
      <w:bookmarkStart w:id="11" w:name="sub_3105"/>
      <w:bookmarkEnd w:id="11"/>
      <w:r>
        <w:rPr>
          <w:rStyle w:val="FontStyle50"/>
          <w:sz w:val="28"/>
          <w:szCs w:val="28"/>
        </w:rPr>
        <w:t>Таблица № 1</w:t>
      </w:r>
    </w:p>
    <w:p>
      <w:pPr>
        <w:pStyle w:val="Style51"/>
        <w:widowControl/>
        <w:spacing w:lineRule="auto" w:line="240"/>
        <w:ind w:start="567" w:end="0"/>
        <w:jc w:val="center"/>
        <w:rPr>
          <w:rStyle w:val="FontStyle50"/>
          <w:sz w:val="28"/>
          <w:szCs w:val="28"/>
        </w:rPr>
      </w:pPr>
      <w:r>
        <w:rPr/>
      </w:r>
    </w:p>
    <w:p>
      <w:pPr>
        <w:pStyle w:val="Style51"/>
        <w:widowControl/>
        <w:spacing w:lineRule="auto" w:line="240"/>
        <w:ind w:start="567" w:end="0"/>
        <w:jc w:val="center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Целевые показатели Подпрограммы № 1 </w:t>
      </w:r>
    </w:p>
    <w:p>
      <w:pPr>
        <w:pStyle w:val="Style51"/>
        <w:widowControl/>
        <w:spacing w:lineRule="auto" w:line="240"/>
        <w:ind w:start="567" w:end="0"/>
        <w:jc w:val="center"/>
        <w:rPr/>
      </w:pPr>
      <w:r>
        <w:rPr>
          <w:rStyle w:val="FontStyle54"/>
          <w:bCs/>
          <w:sz w:val="28"/>
          <w:szCs w:val="28"/>
        </w:rPr>
        <w:t>«</w:t>
      </w:r>
      <w:r>
        <w:rPr>
          <w:rStyle w:val="FontStyle54"/>
          <w:b w:val="false"/>
          <w:sz w:val="28"/>
          <w:szCs w:val="28"/>
        </w:rPr>
        <w:t xml:space="preserve">Формирование и продвижение экономически </w:t>
      </w:r>
    </w:p>
    <w:p>
      <w:pPr>
        <w:pStyle w:val="Style51"/>
        <w:widowControl/>
        <w:spacing w:lineRule="auto" w:line="240"/>
        <w:ind w:start="567" w:end="0"/>
        <w:jc w:val="center"/>
        <w:rPr/>
      </w:pPr>
      <w:r>
        <w:rPr>
          <w:rStyle w:val="FontStyle54"/>
          <w:b w:val="false"/>
          <w:sz w:val="28"/>
          <w:szCs w:val="28"/>
        </w:rPr>
        <w:t>и инвестиционно привлекательного образа Курганинского района»</w:t>
        <w:tab/>
      </w:r>
    </w:p>
    <w:p>
      <w:pPr>
        <w:pStyle w:val="Style51"/>
        <w:widowControl/>
        <w:spacing w:lineRule="auto" w:line="240"/>
        <w:ind w:start="567" w:end="0"/>
        <w:jc w:val="center"/>
        <w:rPr>
          <w:rStyle w:val="FontStyle54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start="975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459" w:type="dxa"/>
        <w:jc w:val="start"/>
        <w:tblInd w:w="607" w:type="dxa"/>
        <w:tblLayout w:type="fixed"/>
        <w:tblCellMar>
          <w:top w:w="0" w:type="dxa"/>
          <w:start w:w="40" w:type="dxa"/>
          <w:bottom w:w="0" w:type="dxa"/>
          <w:end w:w="40" w:type="dxa"/>
        </w:tblCellMar>
      </w:tblPr>
      <w:tblGrid>
        <w:gridCol w:w="709"/>
        <w:gridCol w:w="3119"/>
        <w:gridCol w:w="1417"/>
        <w:gridCol w:w="1276"/>
        <w:gridCol w:w="1417"/>
        <w:gridCol w:w="1276"/>
        <w:gridCol w:w="1276"/>
        <w:gridCol w:w="1276"/>
        <w:gridCol w:w="1417"/>
        <w:gridCol w:w="1276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Единица измерения</w:t>
            </w:r>
          </w:p>
        </w:tc>
        <w:tc>
          <w:tcPr>
            <w:tcW w:w="9214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start="370" w:end="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Значение показателей</w:t>
            </w:r>
          </w:p>
          <w:p>
            <w:pPr>
              <w:pStyle w:val="Style391"/>
              <w:widowControl/>
              <w:spacing w:lineRule="auto" w:line="240"/>
              <w:ind w:start="370" w:end="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709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start="557" w:end="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start="701" w:end="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2020 год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2024 год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Количество заключенных инвестиционных соглашений</w:t>
            </w:r>
          </w:p>
          <w:p>
            <w:pPr>
              <w:pStyle w:val="Style391"/>
              <w:widowControl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Объем инвестиций по заключенным инвестиционным соглашениям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млн. руб.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514,03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810,0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600,0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700,0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900,0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1466,0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1000,0</w:t>
            </w:r>
          </w:p>
        </w:tc>
      </w:tr>
    </w:tbl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0"/>
          <w:rFonts w:cs="Times New Roman"/>
          <w:sz w:val="28"/>
          <w:szCs w:val="28"/>
        </w:rPr>
      </w:pPr>
      <w:r>
        <w:rPr>
          <w:rStyle w:val="FontStyle50"/>
          <w:rFonts w:cs="Times New Roman"/>
          <w:b/>
          <w:bCs/>
          <w:sz w:val="28"/>
          <w:szCs w:val="28"/>
        </w:rPr>
        <w:t>3. Перечень мероприятий</w:t>
      </w:r>
      <w:r>
        <w:rPr>
          <w:rStyle w:val="FontStyle50"/>
          <w:rFonts w:cs="Times New Roman"/>
          <w:sz w:val="28"/>
          <w:szCs w:val="28"/>
        </w:rPr>
        <w:t xml:space="preserve"> </w:t>
      </w:r>
    </w:p>
    <w:p>
      <w:pPr>
        <w:pStyle w:val="Style39"/>
        <w:widowControl/>
        <w:spacing w:lineRule="auto" w:line="240" w:before="38" w:after="0"/>
        <w:ind w:hanging="0" w:end="0"/>
        <w:jc w:val="end"/>
        <w:rPr/>
      </w:pPr>
      <w:r>
        <w:rPr>
          <w:rStyle w:val="FontStyle50"/>
          <w:rFonts w:eastAsia="Franklin Gothic Book"/>
          <w:sz w:val="28"/>
          <w:szCs w:val="28"/>
        </w:rPr>
        <w:t xml:space="preserve">                                                                                       </w:t>
      </w:r>
      <w:r>
        <w:rPr>
          <w:rStyle w:val="FontStyle50"/>
          <w:rFonts w:cs="Times New Roman"/>
          <w:sz w:val="28"/>
          <w:szCs w:val="28"/>
        </w:rPr>
        <w:t>Таблица № 2</w:t>
      </w:r>
    </w:p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0"/>
          <w:rFonts w:cs="Times New Roman"/>
          <w:sz w:val="28"/>
          <w:szCs w:val="28"/>
        </w:rPr>
      </w:pPr>
      <w:r>
        <w:rPr>
          <w:rStyle w:val="FontStyle50"/>
          <w:rFonts w:cs="Times New Roman"/>
          <w:sz w:val="28"/>
          <w:szCs w:val="28"/>
        </w:rPr>
        <w:t>Перечень мероприятий</w:t>
      </w:r>
    </w:p>
    <w:p>
      <w:pPr>
        <w:pStyle w:val="Style39"/>
        <w:widowControl/>
        <w:spacing w:lineRule="auto" w:line="240" w:before="38" w:after="0"/>
        <w:ind w:hanging="0" w:end="0"/>
        <w:jc w:val="center"/>
        <w:rPr>
          <w:rStyle w:val="FontStyle54"/>
          <w:b w:val="false"/>
          <w:sz w:val="28"/>
          <w:szCs w:val="28"/>
        </w:rPr>
      </w:pPr>
      <w:r>
        <w:rPr>
          <w:rStyle w:val="FontStyle50"/>
          <w:rFonts w:cs="Times New Roman"/>
          <w:sz w:val="28"/>
          <w:szCs w:val="28"/>
        </w:rPr>
        <w:t xml:space="preserve">Подпрограммы </w:t>
      </w:r>
      <w:r>
        <w:rPr>
          <w:rStyle w:val="FontStyle54"/>
          <w:rFonts w:cs="Times New Roman"/>
          <w:b w:val="false"/>
          <w:sz w:val="28"/>
          <w:szCs w:val="28"/>
        </w:rPr>
        <w:t xml:space="preserve">№ 1 </w:t>
      </w:r>
      <w:r>
        <w:rPr>
          <w:rStyle w:val="FontStyle54"/>
          <w:bCs/>
          <w:sz w:val="28"/>
          <w:szCs w:val="28"/>
        </w:rPr>
        <w:t>«</w:t>
      </w:r>
      <w:r>
        <w:rPr>
          <w:rStyle w:val="FontStyle54"/>
          <w:b w:val="false"/>
          <w:sz w:val="28"/>
          <w:szCs w:val="28"/>
        </w:rPr>
        <w:t>Формирование и продвижение экономически и инвестиционно-</w:t>
      </w:r>
    </w:p>
    <w:p>
      <w:pPr>
        <w:pStyle w:val="Style51"/>
        <w:widowControl/>
        <w:spacing w:lineRule="auto" w:line="240"/>
        <w:jc w:val="center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привлекательного образа  Курганинского района»</w:t>
      </w:r>
    </w:p>
    <w:p>
      <w:pPr>
        <w:pStyle w:val="ConsPlusNormal1"/>
        <w:widowControl/>
        <w:ind w:firstLine="540" w:end="0"/>
        <w:jc w:val="both"/>
        <w:rPr>
          <w:rStyle w:val="FontStyle54"/>
          <w:rFonts w:ascii="Times New Roman" w:hAnsi="Times New Roman" w:cs="Times New Roman"/>
          <w:b w:val="false"/>
          <w:sz w:val="28"/>
          <w:szCs w:val="28"/>
        </w:rPr>
      </w:pPr>
      <w:r>
        <w:rPr/>
      </w:r>
    </w:p>
    <w:tbl>
      <w:tblPr>
        <w:tblW w:w="14459" w:type="dxa"/>
        <w:jc w:val="start"/>
        <w:tblInd w:w="607" w:type="dxa"/>
        <w:tblLayout w:type="fixed"/>
        <w:tblCellMar>
          <w:top w:w="0" w:type="dxa"/>
          <w:start w:w="40" w:type="dxa"/>
          <w:bottom w:w="0" w:type="dxa"/>
          <w:end w:w="40" w:type="dxa"/>
        </w:tblCellMar>
      </w:tblPr>
      <w:tblGrid>
        <w:gridCol w:w="567"/>
        <w:gridCol w:w="2268"/>
        <w:gridCol w:w="1134"/>
        <w:gridCol w:w="1134"/>
        <w:gridCol w:w="28"/>
        <w:gridCol w:w="823"/>
        <w:gridCol w:w="850"/>
        <w:gridCol w:w="851"/>
        <w:gridCol w:w="850"/>
        <w:gridCol w:w="851"/>
        <w:gridCol w:w="850"/>
        <w:gridCol w:w="851"/>
        <w:gridCol w:w="1702"/>
        <w:gridCol w:w="1700"/>
      </w:tblGrid>
      <w:tr>
        <w:trPr>
          <w:tblHeader w:val="true"/>
          <w:trHeight w:val="1540" w:hRule="atLeast"/>
        </w:trPr>
        <w:tc>
          <w:tcPr>
            <w:tcW w:w="567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Наименование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ме</w:t>
              <w:softHyphen/>
              <w:t>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Источники финансиро</w:t>
              <w:softHyphen/>
              <w:t>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Объем финанси</w:t>
              <w:softHyphen/>
              <w:t>рования,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всего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(тыс. руб.)</w:t>
            </w:r>
          </w:p>
        </w:tc>
        <w:tc>
          <w:tcPr>
            <w:tcW w:w="5954" w:type="dxa"/>
            <w:gridSpan w:val="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 том числе по годам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Непосред</w:t>
              <w:softHyphen/>
              <w:t>ственный результат реализации мероприятия</w:t>
            </w:r>
          </w:p>
        </w:tc>
        <w:tc>
          <w:tcPr>
            <w:tcW w:w="1700" w:type="dxa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Участник муниципальной программы (муниципальный заказчик, ГРБС)</w:t>
            </w:r>
          </w:p>
        </w:tc>
      </w:tr>
      <w:tr>
        <w:trPr>
          <w:tblHeader w:val="true"/>
          <w:trHeight w:val="159" w:hRule="atLeast"/>
        </w:trPr>
        <w:tc>
          <w:tcPr>
            <w:tcW w:w="567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268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start="557" w:end="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start="701" w:end="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851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2024 год</w:t>
            </w:r>
          </w:p>
        </w:tc>
        <w:tc>
          <w:tcPr>
            <w:tcW w:w="1702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700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blHeader w:val="true"/>
        </w:trPr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start="557" w:end="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start="701" w:end="0"/>
              <w:jc w:val="start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11</w:t>
            </w:r>
          </w:p>
        </w:tc>
        <w:tc>
          <w:tcPr>
            <w:tcW w:w="170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13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Цель</w:t>
            </w:r>
          </w:p>
        </w:tc>
        <w:tc>
          <w:tcPr>
            <w:tcW w:w="2296" w:type="dxa"/>
            <w:gridSpan w:val="3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ConsPlusNonformat"/>
              <w:widowControl/>
              <w:rPr>
                <w:rStyle w:val="FontStyle54"/>
                <w:rFonts w:cs="Times New Roman"/>
                <w:b w:val="false"/>
                <w:sz w:val="24"/>
                <w:szCs w:val="24"/>
              </w:rPr>
            </w:pPr>
            <w:r>
              <w:rPr/>
            </w:r>
          </w:p>
        </w:tc>
        <w:tc>
          <w:tcPr>
            <w:tcW w:w="9328" w:type="dxa"/>
            <w:gridSpan w:val="9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>Формирование и продвижение   экономически и инвестиционно - привлекательного образа   Курганинского   района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4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</w:t>
            </w:r>
          </w:p>
        </w:tc>
        <w:tc>
          <w:tcPr>
            <w:tcW w:w="2268" w:type="dxa"/>
            <w:tcBorders>
              <w:top w:val="single" w:sz="6" w:space="0" w:color="000000"/>
              <w:start w:val="single" w:sz="6" w:space="0" w:color="000000"/>
              <w:bottom w:val="single" w:sz="4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Задача</w:t>
            </w:r>
          </w:p>
        </w:tc>
        <w:tc>
          <w:tcPr>
            <w:tcW w:w="2296" w:type="dxa"/>
            <w:gridSpan w:val="3"/>
            <w:tcBorders>
              <w:top w:val="single" w:sz="6" w:space="0" w:color="000000"/>
              <w:start w:val="single" w:sz="6" w:space="0" w:color="000000"/>
              <w:bottom w:val="single" w:sz="4" w:space="0" w:color="000000"/>
              <w:end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328" w:type="dxa"/>
            <w:gridSpan w:val="9"/>
            <w:tcBorders>
              <w:top w:val="single" w:sz="6" w:space="0" w:color="000000"/>
              <w:start w:val="single" w:sz="6" w:space="0" w:color="000000"/>
              <w:bottom w:val="single" w:sz="4" w:space="0" w:color="000000"/>
              <w:end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развитие и координация выставочно-ярмарочной деятельности района, обеспечивающей продвижение его интересов на рынках товаров, услуг и капитала.</w:t>
            </w:r>
          </w:p>
        </w:tc>
      </w:tr>
      <w:tr>
        <w:trPr>
          <w:trHeight w:val="1104" w:hRule="atLeast"/>
        </w:trPr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  <w:t>Организация участия администрации муниципального образования Курганинский район в выставочных мероприятиях, формирование инвестиционных   предложений, их размещение в ЕИС КК и на информационных экранах и стендах, создание и распространение презентационных материалов об инвестиционных   предложениях Курганинского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5763,8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413,3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1231,3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1071,0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623,2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725,0</w:t>
            </w:r>
          </w:p>
        </w:tc>
        <w:tc>
          <w:tcPr>
            <w:tcW w:w="17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количество мероприятий –  не менее 1 ежегодно, изготовление и распространение презентационных материалов – не менее 50 комплектов ежегодно,   формирование инвестиционных предложений:                          не менее 2-х проектов ежегодно </w:t>
            </w:r>
          </w:p>
        </w:tc>
        <w:tc>
          <w:tcPr>
            <w:tcW w:w="17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отдел инвестиций, управление архитектуры</w:t>
            </w:r>
          </w:p>
        </w:tc>
      </w:tr>
      <w:tr>
        <w:trPr>
          <w:trHeight w:val="629" w:hRule="atLeast"/>
        </w:trPr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5763,8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413,3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1231,3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1071,0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623,2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725,0</w:t>
            </w:r>
          </w:p>
        </w:tc>
        <w:tc>
          <w:tcPr>
            <w:tcW w:w="17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567" w:right="1245" w:gutter="0" w:header="0" w:top="1701" w:footer="0" w:bottom="567"/>
          <w:pgNumType w:fmt="decimal"/>
          <w:formProt w:val="false"/>
          <w:titlePg/>
          <w:textDirection w:val="lrTb"/>
          <w:docGrid w:type="default" w:linePitch="326" w:charSpace="0"/>
        </w:sectPr>
        <w:pStyle w:val="ConsPlusNormal1"/>
        <w:widowControl/>
        <w:ind w:firstLine="54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eading1"/>
        <w:ind w:hanging="0" w:start="0"/>
        <w:rPr>
          <w:rFonts w:ascii="Times New Roman" w:hAnsi="Times New Roman" w:cs="Times New Roman"/>
          <w:sz w:val="28"/>
          <w:szCs w:val="28"/>
        </w:rPr>
      </w:pPr>
      <w:bookmarkStart w:id="12" w:name="sub_3400"/>
      <w:r>
        <w:rPr>
          <w:rFonts w:cs="Times New Roman" w:ascii="Times New Roman" w:hAnsi="Times New Roman"/>
          <w:sz w:val="28"/>
          <w:szCs w:val="28"/>
        </w:rPr>
        <w:t>4. Обоснование ресурсного обеспечения подпрограммы</w:t>
      </w:r>
      <w:bookmarkEnd w:id="12"/>
    </w:p>
    <w:p>
      <w:pPr>
        <w:pStyle w:val="Normal"/>
        <w:ind w:firstLine="709" w:end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>При планировании ресурсного обеспечения подпрограммы учитывалась ситуация в финансово-бюджетной сфере, высокая социально-экономическая значимость проблемы.</w:t>
      </w:r>
    </w:p>
    <w:p>
      <w:pPr>
        <w:pStyle w:val="Normal"/>
        <w:widowControl/>
        <w:snapToGrid w:val="tru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объем финансирования подпрограммы на 2018- 2024 годы </w:t>
      </w:r>
    </w:p>
    <w:p>
      <w:pPr>
        <w:pStyle w:val="Style51"/>
        <w:widowControl/>
        <w:spacing w:lineRule="auto" w:line="240"/>
        <w:jc w:val="start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составляет 6013,8 тыс. руб., в том числе по годам: </w:t>
      </w:r>
    </w:p>
    <w:p>
      <w:pPr>
        <w:pStyle w:val="Style51"/>
        <w:widowControl/>
        <w:spacing w:lineRule="auto" w:line="240"/>
        <w:jc w:val="start"/>
        <w:rPr/>
      </w:pPr>
      <w:r>
        <w:rPr>
          <w:rStyle w:val="FontStyle54"/>
          <w:b w:val="false"/>
          <w:sz w:val="28"/>
          <w:szCs w:val="28"/>
        </w:rPr>
        <w:tab/>
        <w:t xml:space="preserve">на 2018 год – 1000,0 тыс. руб.; </w:t>
      </w:r>
    </w:p>
    <w:p>
      <w:pPr>
        <w:pStyle w:val="Style51"/>
        <w:widowControl/>
        <w:tabs>
          <w:tab w:val="clear" w:pos="708"/>
          <w:tab w:val="left" w:pos="709" w:leader="none"/>
        </w:tabs>
        <w:spacing w:lineRule="auto" w:line="240"/>
        <w:jc w:val="start"/>
        <w:rPr/>
      </w:pPr>
      <w:r>
        <w:rPr>
          <w:rStyle w:val="FontStyle54"/>
          <w:b w:val="false"/>
          <w:sz w:val="28"/>
          <w:szCs w:val="28"/>
        </w:rPr>
        <w:t xml:space="preserve"> </w:t>
      </w:r>
      <w:r>
        <w:rPr>
          <w:rStyle w:val="FontStyle54"/>
          <w:b w:val="false"/>
          <w:sz w:val="28"/>
          <w:szCs w:val="28"/>
        </w:rPr>
        <w:tab/>
        <w:t xml:space="preserve">на 2019 год – 950,0 тыс. руб.;     </w:t>
      </w:r>
    </w:p>
    <w:p>
      <w:pPr>
        <w:pStyle w:val="Style51"/>
        <w:widowControl/>
        <w:tabs>
          <w:tab w:val="clear" w:pos="708"/>
          <w:tab w:val="left" w:pos="709" w:leader="none"/>
        </w:tabs>
        <w:spacing w:lineRule="auto" w:line="240"/>
        <w:jc w:val="start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ab/>
        <w:t>на 2020 год – 413,3</w:t>
      </w:r>
      <w:r>
        <w:rPr/>
        <w:t xml:space="preserve">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51"/>
        <w:widowControl/>
        <w:spacing w:lineRule="auto" w:line="240"/>
        <w:jc w:val="start"/>
        <w:rPr/>
      </w:pPr>
      <w:r>
        <w:rPr>
          <w:rStyle w:val="FontStyle54"/>
          <w:b w:val="false"/>
          <w:sz w:val="28"/>
          <w:szCs w:val="28"/>
        </w:rPr>
        <w:tab/>
        <w:t xml:space="preserve">на 2021 год – 1231,3 тыс. руб.;    </w:t>
      </w:r>
    </w:p>
    <w:p>
      <w:pPr>
        <w:pStyle w:val="Style51"/>
        <w:widowControl/>
        <w:tabs>
          <w:tab w:val="clear" w:pos="708"/>
          <w:tab w:val="left" w:pos="709" w:leader="none"/>
        </w:tabs>
        <w:spacing w:lineRule="auto" w:line="240"/>
        <w:jc w:val="start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ab/>
        <w:t>на 2022 год – 1071,0 тыс. руб.;</w:t>
      </w:r>
    </w:p>
    <w:p>
      <w:pPr>
        <w:pStyle w:val="Style51"/>
        <w:widowControl/>
        <w:spacing w:lineRule="auto" w:line="240"/>
        <w:ind w:firstLine="720" w:end="0"/>
        <w:jc w:val="start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на 2023 год – 623,2 тыс. руб.;</w:t>
      </w:r>
    </w:p>
    <w:p>
      <w:pPr>
        <w:pStyle w:val="Style51"/>
        <w:widowControl/>
        <w:spacing w:lineRule="auto" w:line="240"/>
        <w:ind w:firstLine="720" w:end="0"/>
        <w:jc w:val="start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на 2024 год – 725,0 тыс. руб.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>Потребность в финансовом обеспечении подпрограммы рассчитана          на основании смет расходов с учетом индексов-дефляторов, уровня обеспеченности объектами, оборудованием, услугами и других показателей          в соответствии со спецификой целевой подпрограммы.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13" w:name="sub_3600"/>
      <w:bookmarkStart w:id="14" w:name="sub_3600"/>
      <w:bookmarkEnd w:id="14"/>
    </w:p>
    <w:p>
      <w:pPr>
        <w:pStyle w:val="Heading1"/>
        <w:ind w:firstLine="851" w:start="0" w:end="0"/>
        <w:rPr>
          <w:rFonts w:ascii="Times New Roman" w:hAnsi="Times New Roman" w:cs="Times New Roman"/>
          <w:sz w:val="28"/>
          <w:szCs w:val="28"/>
        </w:rPr>
      </w:pPr>
      <w:bookmarkStart w:id="15" w:name="sub_3600"/>
      <w:bookmarkStart w:id="16" w:name="sub_3700"/>
      <w:bookmarkEnd w:id="15"/>
      <w:r>
        <w:rPr>
          <w:rFonts w:cs="Times New Roman" w:ascii="Times New Roman" w:hAnsi="Times New Roman"/>
          <w:sz w:val="28"/>
          <w:szCs w:val="28"/>
        </w:rPr>
        <w:t>5. Механизм реализации подпрограммы</w:t>
      </w:r>
      <w:bookmarkEnd w:id="16"/>
      <w:r>
        <w:rPr>
          <w:rFonts w:cs="Times New Roman" w:ascii="Times New Roman" w:hAnsi="Times New Roman"/>
          <w:sz w:val="28"/>
          <w:szCs w:val="28"/>
        </w:rPr>
        <w:t xml:space="preserve"> и контроль </w:t>
      </w:r>
    </w:p>
    <w:p>
      <w:pPr>
        <w:pStyle w:val="Heading1"/>
        <w:ind w:firstLine="851" w:start="0" w:end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ее исполнением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snapToGrid w:val="tru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Механизм реализации  подпрограммы предполагает закупку работ, услуг для муниципальных нужд за счет средств районного бюджета                            в  соответствии  с </w:t>
      </w:r>
      <w:hyperlink r:id="rId5">
        <w:r>
          <w:rPr>
            <w:rStyle w:val="Hyperlink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 г. № 44-ФЗ               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Style71"/>
        <w:widowControl/>
        <w:tabs>
          <w:tab w:val="clear" w:pos="708"/>
          <w:tab w:val="left" w:pos="0" w:leader="none"/>
        </w:tabs>
        <w:spacing w:lineRule="auto" w:line="240"/>
        <w:ind w:firstLine="720" w:end="0"/>
        <w:rPr/>
      </w:pPr>
      <w:r>
        <w:rPr>
          <w:rStyle w:val="FontStyle50"/>
          <w:sz w:val="28"/>
          <w:szCs w:val="28"/>
        </w:rPr>
        <w:t>5.2. Текущее управление подпрограммой осуществляет координатор подпрограммы, который: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 w:end="0"/>
        <w:rPr/>
      </w:pPr>
      <w:r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 w:end="0"/>
        <w:rPr/>
      </w:pPr>
      <w:r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>несет ответственность за реализацию ее мероприятий, обеспечивает целевое и эффективное использование бюджетных средств, выделяемых на ее реализацию;</w:t>
      </w:r>
    </w:p>
    <w:p>
      <w:pPr>
        <w:pStyle w:val="Normal"/>
        <w:widowControl/>
        <w:snapToGrid w:val="tru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с учетом выделяемых на реализацию подпрограммы финансовых средств в установленном порядке принимает меры по уточнению целевых показателей и затрат по мероприятиям подпрограммы, механизму реализации подпрограммы;</w:t>
      </w:r>
    </w:p>
    <w:p>
      <w:pPr>
        <w:pStyle w:val="Normal"/>
        <w:widowControl/>
        <w:snapToGrid w:val="tru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корректировке подпрограммы;</w:t>
      </w:r>
    </w:p>
    <w:p>
      <w:pPr>
        <w:pStyle w:val="Normal"/>
        <w:widowControl/>
        <w:snapToGrid w:val="tru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>
      <w:pPr>
        <w:pStyle w:val="Normal"/>
        <w:widowControl/>
        <w:snapToGrid w:val="tru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подпрограммы.</w:t>
      </w:r>
    </w:p>
    <w:p>
      <w:pPr>
        <w:pStyle w:val="Style210"/>
        <w:widowControl/>
        <w:spacing w:lineRule="auto" w:line="240"/>
        <w:ind w:firstLine="720" w:end="5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Представляет в </w:t>
      </w:r>
      <w:r>
        <w:rPr>
          <w:rStyle w:val="FontStyle54"/>
          <w:b w:val="false"/>
          <w:sz w:val="28"/>
          <w:szCs w:val="28"/>
        </w:rPr>
        <w:t xml:space="preserve">ревизионный отдел финансового управления </w:t>
      </w:r>
      <w:r>
        <w:rPr>
          <w:sz w:val="28"/>
          <w:szCs w:val="28"/>
        </w:rPr>
        <w:t>муниципального образования Курганинский район</w:t>
      </w:r>
      <w:r>
        <w:rPr>
          <w:rStyle w:val="FontStyle50"/>
          <w:sz w:val="28"/>
          <w:szCs w:val="28"/>
        </w:rPr>
        <w:t xml:space="preserve"> отчетность о реализации подпрограммы, а также информацию, необходимую для проведения оценки  эффективности реализации муниципальной программы, мониторинга                 ее реализации и подготовки доклада о ходе реализации муниципальной программы: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 xml:space="preserve">разрабатывает перечень целевых индикаторов и показателей                    для мониторинга реализации мероприятий подпрограммы; 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>осуществляет контроль за выполнением детального плана-графика             и ходом реализации подпрограммы;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>осуществляет ведение ежеквартальной и годовой отчетности                    по реализации подпрограммы;</w:t>
      </w:r>
    </w:p>
    <w:p>
      <w:pPr>
        <w:pStyle w:val="Style210"/>
        <w:widowControl/>
        <w:spacing w:lineRule="auto" w:line="240"/>
        <w:ind w:firstLine="720" w:end="10"/>
        <w:rPr/>
      </w:pPr>
      <w:r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муниципального образования Курганинский район в информационно-телекоммуникационной сети «Интернет»;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 w:end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осуществляет иные полномочия, установленные муниципальной           про</w:t>
        <w:softHyphen/>
        <w:t>граммой.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851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851" w:end="0"/>
        <w:rPr>
          <w:rStyle w:val="FontStyle50"/>
          <w:sz w:val="28"/>
          <w:szCs w:val="28"/>
        </w:rPr>
      </w:pPr>
      <w:r>
        <w:rPr/>
      </w:r>
    </w:p>
    <w:p>
      <w:pPr>
        <w:pStyle w:val="ConsPlusNormal1"/>
        <w:widowControl/>
        <w:ind w:hanging="0" w:end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инвестиций 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стратегического развития    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муниципального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образования Курганинский район                                 </w:t>
        <w:tab/>
        <w:t xml:space="preserve">                    Е.В. Разумеева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851" w:end="0"/>
        <w:rPr>
          <w:rStyle w:val="FontStyle50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                            </w:t>
      </w:r>
    </w:p>
    <w:p>
      <w:pPr>
        <w:pStyle w:val="Style210"/>
        <w:widowControl/>
        <w:spacing w:lineRule="auto" w:line="240"/>
        <w:ind w:firstLine="709" w:end="0"/>
        <w:rPr>
          <w:rStyle w:val="FontStyle50"/>
          <w:sz w:val="28"/>
          <w:szCs w:val="28"/>
        </w:rPr>
      </w:pPr>
      <w:r>
        <w:rPr/>
      </w:r>
    </w:p>
    <w:p>
      <w:pPr>
        <w:pStyle w:val="Style39"/>
        <w:widowControl/>
        <w:spacing w:lineRule="auto" w:line="240"/>
        <w:ind w:firstLine="5529" w:end="0"/>
        <w:rPr>
          <w:rStyle w:val="FontStyle54"/>
          <w:rFonts w:cs="Times New Roman"/>
          <w:b w:val="false"/>
          <w:bCs/>
          <w:sz w:val="28"/>
          <w:szCs w:val="28"/>
        </w:rPr>
      </w:pPr>
      <w:r>
        <w:rPr>
          <w:rStyle w:val="FontStyle54"/>
          <w:rFonts w:cs="Times New Roman"/>
          <w:b w:val="false"/>
          <w:bCs/>
          <w:sz w:val="28"/>
          <w:szCs w:val="28"/>
        </w:rPr>
        <w:t>Приложение 2</w:t>
      </w:r>
    </w:p>
    <w:p>
      <w:pPr>
        <w:pStyle w:val="Style41"/>
        <w:widowControl/>
        <w:ind w:start="5529" w:end="0"/>
        <w:jc w:val="start"/>
        <w:rPr/>
      </w:pPr>
      <w:r>
        <w:rPr>
          <w:rStyle w:val="FontStyle54"/>
          <w:b w:val="false"/>
          <w:bCs/>
          <w:sz w:val="28"/>
          <w:szCs w:val="28"/>
        </w:rPr>
        <w:t xml:space="preserve">к муниципальной программе муниципального образования Курганинский район </w:t>
      </w:r>
    </w:p>
    <w:p>
      <w:pPr>
        <w:pStyle w:val="Style41"/>
        <w:widowControl/>
        <w:ind w:start="5529" w:end="0"/>
        <w:jc w:val="start"/>
        <w:rPr/>
      </w:pPr>
      <w:r>
        <w:rPr>
          <w:rStyle w:val="FontStyle53"/>
          <w:b w:val="false"/>
          <w:bCs/>
          <w:sz w:val="28"/>
          <w:szCs w:val="28"/>
        </w:rPr>
        <w:t xml:space="preserve">«Экономическое развитие и инновационная экономика </w:t>
      </w:r>
    </w:p>
    <w:p>
      <w:pPr>
        <w:pStyle w:val="Style41"/>
        <w:widowControl/>
        <w:ind w:start="5529" w:end="0"/>
        <w:jc w:val="start"/>
        <w:rPr/>
      </w:pPr>
      <w:r>
        <w:rPr>
          <w:rStyle w:val="FontStyle53"/>
          <w:b w:val="false"/>
          <w:bCs/>
          <w:sz w:val="28"/>
          <w:szCs w:val="28"/>
        </w:rPr>
        <w:t>Курганинского района»</w:t>
      </w:r>
    </w:p>
    <w:p>
      <w:pPr>
        <w:pStyle w:val="Style39"/>
        <w:widowControl/>
        <w:numPr>
          <w:ilvl w:val="0"/>
          <w:numId w:val="0"/>
        </w:numPr>
        <w:spacing w:lineRule="auto" w:line="240"/>
        <w:ind w:hanging="0" w:start="5529" w:end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>
          <w:rStyle w:val="FontStyle53"/>
          <w:b w:val="false"/>
          <w:sz w:val="28"/>
        </w:rPr>
        <w:t>на 2018-2024 годы</w:t>
      </w:r>
      <w:r>
        <w:rPr>
          <w:rStyle w:val="FontStyle54"/>
          <w:rFonts w:cs="Times New Roman"/>
          <w:bCs/>
          <w:sz w:val="28"/>
          <w:szCs w:val="28"/>
        </w:rPr>
        <w:t xml:space="preserve">                                                        </w:t>
      </w:r>
    </w:p>
    <w:p>
      <w:pPr>
        <w:pStyle w:val="Style39"/>
        <w:widowControl/>
        <w:numPr>
          <w:ilvl w:val="0"/>
          <w:numId w:val="0"/>
        </w:numPr>
        <w:spacing w:lineRule="auto" w:line="240"/>
        <w:ind w:start="0" w:hanging="0" w:end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numPr>
          <w:ilvl w:val="0"/>
          <w:numId w:val="0"/>
        </w:numPr>
        <w:spacing w:lineRule="auto" w:line="240"/>
        <w:ind w:start="0" w:hanging="0" w:end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numPr>
          <w:ilvl w:val="0"/>
          <w:numId w:val="0"/>
        </w:numPr>
        <w:spacing w:lineRule="auto" w:line="240"/>
        <w:ind w:start="0" w:hanging="0" w:end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9"/>
        <w:widowControl/>
        <w:numPr>
          <w:ilvl w:val="0"/>
          <w:numId w:val="0"/>
        </w:numPr>
        <w:spacing w:lineRule="auto" w:line="240"/>
        <w:ind w:start="0" w:hanging="0" w:end="0"/>
        <w:jc w:val="center"/>
        <w:outlineLvl w:val="0"/>
        <w:rPr/>
      </w:pPr>
      <w:r>
        <w:rPr>
          <w:rStyle w:val="FontStyle54"/>
          <w:rFonts w:cs="Times New Roman"/>
          <w:bCs/>
          <w:sz w:val="28"/>
          <w:szCs w:val="28"/>
        </w:rPr>
        <w:t>ПАСПОРТ</w:t>
      </w:r>
    </w:p>
    <w:p>
      <w:pPr>
        <w:pStyle w:val="Style39"/>
        <w:widowControl/>
        <w:spacing w:lineRule="auto" w:line="240"/>
        <w:ind w:firstLine="3119" w:end="0"/>
        <w:jc w:val="both"/>
        <w:rPr>
          <w:rStyle w:val="FontStyle54"/>
          <w:rFonts w:cs="Times New Roman"/>
          <w:bCs/>
          <w:sz w:val="28"/>
          <w:szCs w:val="28"/>
        </w:rPr>
      </w:pPr>
      <w:r>
        <w:rPr>
          <w:rStyle w:val="FontStyle54"/>
          <w:rFonts w:eastAsia="Franklin Gothic Book" w:cs="Franklin Gothic Book"/>
          <w:bCs/>
          <w:sz w:val="28"/>
          <w:szCs w:val="28"/>
        </w:rPr>
        <w:t xml:space="preserve">      </w:t>
      </w:r>
      <w:r>
        <w:rPr>
          <w:rStyle w:val="FontStyle54"/>
          <w:rFonts w:cs="Times New Roman"/>
          <w:bCs/>
          <w:sz w:val="28"/>
          <w:szCs w:val="28"/>
        </w:rPr>
        <w:t>Подпрограммы № 2</w:t>
      </w:r>
    </w:p>
    <w:p>
      <w:pPr>
        <w:pStyle w:val="Style41"/>
        <w:widowControl/>
        <w:rPr/>
      </w:pPr>
      <w:r>
        <w:rPr>
          <w:rStyle w:val="FontStyle54"/>
          <w:bCs/>
          <w:sz w:val="28"/>
          <w:szCs w:val="28"/>
        </w:rPr>
        <w:t xml:space="preserve">«Развитие малого и среднего предпринимательства  на территории муниципального образования  Курганинский район» муниципальной программы муниципального образования Курганинский район </w:t>
      </w:r>
    </w:p>
    <w:p>
      <w:pPr>
        <w:pStyle w:val="Style41"/>
        <w:widowControl/>
        <w:rPr>
          <w:rStyle w:val="FontStyle53"/>
          <w:bCs/>
          <w:sz w:val="28"/>
          <w:szCs w:val="28"/>
        </w:rPr>
      </w:pPr>
      <w:r>
        <w:rPr>
          <w:rStyle w:val="FontStyle53"/>
          <w:bCs/>
          <w:sz w:val="28"/>
          <w:szCs w:val="28"/>
        </w:rPr>
        <w:t>«Экономическое развитие и инновационная экономика</w:t>
      </w:r>
    </w:p>
    <w:p>
      <w:pPr>
        <w:pStyle w:val="Style41"/>
        <w:widowControl/>
        <w:rPr>
          <w:rStyle w:val="FontStyle54"/>
          <w:bCs/>
          <w:sz w:val="28"/>
          <w:szCs w:val="28"/>
        </w:rPr>
      </w:pPr>
      <w:r>
        <w:rPr>
          <w:rStyle w:val="FontStyle53"/>
          <w:bCs/>
          <w:sz w:val="28"/>
          <w:szCs w:val="28"/>
        </w:rPr>
        <w:t xml:space="preserve"> </w:t>
      </w:r>
      <w:r>
        <w:rPr>
          <w:rStyle w:val="FontStyle53"/>
          <w:bCs/>
          <w:sz w:val="28"/>
          <w:szCs w:val="28"/>
        </w:rPr>
        <w:t>Курганинского района»</w:t>
      </w:r>
      <w:r>
        <w:rPr>
          <w:rStyle w:val="FontStyle54"/>
          <w:bCs/>
          <w:sz w:val="28"/>
          <w:szCs w:val="28"/>
        </w:rPr>
        <w:t xml:space="preserve"> на  2018-2024 годы</w:t>
      </w:r>
    </w:p>
    <w:p>
      <w:pPr>
        <w:pStyle w:val="Style41"/>
        <w:widowControl/>
        <w:rPr>
          <w:rStyle w:val="FontStyle53"/>
          <w:bCs/>
          <w:sz w:val="28"/>
          <w:szCs w:val="28"/>
        </w:rPr>
      </w:pPr>
      <w:r>
        <w:rPr/>
      </w:r>
    </w:p>
    <w:p>
      <w:pPr>
        <w:pStyle w:val="Style51"/>
        <w:widowControl/>
        <w:spacing w:lineRule="auto" w:line="240"/>
        <w:jc w:val="center"/>
        <w:rPr>
          <w:rStyle w:val="FontStyle50"/>
          <w:bCs/>
          <w:sz w:val="28"/>
          <w:szCs w:val="28"/>
        </w:rPr>
      </w:pPr>
      <w:r>
        <w:rPr/>
      </w:r>
    </w:p>
    <w:tbl>
      <w:tblPr>
        <w:tblW w:w="9746" w:type="dxa"/>
        <w:jc w:val="start"/>
        <w:tblInd w:w="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111"/>
        <w:gridCol w:w="5635"/>
      </w:tblGrid>
      <w:tr>
        <w:trPr/>
        <w:tc>
          <w:tcPr>
            <w:tcW w:w="41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start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отдел инвестиций и стратегического развития администрации муниципального образования Курганинский район (далее - отдел инвестиций)</w:t>
            </w:r>
          </w:p>
        </w:tc>
      </w:tr>
      <w:tr>
        <w:trPr>
          <w:trHeight w:val="936" w:hRule="atLeast"/>
        </w:trPr>
        <w:tc>
          <w:tcPr>
            <w:tcW w:w="41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отдел инвестиций, управление имущественных отношений администрации муниципального образования Курганинский район (далее - управление имущественных отношений), управление сельского хозяйства администрации муниципального образования Курганинский район (далее - управление сельского хозяйства), управление архитектуры и градостроительства администрации муниципального образования Курганинский район (далее – управление архитектуры), субъекты малого и среднего предпринимательства (далее – субъекты МСП), физические лица, не являющиеся  индивидуальными предпринимателями и применяющие специальный налоговый режим «Налог на профессиональный доход» (далее - Самозанятые)</w:t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Цели подпрограммы                          </w:t>
            </w:r>
          </w:p>
        </w:tc>
        <w:tc>
          <w:tcPr>
            <w:tcW w:w="56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7"/>
                <w:rFonts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создание благоприятных условий для развития малого и среднего предпринимательства  на основе повышения качества и эффективности мер поддержки на муниципальном уровне в Курганинском районе</w:t>
            </w:r>
          </w:p>
        </w:tc>
      </w:tr>
      <w:tr>
        <w:trPr>
          <w:trHeight w:val="5234" w:hRule="atLeast"/>
        </w:trPr>
        <w:tc>
          <w:tcPr>
            <w:tcW w:w="41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Задачи подпрограммы</w:t>
            </w:r>
          </w:p>
        </w:tc>
        <w:tc>
          <w:tcPr>
            <w:tcW w:w="56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napToGrid w:val="false"/>
              <w:rPr/>
            </w:pPr>
            <w:r>
              <w:rPr>
                <w:rStyle w:val="FontStyle57"/>
                <w:sz w:val="28"/>
                <w:szCs w:val="28"/>
              </w:rPr>
              <w:t xml:space="preserve">увеличение доли участия субъектов МСП в общем обороте хозяйствующих субъектов Курганинского района; </w:t>
            </w:r>
          </w:p>
          <w:p>
            <w:pPr>
              <w:pStyle w:val="Normal"/>
              <w:widowControl/>
              <w:snapToGrid w:val="false"/>
              <w:rPr/>
            </w:pPr>
            <w:r>
              <w:rPr>
                <w:rStyle w:val="FontStyle57"/>
                <w:sz w:val="28"/>
                <w:szCs w:val="28"/>
              </w:rPr>
              <w:t xml:space="preserve">муниципальная поддержка организаций, образующих инфраструктуру поддержки субъектов МСП, пропаганда                                        и популяризация предпринимательской деятельности; </w:t>
            </w:r>
          </w:p>
          <w:p>
            <w:pPr>
              <w:pStyle w:val="Normal"/>
              <w:widowControl/>
              <w:snapToGrid w:val="false"/>
              <w:rPr/>
            </w:pPr>
            <w:r>
              <w:rPr>
                <w:rStyle w:val="FontStyle57"/>
                <w:sz w:val="28"/>
                <w:szCs w:val="28"/>
              </w:rPr>
              <w:t>предоставление методической, информационной, консультационной, образовательной и правовой поддержки субъектам МСП и Самозанятым;</w:t>
            </w:r>
          </w:p>
          <w:p>
            <w:pPr>
              <w:pStyle w:val="Normal"/>
              <w:widowControl/>
              <w:snapToGrid w:val="false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расширение экономической деятельности субъектов МСП, привлечение инвестиций                                     в сектор малого и среднего предпринимательства</w:t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rmal1"/>
              <w:widowControl/>
              <w:ind w:hanging="0" w:end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Перечень целевых показателей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муниципальной программы           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  </w:t>
            </w:r>
          </w:p>
        </w:tc>
        <w:tc>
          <w:tcPr>
            <w:tcW w:w="56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4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субъектов МСП;</w:t>
            </w:r>
          </w:p>
          <w:p>
            <w:pPr>
              <w:pStyle w:val="Style4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Самозанятых;</w:t>
            </w:r>
          </w:p>
          <w:p>
            <w:pPr>
              <w:pStyle w:val="Style4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численность занятых в малом и среднем предпринимательстве;</w:t>
            </w:r>
          </w:p>
          <w:p>
            <w:pPr>
              <w:pStyle w:val="Style4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информационно-консультационных услуг, оказанных коммерческими                                         и некоммерческими организациями, являющихся инфраструктурой поддержки субъектов малого                      и среднего предпринимательства субъектам МСП и Самозанятым;</w:t>
            </w:r>
          </w:p>
          <w:p>
            <w:pPr>
              <w:pStyle w:val="Style4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разработанных и изготовленных бизнес-планов для субъектов МСП и Самозанятых;</w:t>
            </w:r>
          </w:p>
          <w:p>
            <w:pPr>
              <w:pStyle w:val="Style4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проведенных конкурсов «Лучшие предприниматели Краснодарского края», «Лучший предприниматель Курганинского района»;</w:t>
            </w:r>
          </w:p>
          <w:p>
            <w:pPr>
              <w:pStyle w:val="Normal"/>
              <w:widowControl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участников проведенных мероприятий (семинаров, «круглых столов», конференций)  по вопросам развития и поддержки субъектов МСП и Самозанятых.</w:t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Этапы и сроки реализации    подпрограммы  </w:t>
            </w:r>
          </w:p>
        </w:tc>
        <w:tc>
          <w:tcPr>
            <w:tcW w:w="56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2018- 2024 годы </w:t>
            </w:r>
          </w:p>
          <w:p>
            <w:pPr>
              <w:pStyle w:val="Style5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этапы не  предусмотрены</w:t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общий объем финансирования                                      подпрограммы за счет средств                                      районного бюджета составляет                                                                 3272,6  тыс. руб., в том числе по годам:                                                             на 2018 год -  418,2  тыс. руб.;                                                            на 2019 год -  510,0  тыс. руб.;                                                            на 2020 год -  340,0  тыс. руб.;</w:t>
            </w:r>
          </w:p>
          <w:p>
            <w:pPr>
              <w:pStyle w:val="Style5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на 2021 год -  563,6  тыс. руб.;                                                           на 2022 год -  570,0  тыс. руб.;                                                             на 2023 год -  615,8  тыс. руб.;</w:t>
            </w:r>
          </w:p>
          <w:p>
            <w:pPr>
              <w:pStyle w:val="Style51"/>
              <w:widowControl/>
              <w:spacing w:lineRule="auto" w:line="240"/>
              <w:jc w:val="start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2024 год -  255,0  тыс. руб.;</w:t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 w:end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Контроль  за  выполнением    </w:t>
            </w:r>
            <w:r>
              <w:rPr>
                <w:sz w:val="28"/>
                <w:szCs w:val="28"/>
              </w:rPr>
              <w:t>подпрограммы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         </w:t>
            </w:r>
          </w:p>
        </w:tc>
        <w:tc>
          <w:tcPr>
            <w:tcW w:w="56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7"/>
                <w:rFonts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контроль за выполнением муниципальной программы осуществляет ревизионный отдел финансового управления администрации муниципального образования Курганинский район и контрольно-счетная палата муниципального образования Курганинский район</w:t>
            </w:r>
          </w:p>
        </w:tc>
      </w:tr>
    </w:tbl>
    <w:p>
      <w:pPr>
        <w:pStyle w:val="Heading1"/>
        <w:ind w:firstLine="851" w:start="0" w:end="0"/>
        <w:rPr>
          <w:rStyle w:val="FontStyle57"/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Heading1"/>
        <w:ind w:firstLine="851" w:start="0" w:end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Характеристика текущего состояния и прогноз развития соответствующей сферы социально-экономического развития Курганинского района</w:t>
      </w:r>
    </w:p>
    <w:p>
      <w:pPr>
        <w:pStyle w:val="Normal"/>
        <w:widowControl/>
        <w:snapToGrid w:val="true"/>
        <w:ind w:firstLine="709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>По направлению подпрограммы «Развитие малого и среднего предпринимательства на территории муниципального образования  Курганинский район» на 2018-2024 годы.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>Малое и среднее предпринимательство является неотъемлемой и важной частью экономики района. По итогам 2023 года в районе зарегистрировано 3561 единицы малого и среднего предпринимательства различных форм собственности и отраслевой принадлежности. Общее число занятых в малом                         и среднем предпринимательстве 13678 человек, что составляет 45,8 % от всего занятого населения  в экономике Курганинского района. Отраслевая структура малого и среднего предпринимательства представлена следующим образом: торговля – 45,5%, сельское хозяйство – 11,9%, транспорт – 11,6%, строительство – 6,5%, услуги – 5,8%, операции с недвижимостью – 5,5%,  производство – 4,0%, образование, здравоохранение , культура, спорт – 2,7%, деятельность гостиниц, ресторанов и кафе – 2,5%, прочее – 4,0%.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июля 2020 года на территории Краснодарского края вступил в силу Закон от 27 мая 2020 г. № 4292-КЗ «О введении специального налогового режима «Налог на профессиональный доход» на территории Краснодарского края». На 1 июня 2021 года в Курганинском районе зарегистрировано                                1486 Самозанятых. На 1 января 2024 года число Самозанятых составило                                    7195 человек. 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14.1 Федерального закона от 24 июля 2007 г.            № 209-ФЗ «О развитии малого и среднего предпринимательства в Российской Федерации» Самозанятым оказываются информационно-консультационные услуги, также Самозанятые приглашаются на заседания Совета по предпринимательству с целю освещения действующих мер государственной поддержки.</w:t>
      </w:r>
    </w:p>
    <w:p>
      <w:pPr>
        <w:pStyle w:val="Normal"/>
        <w:ind w:firstLine="851" w:end="0"/>
        <w:jc w:val="both"/>
        <w:rPr/>
      </w:pPr>
      <w:r>
        <w:rPr>
          <w:sz w:val="28"/>
          <w:szCs w:val="28"/>
        </w:rPr>
        <w:t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                от 2 июня 2016 г. № 1083-р,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      и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муниципальном уровне развивается, в том числе, путем расширения перечня информационно-консультационных услуг, оказываемых в рамках муниципальных программ поддержки малого и среднего предпринимательства.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2017 года перечень подпрограммных мероприятий дополнен мероприятием «Оказание информационно–консультационных услуг субъектам малого и среднего предпринимательства». В 2018 году субъектам МСП Центром поддержки предпринимательства оказано 200 информационно-консультационных услуг, в 2019, 2020, 2021, 2022, 2023 годы по 270 услуг ежегодно. 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поселении муниципального образования Курганинский район, в многофункциональном центре Курганинского района, на объектах наружной рекламы размещены информационные материалы о государственной                    и муниципальной поддержке малого и среднего предпринимательства. </w:t>
      </w:r>
    </w:p>
    <w:p>
      <w:pPr>
        <w:pStyle w:val="Normal"/>
        <w:ind w:firstLine="851" w:end="0"/>
        <w:jc w:val="both"/>
        <w:rPr/>
      </w:pPr>
      <w:r>
        <w:rPr>
          <w:sz w:val="28"/>
          <w:szCs w:val="28"/>
        </w:rPr>
        <w:t xml:space="preserve">Для повышения уровня информирования субъектов малого и среднего предпринимательства на сайте администрации района в разделе «Экономика»     в подразделе «Малый бизнес»  размещается  информация о деятельности Фондов микрофинансирования, Фонда развития бизнеса, Фонда развития промышленности, Фонда развития инноваций, об услугах, оказываемых ОАО «Корпорацией МСП»,  размещен путеводитель по мерам поддержки малого                           и среднего бизнеса. 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>В целях информирования субъектов малого и среднего предпринимательства, осуществляющих отдельные виды деятельности, для вовлечения в предпринимательство незанятого населения, включая молодежь          и поддержания импортозамещающих процессов в районе за  2023 году                  в местных средствах массовой информации было опубликовано 675 статей (газета «Курганинские известия», в сети Интернет на официальном                           сайте администрации района в разделе «Экономика-малый бизнес» (/www.admkurganinsk.ru/region/economica/small_business), на инвестиционном портале (investkurganinsk.ru), на официальном канале мессенджера Telegram (/t.me/official_kurganinsk) посвященных развитию малого и среднего предпринимательства в Курганинском районе, проведен эфир на радио Курганинск FM о мерах поддержки малого и среднего предпринимательства.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оказания государственной поддержки путем льготного кредитования через Фонд микрофинансирования Краснодарского края получили микрозаймы: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>в 2018 году - 20 субъектов МСП, на общую сумму 25,93 млн. руб.;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>в 2019 году - 27 субъектов МСП, на общую сумму 67,0 млн. руб.;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- 26 субъектов МСП, на общую сумму 54,6 млн. руб.; 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>в 2021 году - 20 субъектов МСП, на общую сумму 50,9 млн. руб.;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>в 2022 году - 25 субъектов МСП, на общую сумму 68,9 млн. руб;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– 29 субъектов МСП, на общую сумму 74,5 млн. руб. 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 месяца 2024 года – 5 субъекта МСП, на общую сумму 9,9 млн. руб. 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>В период с 2021 по 2022 годы в Фонде микрофинансирования Краснодарского края получили займы 5 Самозанятых на общую                     сумму 1,8 млн. руб.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                          по численности управленческому персоналу и простым формам организации малое и среднее предпринимательство обладает мобильностью управления        и высокой степенью адаптации к изменениям внешней среды.                                            </w:t>
        <w:tab/>
        <w:t xml:space="preserve">Эти преимущества позволяют малому и среднему бизнесу успешно решать ряд производственно-хозяйственных задач: 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оперативно внедрять несложные научно-технические достижения; </w:t>
        <w:tab/>
        <w:t>налаживать выпуск продукции малыми сериями.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>Малый и средний бизнес должен стать одной из движущих сил                   в реализации национальных проектов, в решении поставленных задач               по реализации уточненного прогноза социально-экономического развития муниципального образования Курганинский район на обозначенные годы.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политика в области развития малого и среднего предпринимательства в муниципальном образовании Курганинский район 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частью социально-экономической политики и представляет собой совокупность экономических и социальных мер. Задачи, требующие решения: 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социальном направлении: 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роли предпринимательства в реализации социальной политики муниципального образования Курганинский район; 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социально-экономических позиций среднего класса общества, содействие росту уровня жизни населения района и доступности социальных благ путем широкомасштабной поддержки предпринимательских инициатив населения;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расширенного воспроизводства субъектов малого и среднего предпринимательства и увеличение численности занятых в данном секторе экономики муниципального образования.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экономическом направлении: 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оборота малых и средних предприятий муниципального образования Курганинский район; 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субъектов малого предпринимательства в целях формирования конкурентной среды в экономике муниципального образования Курганинский район; 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субъектам малого и среднего предпринимательства    в продвижении производимых ими товаров (работ, услуг), результатов интеллектуальной деятельности на рынок Российской Федерации;</w:t>
      </w:r>
    </w:p>
    <w:p>
      <w:pPr>
        <w:pStyle w:val="Normal"/>
        <w:ind w:firstLine="851" w:end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занятости населения и развитие самозанятости.</w:t>
      </w:r>
    </w:p>
    <w:p>
      <w:pPr>
        <w:pStyle w:val="Normal"/>
        <w:ind w:firstLine="851" w:end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851" w:end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Цели, задачи и целевые показатели достижения целей</w:t>
      </w:r>
    </w:p>
    <w:p>
      <w:pPr>
        <w:pStyle w:val="Normal"/>
        <w:ind w:firstLine="851" w:end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решения задач, сроки реализации подпрограммы</w:t>
      </w:r>
    </w:p>
    <w:p>
      <w:pPr>
        <w:pStyle w:val="Normal"/>
        <w:ind w:firstLine="708" w:end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 w:end="0"/>
        <w:jc w:val="both"/>
        <w:rPr/>
      </w:pPr>
      <w:r>
        <w:rPr>
          <w:sz w:val="28"/>
          <w:szCs w:val="28"/>
        </w:rPr>
        <w:t xml:space="preserve">Информация о целевых показателях муниципальной Подпрограммы № 2 «Развитие малого и среднего предпринимательства на территории муниципального образования Курганинский район» на 2018-2024 годы муниципальной программы муниципального образования Курганинский район </w:t>
      </w:r>
    </w:p>
    <w:p>
      <w:pPr>
        <w:pStyle w:val="Normal"/>
        <w:jc w:val="both"/>
        <w:rPr/>
      </w:pPr>
      <w:r>
        <w:rPr>
          <w:sz w:val="28"/>
          <w:szCs w:val="28"/>
        </w:rPr>
        <w:t>«Экономическое развитие и инновационная экономика Курганинского района» приведены в таблице № 3.</w:t>
      </w:r>
    </w:p>
    <w:p>
      <w:pPr>
        <w:pStyle w:val="Normal"/>
        <w:ind w:firstLine="709" w:end="0"/>
        <w:jc w:val="both"/>
        <w:rPr/>
      </w:pPr>
      <w:r>
        <w:rPr>
          <w:sz w:val="28"/>
          <w:szCs w:val="28"/>
        </w:rPr>
        <w:t xml:space="preserve">Реализация муниципальной Программы рассчитана на 2018-2024 годы.  </w:t>
        <w:tab/>
        <w:t xml:space="preserve"> </w:t>
      </w:r>
    </w:p>
    <w:p>
      <w:pPr>
        <w:pStyle w:val="Style21"/>
        <w:keepNext w:val="true"/>
        <w:keepLines/>
        <w:tabs>
          <w:tab w:val="clear" w:pos="708"/>
          <w:tab w:val="left" w:pos="1134" w:leader="none"/>
        </w:tabs>
        <w:ind w:firstLine="840" w:end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6"/>
          <w:headerReference w:type="first" r:id="rId7"/>
          <w:type w:val="nextPage"/>
          <w:pgSz w:w="11906" w:h="16838"/>
          <w:pgMar w:left="1701" w:right="567" w:gutter="0" w:header="720" w:top="1134" w:footer="0" w:bottom="1134"/>
          <w:pgNumType w:fmt="decimal"/>
          <w:formProt w:val="false"/>
          <w:titlePg/>
          <w:textDirection w:val="lrTb"/>
          <w:docGrid w:type="default" w:linePitch="326" w:charSpace="0"/>
        </w:sectPr>
        <w:pStyle w:val="Style21"/>
        <w:keepNext w:val="true"/>
        <w:keepLines/>
        <w:tabs>
          <w:tab w:val="clear" w:pos="708"/>
          <w:tab w:val="left" w:pos="1134" w:leader="none"/>
        </w:tabs>
        <w:ind w:firstLine="840" w:end="0"/>
        <w:jc w:val="start"/>
        <w:rPr/>
      </w:pPr>
      <w:r>
        <w:rPr/>
      </w:r>
    </w:p>
    <w:p>
      <w:pPr>
        <w:pStyle w:val="ConsPlusTitle"/>
        <w:widowControl/>
        <w:ind w:start="975" w:end="0"/>
        <w:jc w:val="end"/>
        <w:rPr>
          <w:rStyle w:val="FontStyle50"/>
          <w:rFonts w:cs="Times New Roman"/>
          <w:b/>
          <w:bCs/>
          <w:sz w:val="28"/>
          <w:szCs w:val="28"/>
        </w:rPr>
      </w:pPr>
      <w:r>
        <w:rPr>
          <w:rStyle w:val="FontStyle50"/>
          <w:rFonts w:cs="Times New Roman"/>
          <w:b/>
          <w:bCs/>
          <w:sz w:val="28"/>
          <w:szCs w:val="28"/>
        </w:rPr>
        <w:t>Таблица № 3</w:t>
      </w:r>
    </w:p>
    <w:p>
      <w:pPr>
        <w:pStyle w:val="ConsPlusTitle"/>
        <w:widowControl/>
        <w:ind w:start="975" w:end="0"/>
        <w:jc w:val="end"/>
        <w:rPr>
          <w:rStyle w:val="FontStyle50"/>
          <w:rFonts w:cs="Times New Roman"/>
          <w:b/>
          <w:bCs/>
          <w:sz w:val="28"/>
          <w:szCs w:val="28"/>
        </w:rPr>
      </w:pPr>
      <w:r>
        <w:rPr/>
      </w:r>
    </w:p>
    <w:p>
      <w:pPr>
        <w:pStyle w:val="ConsPlusTitle"/>
        <w:widowControl/>
        <w:ind w:start="975" w:end="0"/>
        <w:jc w:val="center"/>
        <w:rPr/>
      </w:pPr>
      <w:r>
        <w:rPr>
          <w:rStyle w:val="FontStyle50"/>
          <w:rFonts w:cs="Times New Roman"/>
          <w:b/>
          <w:bCs/>
          <w:sz w:val="28"/>
          <w:szCs w:val="28"/>
        </w:rPr>
        <w:t xml:space="preserve">Цели, задачи и целевые показатели Подпрограммы № 2 «Развитие малого и среднего предпринимательства на территории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муниципального образования Курганинский район</w:t>
      </w:r>
    </w:p>
    <w:p>
      <w:pPr>
        <w:pStyle w:val="ConsPlusTitle"/>
        <w:widowControl/>
        <w:ind w:start="975" w:end="0"/>
        <w:jc w:val="center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tbl>
      <w:tblPr>
        <w:tblW w:w="14601" w:type="dxa"/>
        <w:jc w:val="start"/>
        <w:tblInd w:w="40" w:type="dxa"/>
        <w:tblLayout w:type="fixed"/>
        <w:tblCellMar>
          <w:top w:w="0" w:type="dxa"/>
          <w:start w:w="40" w:type="dxa"/>
          <w:bottom w:w="0" w:type="dxa"/>
          <w:end w:w="40" w:type="dxa"/>
        </w:tblCellMar>
      </w:tblPr>
      <w:tblGrid>
        <w:gridCol w:w="567"/>
        <w:gridCol w:w="5954"/>
        <w:gridCol w:w="1417"/>
        <w:gridCol w:w="851"/>
        <w:gridCol w:w="850"/>
        <w:gridCol w:w="851"/>
        <w:gridCol w:w="850"/>
        <w:gridCol w:w="709"/>
        <w:gridCol w:w="851"/>
        <w:gridCol w:w="850"/>
        <w:gridCol w:w="851"/>
      </w:tblGrid>
      <w:tr>
        <w:trPr>
          <w:tblHeader w:val="true"/>
          <w:trHeight w:val="237" w:hRule="atLeast"/>
        </w:trPr>
        <w:tc>
          <w:tcPr>
            <w:tcW w:w="567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0"/>
                <w:sz w:val="28"/>
                <w:szCs w:val="28"/>
              </w:rPr>
              <w:t xml:space="preserve">             </w:t>
            </w: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start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Статус*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start w:val="single" w:sz="4" w:space="0" w:color="000000"/>
              <w:bottom w:val="single" w:sz="4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start="370" w:end="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Значение показателей</w:t>
            </w:r>
          </w:p>
          <w:p>
            <w:pPr>
              <w:pStyle w:val="Style391"/>
              <w:widowControl/>
              <w:spacing w:lineRule="auto" w:line="240"/>
              <w:ind w:start="370" w:end="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5954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6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2024 год</w:t>
            </w:r>
          </w:p>
        </w:tc>
      </w:tr>
      <w:tr>
        <w:trPr>
          <w:trHeight w:val="296" w:hRule="atLeast"/>
        </w:trPr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11</w:t>
            </w:r>
          </w:p>
        </w:tc>
      </w:tr>
      <w:tr>
        <w:trPr>
          <w:trHeight w:val="377" w:hRule="atLeast"/>
        </w:trPr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</w:t>
            </w:r>
          </w:p>
        </w:tc>
        <w:tc>
          <w:tcPr>
            <w:tcW w:w="14034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both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Подпрограмма № 2 </w:t>
            </w:r>
            <w:r>
              <w:rPr>
                <w:rStyle w:val="FontStyle54"/>
                <w:b w:val="false"/>
                <w:sz w:val="24"/>
              </w:rPr>
              <w:t>«Развитие малого и среднего предпринимательства на территории муниципального образования Курганинский район»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034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both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Цель - </w:t>
            </w:r>
            <w:r>
              <w:rPr>
                <w:rStyle w:val="FontStyle54"/>
                <w:b w:val="false"/>
                <w:sz w:val="24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в Курганинском районе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034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Задача -</w:t>
            </w:r>
            <w:r>
              <w:rPr>
                <w:rStyle w:val="FontStyle54"/>
                <w:b w:val="false"/>
                <w:sz w:val="24"/>
              </w:rPr>
              <w:t xml:space="preserve">   </w:t>
            </w:r>
            <w:r>
              <w:rPr>
                <w:rStyle w:val="FontStyle57"/>
                <w:sz w:val="24"/>
              </w:rPr>
              <w:t>увеличение доли участия субъектов малого и среднего предпринимательства в общем обороте хозяйствующих субъектов Курганинского района; муниципальная поддержка организаций, образующих инфраструктуру поддержки субъектов малого и среднего предпринимательства, пропаганда и популяризация предпринимательской деятельности; предоставление  методической,  информационной, консультационной, образовательной и правовой поддержки субъектам МСП и Самозанятым, 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1.3.1</w:t>
            </w:r>
          </w:p>
        </w:tc>
        <w:tc>
          <w:tcPr>
            <w:tcW w:w="595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  <w:t>Количество субъектов малого и среднего предпринимательства</w:t>
            </w:r>
            <w:r>
              <w:rPr>
                <w:rStyle w:val="FontStyle57"/>
                <w:sz w:val="24"/>
              </w:rPr>
              <w:t xml:space="preserve"> </w:t>
            </w:r>
          </w:p>
          <w:p>
            <w:pPr>
              <w:pStyle w:val="Style391"/>
              <w:widowControl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3667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3463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3249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3242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3245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3248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3460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1.3.2</w:t>
            </w:r>
          </w:p>
        </w:tc>
        <w:tc>
          <w:tcPr>
            <w:tcW w:w="595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/>
              <w:t>Количество Самозанятых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4833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4835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1.3.3</w:t>
            </w:r>
          </w:p>
        </w:tc>
        <w:tc>
          <w:tcPr>
            <w:tcW w:w="595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/>
              <w:t>Численность, занятых в малом и среднем предпринимательстве</w:t>
            </w:r>
            <w:r>
              <w:rPr>
                <w:rStyle w:val="FontStyle57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5200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5631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5560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5584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5592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5603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5619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1.3.4</w:t>
            </w:r>
          </w:p>
        </w:tc>
        <w:tc>
          <w:tcPr>
            <w:tcW w:w="595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/>
            </w:pPr>
            <w:r>
              <w:rPr/>
              <w:t>Количество информационно-консультационных услуг, оказанных коммерческими и некоммерческими организациями, являющихся инфраструктурой поддержки субъектов малого и среднего предпринимательства субъектам МСП и Самозанятым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не менее 200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jc w:val="center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не менее 255</w:t>
            </w:r>
          </w:p>
        </w:tc>
      </w:tr>
      <w:tr>
        <w:trPr>
          <w:trHeight w:val="312" w:hRule="atLeast"/>
        </w:trPr>
        <w:tc>
          <w:tcPr>
            <w:tcW w:w="567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Статус*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start w:val="single" w:sz="6" w:space="0" w:color="000000"/>
              <w:bottom w:val="single" w:sz="4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start="370" w:end="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Значение показателей</w:t>
            </w:r>
          </w:p>
          <w:p>
            <w:pPr>
              <w:pStyle w:val="Style391"/>
              <w:widowControl/>
              <w:spacing w:lineRule="auto" w:line="240"/>
              <w:ind w:start="370" w:end="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567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5954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2024 год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11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1.3.5</w:t>
            </w:r>
          </w:p>
        </w:tc>
        <w:tc>
          <w:tcPr>
            <w:tcW w:w="595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разработанных и изготовленных технико-экономических обоснований для субъектов МСП и Самозанятых 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1.3.6</w:t>
            </w:r>
          </w:p>
        </w:tc>
        <w:tc>
          <w:tcPr>
            <w:tcW w:w="595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42"/>
              <w:rPr/>
            </w:pPr>
            <w:r>
              <w:rPr>
                <w:rFonts w:cs="Times New Roman" w:ascii="Times New Roman" w:hAnsi="Times New Roman"/>
              </w:rPr>
              <w:t xml:space="preserve">Количество </w:t>
            </w:r>
            <w:hyperlink r:id="rId8">
              <w:r>
                <w:rPr>
                  <w:rStyle w:val="Hyperlink"/>
                  <w:rFonts w:cs="Times New Roman" w:ascii="Times New Roman" w:hAnsi="Times New Roman"/>
                </w:rPr>
                <w:t>проведенных конкурсов</w:t>
              </w:r>
            </w:hyperlink>
            <w:r>
              <w:rPr>
                <w:rFonts w:cs="Times New Roman" w:ascii="Times New Roman" w:hAnsi="Times New Roman"/>
              </w:rPr>
              <w:t xml:space="preserve">  «Лучшие предприниматели Краснодарского края»,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 xml:space="preserve">«Лучший предприниматель Курганинского района» 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не менее 1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1.3.7</w:t>
            </w:r>
          </w:p>
        </w:tc>
        <w:tc>
          <w:tcPr>
            <w:tcW w:w="595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4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Число участников проведенных мероприятий (семинаров, «круглых столов», конференций) по вопросам развития и поддержки субъектов МСП и Самозанятых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человек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2066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650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655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660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650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655</w:t>
            </w:r>
          </w:p>
        </w:tc>
      </w:tr>
    </w:tbl>
    <w:p>
      <w:pPr>
        <w:pStyle w:val="Normal"/>
        <w:widowControl/>
        <w:snapToGrid w:val="true"/>
        <w:spacing w:before="100" w:after="0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spacing w:before="100" w:after="0"/>
        <w:rPr/>
      </w:pPr>
      <w:r>
        <w:rPr>
          <w:rStyle w:val="FontStyle50"/>
          <w:sz w:val="28"/>
          <w:szCs w:val="28"/>
        </w:rPr>
        <w:t>Отмечается:</w:t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  </w:t>
      </w:r>
      <w:r>
        <w:rPr>
          <w:rStyle w:val="FontStyle50"/>
          <w:sz w:val="28"/>
          <w:szCs w:val="28"/>
        </w:rPr>
        <w:t>Статус «1» - если целевой показатель определяется на основе данных  государственного статистического наблюдения;</w:t>
      </w:r>
    </w:p>
    <w:p>
      <w:pPr>
        <w:pStyle w:val="Normal"/>
        <w:widowControl/>
        <w:snapToGrid w:val="true"/>
        <w:rPr/>
      </w:pPr>
      <w:r>
        <w:rPr>
          <w:rStyle w:val="FontStyle50"/>
          <w:sz w:val="28"/>
          <w:szCs w:val="28"/>
        </w:rPr>
        <w:t xml:space="preserve">            </w:t>
      </w:r>
      <w:r>
        <w:rPr>
          <w:rStyle w:val="FontStyle50"/>
          <w:sz w:val="28"/>
          <w:szCs w:val="28"/>
        </w:rPr>
        <w:t>Статус «2» - если целевой показатель рассчитывается по методике, утвержденным правовым актом Российской Федерации, Краснодарского края, муниципальными правовыми актами;</w:t>
      </w:r>
    </w:p>
    <w:p>
      <w:pPr>
        <w:sectPr>
          <w:headerReference w:type="default" r:id="rId9"/>
          <w:headerReference w:type="first" r:id="rId10"/>
          <w:type w:val="nextPage"/>
          <w:pgSz w:orient="landscape" w:w="16838" w:h="11906"/>
          <w:pgMar w:left="1134" w:right="1134" w:gutter="0" w:header="720" w:top="1985" w:footer="0" w:bottom="454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widowControl/>
        <w:tabs>
          <w:tab w:val="clear" w:pos="708"/>
          <w:tab w:val="left" w:pos="851" w:leader="none"/>
        </w:tabs>
        <w:snapToGrid w:val="true"/>
        <w:jc w:val="both"/>
        <w:rPr/>
      </w:pPr>
      <w:r>
        <w:rPr>
          <w:rStyle w:val="FontStyle50"/>
          <w:sz w:val="28"/>
          <w:szCs w:val="28"/>
        </w:rPr>
        <w:t xml:space="preserve">           </w:t>
      </w:r>
      <w:r>
        <w:rPr>
          <w:rStyle w:val="FontStyle50"/>
          <w:sz w:val="28"/>
          <w:szCs w:val="28"/>
        </w:rPr>
        <w:t>Статус «3» - если целевой показатель рассчитывается по методике, включенной в состав муниципальной  Подпрограммы.</w:t>
      </w:r>
    </w:p>
    <w:p>
      <w:pPr>
        <w:pStyle w:val="Normal"/>
        <w:keepNext w:val="true"/>
        <w:keepLines/>
        <w:autoSpaceDE w:val="false"/>
        <w:ind w:firstLine="567" w:end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Перечень мероприятий подпрограммы</w:t>
      </w:r>
    </w:p>
    <w:p>
      <w:pPr>
        <w:pStyle w:val="Style39"/>
        <w:widowControl/>
        <w:spacing w:lineRule="auto" w:line="240"/>
        <w:ind w:firstLine="708" w:end="0"/>
        <w:jc w:val="end"/>
        <w:rPr>
          <w:rStyle w:val="FontStyle50"/>
          <w:rFonts w:cs="Times New Roman"/>
          <w:sz w:val="28"/>
          <w:szCs w:val="28"/>
        </w:rPr>
      </w:pPr>
      <w:r>
        <w:rPr>
          <w:rStyle w:val="FontStyle50"/>
          <w:rFonts w:cs="Times New Roman"/>
          <w:sz w:val="28"/>
          <w:szCs w:val="28"/>
        </w:rPr>
        <w:t>Таблица № 4</w:t>
      </w:r>
    </w:p>
    <w:p>
      <w:pPr>
        <w:pStyle w:val="Style39"/>
        <w:widowControl/>
        <w:spacing w:lineRule="auto" w:line="240"/>
        <w:ind w:firstLine="708" w:end="0"/>
        <w:jc w:val="center"/>
        <w:rPr/>
      </w:pPr>
      <w:r>
        <w:rPr>
          <w:rStyle w:val="FontStyle50"/>
          <w:rFonts w:cs="Times New Roman"/>
          <w:bCs/>
          <w:sz w:val="28"/>
          <w:szCs w:val="28"/>
        </w:rPr>
        <w:t>Перечень  основных мероприятий</w:t>
      </w:r>
      <w:r>
        <w:rPr>
          <w:rStyle w:val="FontStyle50"/>
          <w:rFonts w:cs="Times New Roman"/>
          <w:sz w:val="28"/>
          <w:szCs w:val="28"/>
        </w:rPr>
        <w:t xml:space="preserve"> подпрограммы № 2</w:t>
      </w:r>
    </w:p>
    <w:p>
      <w:pPr>
        <w:pStyle w:val="Style41"/>
        <w:widowControl/>
        <w:rPr/>
      </w:pPr>
      <w:r>
        <w:rPr>
          <w:rStyle w:val="FontStyle54"/>
          <w:b w:val="false"/>
          <w:sz w:val="28"/>
          <w:szCs w:val="28"/>
        </w:rPr>
        <w:t xml:space="preserve">«Развитие малого и среднего предпринимательства на территории муниципального образования </w:t>
      </w:r>
    </w:p>
    <w:p>
      <w:pPr>
        <w:pStyle w:val="Style51"/>
        <w:widowControl/>
        <w:spacing w:lineRule="auto" w:line="240"/>
        <w:jc w:val="center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 </w:t>
      </w:r>
      <w:r>
        <w:rPr>
          <w:rStyle w:val="FontStyle54"/>
          <w:b w:val="false"/>
          <w:sz w:val="28"/>
          <w:szCs w:val="28"/>
        </w:rPr>
        <w:t xml:space="preserve">Курганинский район» на 2018-2024 годы </w:t>
      </w:r>
    </w:p>
    <w:p>
      <w:pPr>
        <w:pStyle w:val="ConsPlusTitle"/>
        <w:widowControl/>
        <w:ind w:start="360" w:end="0"/>
        <w:jc w:val="center"/>
        <w:rPr>
          <w:rStyle w:val="FontStyle54"/>
          <w:rFonts w:cs="Times New Roman"/>
          <w:bCs/>
          <w:szCs w:val="16"/>
        </w:rPr>
      </w:pPr>
      <w:r>
        <w:rPr/>
      </w:r>
    </w:p>
    <w:tbl>
      <w:tblPr>
        <w:tblW w:w="14752" w:type="dxa"/>
        <w:jc w:val="start"/>
        <w:tblInd w:w="40" w:type="dxa"/>
        <w:tblLayout w:type="fixed"/>
        <w:tblCellMar>
          <w:top w:w="0" w:type="dxa"/>
          <w:start w:w="40" w:type="dxa"/>
          <w:bottom w:w="0" w:type="dxa"/>
          <w:end w:w="40" w:type="dxa"/>
        </w:tblCellMar>
      </w:tblPr>
      <w:tblGrid>
        <w:gridCol w:w="709"/>
        <w:gridCol w:w="2410"/>
        <w:gridCol w:w="1134"/>
        <w:gridCol w:w="1134"/>
        <w:gridCol w:w="851"/>
        <w:gridCol w:w="850"/>
        <w:gridCol w:w="709"/>
        <w:gridCol w:w="850"/>
        <w:gridCol w:w="709"/>
        <w:gridCol w:w="851"/>
        <w:gridCol w:w="850"/>
        <w:gridCol w:w="1843"/>
        <w:gridCol w:w="1843"/>
        <w:gridCol w:w="9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>Источники финансиро</w:t>
              <w:softHyphen/>
              <w:t>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Объем финансирования,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всего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(тыс. руб.)</w:t>
            </w:r>
          </w:p>
        </w:tc>
        <w:tc>
          <w:tcPr>
            <w:tcW w:w="5670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Непосред</w:t>
              <w:softHyphen/>
              <w:t>ственный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Участник муниципальной программы (муниципальный заказчик, ГРБС)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blHeader w:val="true"/>
        </w:trPr>
        <w:tc>
          <w:tcPr>
            <w:tcW w:w="709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410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start="557" w:end="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start="701" w:end="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850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2024 год</w:t>
            </w:r>
          </w:p>
        </w:tc>
        <w:tc>
          <w:tcPr>
            <w:tcW w:w="1843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843" w:type="dxa"/>
            <w:vMerge w:val="continue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blHeader w:val="true"/>
        </w:trPr>
        <w:tc>
          <w:tcPr>
            <w:tcW w:w="7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start="557" w:end="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start="701" w:end="0"/>
              <w:jc w:val="start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13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Цель</w:t>
            </w:r>
          </w:p>
        </w:tc>
        <w:tc>
          <w:tcPr>
            <w:tcW w:w="11633" w:type="dxa"/>
            <w:gridSpan w:val="11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4"/>
                <w:rFonts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 основе повышения качества и эффективности мер поддержки на муниципальном уровне</w:t>
            </w: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 xml:space="preserve"> Курганинского   района </w:t>
            </w:r>
          </w:p>
          <w:p>
            <w:pPr>
              <w:pStyle w:val="ConsPlusNonformat"/>
              <w:widowControl/>
              <w:rPr>
                <w:rStyle w:val="FontStyle54"/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Задача</w:t>
            </w:r>
          </w:p>
        </w:tc>
        <w:tc>
          <w:tcPr>
            <w:tcW w:w="11633" w:type="dxa"/>
            <w:gridSpan w:val="11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start"/>
              <w:rPr>
                <w:rStyle w:val="FontStyle54"/>
                <w:b w:val="false"/>
                <w:sz w:val="24"/>
              </w:rPr>
            </w:pPr>
            <w:r>
              <w:rPr>
                <w:rStyle w:val="FontStyle54"/>
                <w:b w:val="false"/>
                <w:sz w:val="24"/>
              </w:rPr>
              <w:t xml:space="preserve">Увеличение доли участия субъектов МСП в общем обороте хозяйствующих субъектов Курганинского района; муниципальная поддержка организаций, образующих инфраструктуру поддержки субъектов малого и среднего предпринимательства, пропаганда и популяризация предпринимательской деятельности; предоставление  методической,  информационной, консультационной, образовательной и правовой поддержки субъектам МСП и Самозанятым;  </w:t>
            </w:r>
          </w:p>
          <w:p>
            <w:pPr>
              <w:pStyle w:val="Style5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расширение экономической деятельности субъектов МСП, привлечение инвестиций в сектор малого и среднего предпринимательства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ind w:start="-207" w:end="0"/>
              <w:jc w:val="end"/>
              <w:rPr/>
            </w:pPr>
            <w:r>
              <w:rPr>
                <w:rStyle w:val="FontStyle57"/>
                <w:sz w:val="24"/>
              </w:rPr>
              <w:t>1.1.1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rPr>
                <w:rStyle w:val="FontStyle5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изготовление технико-экономического обоснования (бизнес-планов) для субъектов малого и среднего предпринимательства 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125,17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  <w:t>55,17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  <w:t>70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количество получателей услуги: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Разработка и изготовление технико-экономического обоснования (бизнес-планов) для субъектов малого и среднего предпринимательства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1.1.2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jc w:val="start"/>
              <w:rPr/>
            </w:pPr>
            <w:r>
              <w:rPr>
                <w:sz w:val="24"/>
                <w:szCs w:val="24"/>
              </w:rPr>
              <w:t>Предоставление  субъектам МСП и Самозанятым преимущественного права на приобретение арендуемого муниципального имущества                                в соответствии с Федеральным  законом  от 22 июля 2008 г. №159-ФЗ «Об особенностях отчуждения недвижимого имущества, находящегося в      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наличии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не требуется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количество объектов муниципального имущества, ранее арендуемого субъектами МСП 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юридические лица и ИП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  <w:t>1.1.3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МСП) субъектам МСП и  Самозанятым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ind w:end="-40"/>
              <w:jc w:val="center"/>
              <w:rPr/>
            </w:pPr>
            <w:r>
              <w:rPr/>
              <w:t>не требуется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объектов муниципального имущества, арендуемых субъектами МСП и Самозанятыми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юридические лица и ИП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  <w:t>1.1.4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Оказание</w:t>
            </w:r>
          </w:p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информационно–консультационных услуг субъектам МСП и Самозанятым, по вопросам:</w:t>
            </w:r>
          </w:p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правового обеспечения деятельности;</w:t>
            </w:r>
          </w:p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информационного сопровождения деятельности;</w:t>
            </w:r>
          </w:p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- применения трудового законодательства Российской Федерации. </w:t>
            </w:r>
          </w:p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Предоставление информации о возможностях получения государственной поддержки субъектам МСП и Самозанятым.</w:t>
            </w:r>
          </w:p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Проведение для субъектов МСП и Самозанятых семинаров, конференций, форумов, </w:t>
            </w:r>
          </w:p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круглых столов.</w:t>
            </w:r>
          </w:p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Организация специальных программ </w:t>
            </w:r>
          </w:p>
          <w:p>
            <w:pPr>
              <w:pStyle w:val="Normal"/>
              <w:ind w:start="-23" w:end="-44"/>
              <w:rPr/>
            </w:pPr>
            <w:r>
              <w:rPr/>
              <w:t>обучения для МСП и Самозанятых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 через Фонд развития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/>
            </w:pPr>
            <w:r>
              <w:rPr>
                <w:rStyle w:val="FontStyle57"/>
                <w:sz w:val="24"/>
              </w:rPr>
              <w:t xml:space="preserve">районный бюджет </w:t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1805</w:t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rStyle w:val="FontStyle57"/>
                <w:sz w:val="24"/>
              </w:rPr>
              <w:t>200</w:t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270</w:t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255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количество </w:t>
            </w:r>
          </w:p>
          <w:p>
            <w:pPr>
              <w:pStyle w:val="Style241"/>
              <w:widowControl/>
              <w:rPr/>
            </w:pPr>
            <w:r>
              <w:rPr/>
              <w:t>информационно-консультационных услуг, оказанных субъектам МСП и  Самозанятым:</w:t>
            </w:r>
          </w:p>
          <w:p>
            <w:pPr>
              <w:pStyle w:val="Style241"/>
              <w:widowControl/>
              <w:rPr/>
            </w:pPr>
            <w:r>
              <w:rPr/>
              <w:t>2018 год –        не менее 200 ед.;</w:t>
            </w:r>
          </w:p>
          <w:p>
            <w:pPr>
              <w:pStyle w:val="Style241"/>
              <w:widowControl/>
              <w:rPr/>
            </w:pPr>
            <w:r>
              <w:rPr/>
              <w:t>с 2019 год  по 2024 гг. –          не менее 270 ед. ежегодно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юридические лица  и ИП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241"/>
              <w:widowControl/>
              <w:rPr/>
            </w:pPr>
            <w:r>
              <w:rPr/>
            </w:r>
          </w:p>
          <w:p>
            <w:pPr>
              <w:pStyle w:val="Style241"/>
              <w:widowControl/>
              <w:rPr/>
            </w:pPr>
            <w:r>
              <w:rPr/>
              <w:t xml:space="preserve">Исполнитель: поставщик (подрядчик), определенный по завершению конкурса; </w:t>
            </w:r>
          </w:p>
          <w:p>
            <w:pPr>
              <w:pStyle w:val="Style241"/>
              <w:widowControl/>
              <w:rPr/>
            </w:pPr>
            <w:r>
              <w:rPr/>
              <w:t>отдел инвестиций.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1.1.5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4"/>
                <w:b w:val="false"/>
                <w:sz w:val="24"/>
              </w:rPr>
            </w:pPr>
            <w:r>
              <w:rPr/>
              <w:t>Размещение информации на радио о развитии предпринимательства в районе, а также о мерах государственной поддержки</w:t>
            </w:r>
            <w:r>
              <w:rPr>
                <w:rStyle w:val="FontStyle54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36,75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18,75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трансляция аудиороликов 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отдел инвестиций;  отдел экономики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96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1.1.6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start="55" w:end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Пополнение актуальной информацией раздела  «Малый бизнес» на официальном сайте администрации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размещений информационных материалов на сайте – не менее </w:t>
            </w:r>
          </w:p>
          <w:p>
            <w:pPr>
              <w:pStyle w:val="Normal"/>
              <w:rPr/>
            </w:pPr>
            <w:r>
              <w:rPr/>
              <w:t>25 шт. ежегодно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highlight w:val="green"/>
              </w:rPr>
            </w:pPr>
            <w:r>
              <w:rPr/>
              <w:t xml:space="preserve">исполнитель: отдел инвестиций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1.1.7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Обеспечение работы телефона «горячей линии» по правовым вопросам деятельности   субъектов МСП и Самозанятых</w:t>
            </w:r>
          </w:p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100% охват консультациями обратившихся субъектов МСП и Самозанятых на постоянной основе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отдел инвестиций;</w:t>
            </w:r>
          </w:p>
          <w:p>
            <w:pPr>
              <w:pStyle w:val="Normal"/>
              <w:rPr>
                <w:highlight w:val="green"/>
              </w:rPr>
            </w:pPr>
            <w:r>
              <w:rPr/>
              <w:t>поставщик (подрядчик), определенный по завершению конкурса</w:t>
            </w:r>
          </w:p>
        </w:tc>
      </w:tr>
      <w:tr>
        <w:trPr>
          <w:trHeight w:val="712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1.1.8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start="55" w:end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Информирование   субъектов МСП и Самозанятых района  о проведении  семинаров, форумов, выставок в </w:t>
            </w:r>
          </w:p>
          <w:p>
            <w:pPr>
              <w:pStyle w:val="ConsPlusTitle"/>
              <w:keepNext w:val="true"/>
              <w:keepLines/>
              <w:widowControl/>
              <w:ind w:start="55" w:end="0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экономической сфере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размещенной информации на сайте: не менее 4 ед. в год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администрация муниципального образования Курганинский район (отдел инвестиций)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1.1.9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rPr/>
            </w:pPr>
            <w:r>
              <w:rPr>
                <w:sz w:val="24"/>
                <w:szCs w:val="24"/>
              </w:rPr>
              <w:t>Проведение заседаний Совета по предпринимательству муниципального образования Курганинский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заседаний:  не менее 4 заседаний в год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отдел инвестиций </w:t>
            </w:r>
          </w:p>
        </w:tc>
      </w:tr>
      <w:tr>
        <w:trPr>
          <w:trHeight w:val="866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1.1.10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BodyText"/>
              <w:rPr/>
            </w:pPr>
            <w:r>
              <w:rPr>
                <w:sz w:val="24"/>
                <w:szCs w:val="24"/>
              </w:rPr>
              <w:t>Организация и проведение конкурсов в сфере малого и среднего бизнеса, в т.ч. «Лучший предприниматель района»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napToGrid w:val="false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widowControl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С 2019 года конкурс не проводится 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отдел инвестиций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1.1.11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4"/>
                <w:b w:val="false"/>
                <w:sz w:val="24"/>
              </w:rPr>
            </w:pPr>
            <w:r>
              <w:rPr>
                <w:rStyle w:val="FontStyle54"/>
                <w:b w:val="false"/>
                <w:sz w:val="24"/>
              </w:rPr>
              <w:t xml:space="preserve">Организация участия субъектов МСП и Самозанятых, в выставочно-ярмарочных и конгрессных мероприятиях на территории Российской Федерации и за ее пределами, в целях продвижения товаров (работ, услуг) субъектов МСП и Самозанятых, в том числе стимулирования  процесса импортозамещения </w:t>
            </w:r>
          </w:p>
          <w:p>
            <w:pPr>
              <w:pStyle w:val="Style391"/>
              <w:widowControl/>
              <w:spacing w:lineRule="auto" w:line="240"/>
              <w:jc w:val="start"/>
              <w:rPr>
                <w:rStyle w:val="FontStyle54"/>
                <w:b w:val="false"/>
                <w:sz w:val="24"/>
              </w:rPr>
            </w:pPr>
            <w:r>
              <w:rPr>
                <w:rStyle w:val="FontStyle54"/>
                <w:b w:val="false"/>
                <w:sz w:val="24"/>
              </w:rPr>
              <w:t>(аренда выставочной площади, услуги по регистрации участника, оформление выставочной экспозиции, аренда оборудования, изготовление выставочного оборудования, стендов, плакатов, табличек, сувенирной продукции  и др.)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836,64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248,82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232,0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255,82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участников -  не менее 1 ед. в год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отдел инвестиций, управление сельского хозяйства </w:t>
            </w:r>
          </w:p>
        </w:tc>
      </w:tr>
      <w:tr>
        <w:trPr>
          <w:trHeight w:val="866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1.1.12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4"/>
                <w:b w:val="false"/>
                <w:sz w:val="24"/>
              </w:rPr>
            </w:pPr>
            <w:r>
              <w:rPr>
                <w:rStyle w:val="FontStyle54"/>
                <w:b w:val="false"/>
                <w:sz w:val="24"/>
              </w:rPr>
              <w:t>Оказание услуг по изданию печатной продукции для субъектов МСП и Самозанятых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294,54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45,03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51,25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44,78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83,48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печатной продукции- не менее 50 единиц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исполнитель: отдел инвестиций, отдел экономики.</w:t>
            </w:r>
          </w:p>
        </w:tc>
      </w:tr>
      <w:tr>
        <w:trPr>
          <w:trHeight w:val="866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1.1.13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изготовлению и монтажу информационных баннеров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74,5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68,0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баннеров- не менее 1 единицы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highlight w:val="yellow"/>
              </w:rPr>
            </w:pPr>
            <w:r>
              <w:rPr/>
              <w:t>исполнитель: отдел инвестиций</w:t>
            </w:r>
          </w:p>
        </w:tc>
      </w:tr>
      <w:tr>
        <w:trPr>
          <w:trHeight w:val="866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1.1.14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размещению информационных баннеров на рекламных щитах (билбордах)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услуг- не менее 1 единицы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highlight w:val="yellow"/>
              </w:rPr>
            </w:pPr>
            <w:r>
              <w:rPr/>
              <w:t>исполнитель: отдел инвестиций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highlight w:val="yellow"/>
              </w:rPr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4"/>
                <w:b w:val="false"/>
                <w:sz w:val="24"/>
              </w:rPr>
            </w:pPr>
            <w:r>
              <w:rPr>
                <w:rStyle w:val="FontStyle54"/>
                <w:b w:val="false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spacing w:lineRule="auto" w:line="240"/>
              <w:jc w:val="star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3272,6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418,2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510,0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340,0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563,6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570,0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615,8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255,0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</w:tr>
    </w:tbl>
    <w:p>
      <w:pPr>
        <w:sectPr>
          <w:headerReference w:type="default" r:id="rId11"/>
          <w:headerReference w:type="first" r:id="rId12"/>
          <w:type w:val="nextPage"/>
          <w:pgSz w:orient="landscape" w:w="16838" w:h="11906"/>
          <w:pgMar w:left="1134" w:right="1134" w:gutter="0" w:header="720" w:top="1701" w:footer="0" w:bottom="567"/>
          <w:pgNumType w:fmt="decimal"/>
          <w:formProt w:val="false"/>
          <w:titlePg/>
          <w:textDirection w:val="lrTb"/>
          <w:docGrid w:type="default" w:linePitch="326" w:charSpace="0"/>
        </w:sectPr>
        <w:pStyle w:val="ConsPlusTitle"/>
        <w:widowControl/>
        <w:ind w:start="360" w:end="0"/>
        <w:jc w:val="center"/>
        <w:rPr>
          <w:rStyle w:val="FontStyle54"/>
          <w:rFonts w:cs="Times New Roman"/>
          <w:bCs/>
          <w:szCs w:val="16"/>
        </w:rPr>
      </w:pPr>
      <w:r>
        <w:rPr>
          <w:rStyle w:val="FontStyle54"/>
          <w:rFonts w:cs="Times New Roman"/>
          <w:b w:val="false"/>
          <w:sz w:val="28"/>
          <w:szCs w:val="28"/>
        </w:rPr>
        <w:tab/>
      </w:r>
    </w:p>
    <w:p>
      <w:pPr>
        <w:pStyle w:val="Heading1"/>
        <w:ind w:hanging="0" w:start="0" w:end="19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Обоснование ресурсного обеспечения подпрограммы</w:t>
      </w:r>
    </w:p>
    <w:p>
      <w:pPr>
        <w:pStyle w:val="Normal"/>
        <w:widowControl/>
        <w:snapToGrid w:val="true"/>
        <w:ind w:firstLine="72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snapToGrid w:val="tru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 ресурсного обеспечения  подпрограммы учитывалась ситуация в финансово-бюджетной сфере, высокая социально-экономическая значимость проблемы.</w:t>
      </w:r>
    </w:p>
    <w:p>
      <w:pPr>
        <w:pStyle w:val="Normal"/>
        <w:widowControl/>
        <w:tabs>
          <w:tab w:val="clear" w:pos="708"/>
          <w:tab w:val="left" w:pos="709" w:leader="none"/>
        </w:tabs>
        <w:snapToGrid w:val="true"/>
        <w:ind w:firstLine="720" w:end="0"/>
        <w:jc w:val="both"/>
        <w:rPr/>
      </w:pPr>
      <w:r>
        <w:rPr>
          <w:sz w:val="28"/>
          <w:szCs w:val="28"/>
        </w:rPr>
        <w:t>Планируемый объем финансирования  подпрограммы на 2018- 2024 годы составит 3272,6 тыс. руб. из районного бюджета:</w:t>
      </w:r>
    </w:p>
    <w:p>
      <w:pPr>
        <w:pStyle w:val="Style241"/>
        <w:ind w:firstLine="720" w:end="0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2018 год – </w:t>
      </w:r>
      <w:r>
        <w:rPr>
          <w:rStyle w:val="FontStyle57"/>
          <w:sz w:val="28"/>
          <w:szCs w:val="28"/>
        </w:rPr>
        <w:t xml:space="preserve">418,2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241"/>
        <w:ind w:firstLine="720" w:end="0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2019 год – </w:t>
      </w:r>
      <w:r>
        <w:rPr>
          <w:rStyle w:val="FontStyle57"/>
          <w:sz w:val="28"/>
          <w:szCs w:val="28"/>
        </w:rPr>
        <w:t xml:space="preserve">510,0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241"/>
        <w:ind w:firstLine="720" w:end="0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на 2020 год – 34</w:t>
      </w:r>
      <w:r>
        <w:rPr>
          <w:rStyle w:val="FontStyle57"/>
          <w:sz w:val="28"/>
          <w:szCs w:val="28"/>
        </w:rPr>
        <w:t xml:space="preserve">0,0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241"/>
        <w:ind w:firstLine="720" w:end="0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на 2021 год – 563,6</w:t>
      </w:r>
      <w:r>
        <w:rPr>
          <w:rStyle w:val="FontStyle57"/>
          <w:sz w:val="28"/>
          <w:szCs w:val="28"/>
        </w:rPr>
        <w:t xml:space="preserve">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241"/>
        <w:ind w:firstLine="720" w:end="0"/>
        <w:rPr>
          <w:rStyle w:val="FontStyle54"/>
          <w:b w:val="false"/>
          <w:color w:val="000000"/>
          <w:sz w:val="28"/>
          <w:szCs w:val="28"/>
        </w:rPr>
      </w:pPr>
      <w:r>
        <w:rPr>
          <w:rStyle w:val="FontStyle54"/>
          <w:b w:val="false"/>
          <w:color w:val="000000"/>
          <w:sz w:val="28"/>
          <w:szCs w:val="28"/>
        </w:rPr>
        <w:t xml:space="preserve">на 2022 год – </w:t>
      </w:r>
      <w:r>
        <w:rPr>
          <w:rStyle w:val="FontStyle57"/>
          <w:color w:val="000000"/>
          <w:sz w:val="28"/>
          <w:szCs w:val="28"/>
        </w:rPr>
        <w:t xml:space="preserve">570,0 </w:t>
      </w:r>
      <w:r>
        <w:rPr>
          <w:rStyle w:val="FontStyle54"/>
          <w:b w:val="false"/>
          <w:color w:val="000000"/>
          <w:sz w:val="28"/>
          <w:szCs w:val="28"/>
        </w:rPr>
        <w:t>тыс. руб.;</w:t>
      </w:r>
    </w:p>
    <w:p>
      <w:pPr>
        <w:pStyle w:val="Style241"/>
        <w:ind w:firstLine="720" w:end="0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color w:val="000000"/>
          <w:sz w:val="28"/>
          <w:szCs w:val="28"/>
        </w:rPr>
        <w:t>на 2023 год –  615,8</w:t>
      </w:r>
      <w:r>
        <w:rPr>
          <w:rStyle w:val="FontStyle57"/>
          <w:color w:val="000000"/>
          <w:sz w:val="28"/>
          <w:szCs w:val="28"/>
        </w:rPr>
        <w:t xml:space="preserve"> </w:t>
      </w:r>
      <w:r>
        <w:rPr>
          <w:rStyle w:val="FontStyle54"/>
          <w:b w:val="false"/>
          <w:color w:val="000000"/>
          <w:sz w:val="28"/>
          <w:szCs w:val="28"/>
        </w:rPr>
        <w:t>тыс. руб.;</w:t>
      </w:r>
    </w:p>
    <w:p>
      <w:pPr>
        <w:pStyle w:val="Style241"/>
        <w:ind w:firstLine="720" w:end="0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color w:val="000000"/>
          <w:sz w:val="28"/>
          <w:szCs w:val="28"/>
        </w:rPr>
        <w:t>на 2024 год – 255</w:t>
      </w:r>
      <w:r>
        <w:rPr>
          <w:rStyle w:val="FontStyle57"/>
          <w:color w:val="000000"/>
          <w:sz w:val="28"/>
          <w:szCs w:val="28"/>
        </w:rPr>
        <w:t xml:space="preserve">,0 </w:t>
      </w:r>
      <w:r>
        <w:rPr>
          <w:rStyle w:val="FontStyle54"/>
          <w:b w:val="false"/>
          <w:color w:val="000000"/>
          <w:sz w:val="28"/>
          <w:szCs w:val="28"/>
        </w:rPr>
        <w:t>тыс. руб.</w:t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финансовом обеспечении подпрограммы рассчитана          на основании коммерческих предложений и других показателей в соответствии со спецификой целевой подпрограммы.</w:t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для расчета расходов на реализацию подпрограммных мероприятий приведены в таблице № 5.</w:t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13"/>
          <w:headerReference w:type="first" r:id="rId14"/>
          <w:footerReference w:type="default" r:id="rId15"/>
          <w:footerReference w:type="first" r:id="rId16"/>
          <w:type w:val="nextPage"/>
          <w:pgSz w:w="11906" w:h="16838"/>
          <w:pgMar w:left="1758" w:right="565" w:gutter="0" w:header="720" w:top="1134" w:footer="720" w:bottom="776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20" w:end="0"/>
        <w:jc w:val="end"/>
        <w:outlineLvl w:val="0"/>
        <w:rPr>
          <w:sz w:val="28"/>
          <w:szCs w:val="28"/>
        </w:rPr>
      </w:pPr>
      <w:r>
        <w:rPr>
          <w:sz w:val="28"/>
          <w:szCs w:val="28"/>
        </w:rPr>
        <w:t>Таблица № 5</w:t>
      </w:r>
    </w:p>
    <w:p>
      <w:pPr>
        <w:pStyle w:val="Normal"/>
        <w:numPr>
          <w:ilvl w:val="0"/>
          <w:numId w:val="0"/>
        </w:numPr>
        <w:ind w:firstLine="720" w:end="0"/>
        <w:jc w:val="end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20" w:end="0"/>
        <w:jc w:val="center"/>
        <w:outlineLvl w:val="0"/>
        <w:rPr/>
      </w:pPr>
      <w:r>
        <w:rPr>
          <w:sz w:val="28"/>
          <w:szCs w:val="28"/>
        </w:rPr>
        <w:t>Исходные данные для расчета расходов на реализацию подпрограммных мероприятий приведены в таблице:</w:t>
      </w:r>
    </w:p>
    <w:p>
      <w:pPr>
        <w:pStyle w:val="Normal"/>
        <w:ind w:firstLine="720" w:end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317" w:type="dxa"/>
        <w:jc w:val="start"/>
        <w:tblInd w:w="67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501"/>
        <w:gridCol w:w="3893"/>
        <w:gridCol w:w="1559"/>
        <w:gridCol w:w="1418"/>
        <w:gridCol w:w="1418"/>
        <w:gridCol w:w="1417"/>
        <w:gridCol w:w="1418"/>
        <w:gridCol w:w="1417"/>
        <w:gridCol w:w="1276"/>
      </w:tblGrid>
      <w:tr>
        <w:trPr>
          <w:tblHeader w:val="true"/>
          <w:trHeight w:val="270" w:hRule="atLeast"/>
        </w:trPr>
        <w:tc>
          <w:tcPr>
            <w:tcW w:w="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ind w:start="-108" w:end="-108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8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ind w:start="-108" w:end="-108"/>
              <w:jc w:val="center"/>
              <w:rPr/>
            </w:pPr>
            <w:r>
              <w:rPr/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ind w:start="-108" w:end="-108"/>
              <w:jc w:val="center"/>
              <w:rPr/>
            </w:pPr>
            <w:r>
              <w:rPr/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2024 год</w:t>
            </w:r>
          </w:p>
        </w:tc>
      </w:tr>
      <w:tr>
        <w:trPr>
          <w:tblHeader w:val="true"/>
          <w:trHeight w:val="300" w:hRule="atLeast"/>
        </w:trPr>
        <w:tc>
          <w:tcPr>
            <w:tcW w:w="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1</w:t>
            </w:r>
          </w:p>
        </w:tc>
        <w:tc>
          <w:tcPr>
            <w:tcW w:w="38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end="-108"/>
              <w:jc w:val="center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5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9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</w:t>
            </w:r>
          </w:p>
        </w:tc>
        <w:tc>
          <w:tcPr>
            <w:tcW w:w="38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end="-108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Разработка и изготовление технико-экономического обоснования (бизнес-планов) для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>количество получателей услуги  не менее 2-х субъектов на общую сумму 55,17 тыс.руб.;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>количество получателей услуги  не менее 2-х субъектов на общую сумму 70,0 тыс.руб.;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ind w:end="-108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2</w:t>
            </w:r>
          </w:p>
        </w:tc>
        <w:tc>
          <w:tcPr>
            <w:tcW w:w="38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end="-108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Оказание</w:t>
            </w:r>
          </w:p>
          <w:p>
            <w:pPr>
              <w:pStyle w:val="ConsPlusTitle"/>
              <w:keepNext w:val="true"/>
              <w:keepLines/>
              <w:widowControl/>
              <w:ind w:end="-108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информационно–консультационных услуг субъектам МСП и Самозанятым, по вопросам:</w:t>
            </w:r>
          </w:p>
          <w:p>
            <w:pPr>
              <w:pStyle w:val="ConsPlusTitle"/>
              <w:keepNext w:val="true"/>
              <w:keepLines/>
              <w:widowControl/>
              <w:ind w:end="-108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правового обеспечения деятельности;</w:t>
            </w:r>
          </w:p>
          <w:p>
            <w:pPr>
              <w:pStyle w:val="ConsPlusTitle"/>
              <w:keepNext w:val="true"/>
              <w:keepLines/>
              <w:widowControl/>
              <w:ind w:end="-108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информационного сопровождения деятельности;</w:t>
            </w:r>
          </w:p>
          <w:p>
            <w:pPr>
              <w:pStyle w:val="ConsPlusTitle"/>
              <w:keepNext w:val="true"/>
              <w:keepLines/>
              <w:widowControl/>
              <w:ind w:end="-108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применения трудового законодательства Российской Федерации. </w:t>
            </w:r>
          </w:p>
          <w:p>
            <w:pPr>
              <w:pStyle w:val="ConsPlusTitle"/>
              <w:keepNext w:val="true"/>
              <w:keepLines/>
              <w:widowControl/>
              <w:ind w:end="-108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Предоставление информации о возможностях получения государственной поддержки субъектам МСП и Самозанятым.</w:t>
            </w:r>
          </w:p>
          <w:p>
            <w:pPr>
              <w:pStyle w:val="ConsPlusTitle"/>
              <w:keepNext w:val="true"/>
              <w:keepLines/>
              <w:widowControl/>
              <w:ind w:end="-108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Проведение для субъектов МСП и Самозанятых семинаров, конференций, форумов, </w:t>
            </w:r>
          </w:p>
          <w:p>
            <w:pPr>
              <w:pStyle w:val="ConsPlusTitle"/>
              <w:keepNext w:val="true"/>
              <w:keepLines/>
              <w:widowControl/>
              <w:ind w:end="-108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круглых столов.</w:t>
            </w:r>
          </w:p>
          <w:p>
            <w:pPr>
              <w:pStyle w:val="ConsPlusTitle"/>
              <w:keepNext w:val="true"/>
              <w:keepLines/>
              <w:widowControl/>
              <w:ind w:end="-108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Организация специальных программ </w:t>
            </w:r>
          </w:p>
          <w:p>
            <w:pPr>
              <w:pStyle w:val="Normal"/>
              <w:ind w:end="-250"/>
              <w:rPr/>
            </w:pPr>
            <w:r>
              <w:rPr/>
              <w:t>обучения для МСП и Самозанятых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 через Фонд развития бизнеса Краснодарского края.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>услуг в области предпринимательской деятельности (не менее</w:t>
            </w:r>
          </w:p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>200 консульта-ций в год) на общую сумму 200 тыс. руб.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>услуг в области предпринимательской деятельности</w:t>
            </w:r>
          </w:p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>(не менее  270 консульта-ций в год) на общую сумму 270 тыс. руб.</w:t>
            </w:r>
          </w:p>
          <w:p>
            <w:pPr>
              <w:pStyle w:val="Normal"/>
              <w:keepNext w:val="true"/>
              <w:keepLines/>
              <w:ind w:end="-108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>оказание услуг в области предпринимательской деятельности (не менее  270 консульта-ций в год) на общую сумму 270 тыс. руб.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>услуг в области предприни-мательской деятельности (не менее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  <w:t>270 консульта-ций в год) на общую сумму 270 тыс. руб.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>услуг в области предприни-мательской деятельности (не менее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  <w:t>270 консультаций в год) на общую сумму 270 тыс. руб.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>услуг в области предпринима-тельской деятельности (не менее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  <w:t>270 консульта-ций в год) на общую сумму 270 тыс. руб.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>услуг в области предпринима-тельской деятельности (не менее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  <w:t>255 консультаций в год) на общую сумму 255 тыс. руб.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start="-9" w:end="0"/>
              <w:jc w:val="both"/>
              <w:rPr/>
            </w:pPr>
            <w:r>
              <w:rPr/>
              <w:t>3</w:t>
            </w:r>
          </w:p>
        </w:tc>
        <w:tc>
          <w:tcPr>
            <w:tcW w:w="38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Размещение информации на радио о развитии предпринимательства в районе, а также о мерах государственной поддержки 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аренда светодиодного экрана и   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  <w:t>трансляция аудиоролика в течение 1 месяца на общую сумму 18,0 тыс. руб.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трансляция аудиоролика на общую сумму 18,75 тыс. руб.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end="-108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start="-9" w:end="0"/>
              <w:jc w:val="both"/>
              <w:rPr/>
            </w:pPr>
            <w:r>
              <w:rPr/>
              <w:t>4</w:t>
            </w:r>
          </w:p>
        </w:tc>
        <w:tc>
          <w:tcPr>
            <w:tcW w:w="38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>Оказание услуг по изданию печатной продукции для субъектов МСП и Самозанятых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45,03</w:t>
            </w:r>
          </w:p>
          <w:p>
            <w:pPr>
              <w:pStyle w:val="Normal"/>
              <w:rPr/>
            </w:pPr>
            <w:r>
              <w:rPr/>
              <w:t>тыс. руб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51,25 тыс. руб.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ind w:end="-108"/>
              <w:rPr/>
            </w:pPr>
            <w:r>
              <w:rPr/>
              <w:t>оказание услуг на общую сумму 70 тыс. руб.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end="-108"/>
              <w:rPr/>
            </w:pPr>
            <w:r>
              <w:rPr/>
              <w:t>оказание услуг на общую сумму 44,78 тыс. руб.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83,48 тыс. руб.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start="-9" w:end="0"/>
              <w:jc w:val="both"/>
              <w:rPr/>
            </w:pPr>
            <w:r>
              <w:rPr/>
              <w:t>5</w:t>
            </w:r>
          </w:p>
        </w:tc>
        <w:tc>
          <w:tcPr>
            <w:tcW w:w="38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>
                <w:rStyle w:val="FontStyle54"/>
                <w:b w:val="false"/>
                <w:sz w:val="24"/>
              </w:rPr>
              <w:t>Организация участия субъектов МСП и Самозанятых, в выставочно-ярмарочных и конгрессных мероприятиях на территории Российской Федерации и за ее пределами, в целях продвижения товаров (работ, услуг) субъектов МСП и Самозанятых, в том числе стимулирования  процесса импортозамещения (аренда выставочной площади, услуги по регистрации участника, оформление выставочной экспозиции, аренда оборудования, изготовление выставочного оборудования, стендов, плакатов, табличек, сувенирной продукции  и др.)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100</w:t>
            </w:r>
          </w:p>
          <w:p>
            <w:pPr>
              <w:pStyle w:val="Normal"/>
              <w:rPr/>
            </w:pPr>
            <w:r>
              <w:rPr/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248,82</w:t>
            </w:r>
          </w:p>
          <w:p>
            <w:pPr>
              <w:pStyle w:val="Normal"/>
              <w:ind w:end="-108"/>
              <w:rPr/>
            </w:pPr>
            <w:r>
              <w:rPr/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232,0</w:t>
            </w:r>
          </w:p>
          <w:p>
            <w:pPr>
              <w:pStyle w:val="Normal"/>
              <w:rPr/>
            </w:pPr>
            <w:r>
              <w:rPr/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255,82</w:t>
            </w:r>
          </w:p>
          <w:p>
            <w:pPr>
              <w:pStyle w:val="Normal"/>
              <w:rPr/>
            </w:pPr>
            <w:r>
              <w:rPr/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start="-9" w:end="0"/>
              <w:jc w:val="both"/>
              <w:rPr/>
            </w:pPr>
            <w:r>
              <w:rPr/>
              <w:t>6</w:t>
            </w:r>
          </w:p>
        </w:tc>
        <w:tc>
          <w:tcPr>
            <w:tcW w:w="38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изготовлению и монтажу информационных баннеров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ind w:end="-108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68,0</w:t>
            </w:r>
          </w:p>
          <w:p>
            <w:pPr>
              <w:pStyle w:val="Normal"/>
              <w:rPr/>
            </w:pPr>
            <w:r>
              <w:rPr/>
              <w:t>тыс. руб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6,5 тыс. руб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start="-9" w:end="0"/>
              <w:jc w:val="both"/>
              <w:rPr/>
            </w:pPr>
            <w:r>
              <w:rPr/>
              <w:t>7</w:t>
            </w:r>
          </w:p>
        </w:tc>
        <w:tc>
          <w:tcPr>
            <w:tcW w:w="38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start"/>
              <w:rPr>
                <w:rStyle w:val="FontStyle54"/>
                <w:b w:val="false"/>
                <w:sz w:val="24"/>
                <w:highlight w:val="yellow"/>
              </w:rPr>
            </w:pPr>
            <w:r>
              <w:rPr>
                <w:rStyle w:val="FontStyle54"/>
                <w:b w:val="false"/>
                <w:sz w:val="24"/>
              </w:rPr>
              <w:t>Оказание услуг по размещению информационных баннеров на рекламных щитах (билбордах)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keepNext w:val="true"/>
              <w:keepLines/>
              <w:ind w:end="-108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 </w:t>
            </w:r>
            <w:r>
              <w:rPr/>
              <w:t>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</w:tbl>
    <w:p>
      <w:pPr>
        <w:sectPr>
          <w:headerReference w:type="default" r:id="rId17"/>
          <w:headerReference w:type="first" r:id="rId18"/>
          <w:footerReference w:type="default" r:id="rId19"/>
          <w:footerReference w:type="first" r:id="rId20"/>
          <w:type w:val="nextPage"/>
          <w:pgSz w:orient="landscape" w:w="16838" w:h="11906"/>
          <w:pgMar w:left="709" w:right="1134" w:gutter="0" w:header="720" w:top="1758" w:footer="720" w:bottom="776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widowControl/>
        <w:snapToGrid w:val="tru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                        </w:t>
      </w:r>
      <w:r>
        <w:rPr>
          <w:b/>
          <w:bCs/>
          <w:sz w:val="28"/>
          <w:szCs w:val="28"/>
        </w:rPr>
        <w:t xml:space="preserve">5. Механизм реализации подпрограммы </w:t>
      </w:r>
    </w:p>
    <w:p>
      <w:pPr>
        <w:pStyle w:val="Normal"/>
        <w:widowControl/>
        <w:snapToGrid w:val="true"/>
        <w:ind w:firstLine="2835" w:end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контроль за ее исполнением</w:t>
      </w:r>
    </w:p>
    <w:p>
      <w:pPr>
        <w:pStyle w:val="Normal"/>
        <w:widowControl/>
        <w:snapToGrid w:val="true"/>
        <w:ind w:firstLine="708" w:end="0"/>
        <w:jc w:val="both"/>
        <w:rPr/>
      </w:pPr>
      <w:r>
        <w:rPr>
          <w:sz w:val="28"/>
          <w:szCs w:val="28"/>
        </w:rPr>
        <w:t xml:space="preserve">5.1. Механизм реализации  подпрограммы предполагает закупку работ, услуг для муниципальных нужд за счет средств районного бюджета                     в соответствии с </w:t>
      </w:r>
      <w:hyperlink r:id="rId21">
        <w:r>
          <w:rPr>
            <w:rStyle w:val="Hyperlink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 г. № 44-ФЗ                 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Style71"/>
        <w:widowControl/>
        <w:tabs>
          <w:tab w:val="clear" w:pos="708"/>
          <w:tab w:val="left" w:pos="0" w:leader="none"/>
        </w:tabs>
        <w:spacing w:lineRule="auto" w:line="240"/>
        <w:ind w:firstLine="720" w:end="0"/>
        <w:rPr/>
      </w:pPr>
      <w:r>
        <w:rPr>
          <w:sz w:val="28"/>
          <w:szCs w:val="28"/>
        </w:rPr>
        <w:t xml:space="preserve">5.2. Текущее управление подпрограммой и ответственность                      за реализацию ее мероприятий осуществляет координатор </w:t>
      </w:r>
      <w:r>
        <w:rPr>
          <w:rStyle w:val="FontStyle50"/>
          <w:sz w:val="28"/>
          <w:szCs w:val="28"/>
        </w:rPr>
        <w:t>подпрограммы, который: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 w:end="0"/>
        <w:rPr/>
      </w:pPr>
      <w:r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 w:end="0"/>
        <w:rPr/>
      </w:pPr>
      <w:r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>несет ответственность за реализацию ее мероприятий, обеспечивает целевое и эффективное использование бюджетных средств, выделяемых            на ее реализацию;</w:t>
      </w:r>
    </w:p>
    <w:p>
      <w:pPr>
        <w:pStyle w:val="Normal"/>
        <w:widowControl/>
        <w:snapToGrid w:val="tru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с учетом выделяемых на реализацию подпрограммы финансовых средств в установленном порядке принимает меры по уточнению целевых показателей и затрат по мероприятиям подпрограммы, механизму реализации подпрограммы;</w:t>
      </w:r>
    </w:p>
    <w:p>
      <w:pPr>
        <w:pStyle w:val="Normal"/>
        <w:widowControl/>
        <w:snapToGrid w:val="tru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корректировке подпрограммы;</w:t>
      </w:r>
    </w:p>
    <w:p>
      <w:pPr>
        <w:pStyle w:val="Normal"/>
        <w:widowControl/>
        <w:snapToGrid w:val="tru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>
      <w:pPr>
        <w:pStyle w:val="Normal"/>
        <w:widowControl/>
        <w:snapToGrid w:val="true"/>
        <w:ind w:firstLine="720" w:end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>
      <w:pPr>
        <w:pStyle w:val="Style210"/>
        <w:widowControl/>
        <w:spacing w:lineRule="auto" w:line="240"/>
        <w:ind w:firstLine="720" w:end="5"/>
        <w:rPr/>
      </w:pPr>
      <w:r>
        <w:rPr>
          <w:rStyle w:val="FontStyle50"/>
          <w:sz w:val="28"/>
          <w:szCs w:val="28"/>
        </w:rPr>
        <w:t xml:space="preserve">представляет </w:t>
      </w:r>
      <w:r>
        <w:rPr>
          <w:rStyle w:val="FontStyle54"/>
          <w:b w:val="false"/>
          <w:sz w:val="28"/>
          <w:szCs w:val="28"/>
        </w:rPr>
        <w:t xml:space="preserve">финансовому управлению </w:t>
      </w:r>
      <w:r>
        <w:rPr>
          <w:sz w:val="28"/>
          <w:szCs w:val="28"/>
        </w:rPr>
        <w:t>муниципального образования Курганинский район</w:t>
      </w:r>
      <w:r>
        <w:rPr>
          <w:rStyle w:val="FontStyle50"/>
          <w:sz w:val="28"/>
          <w:szCs w:val="28"/>
        </w:rPr>
        <w:t xml:space="preserve"> отчетность о реализации под</w:t>
        <w:softHyphen/>
        <w:t>программы, а также информацию, необходимую для проведения оценки эффек</w:t>
        <w:softHyphen/>
        <w:t>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 xml:space="preserve">разрабатывает перечень целевых индикаторов и показателей                   для мониторинга реализации мероприятий подпрограммы; 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>осуществляет контроль за выполнением детального плана-графика             и ходом реализации подпрограммы;</w:t>
      </w:r>
    </w:p>
    <w:p>
      <w:pPr>
        <w:pStyle w:val="Normal"/>
        <w:widowControl/>
        <w:snapToGrid w:val="true"/>
        <w:ind w:firstLine="720" w:end="0"/>
        <w:jc w:val="both"/>
        <w:rPr/>
      </w:pPr>
      <w:r>
        <w:rPr>
          <w:sz w:val="28"/>
          <w:szCs w:val="28"/>
        </w:rPr>
        <w:t>осуществляет ведение ежеквартальной и годовой отчетности                    по реализации подпрограммы;</w:t>
      </w:r>
    </w:p>
    <w:p>
      <w:pPr>
        <w:pStyle w:val="Style210"/>
        <w:widowControl/>
        <w:spacing w:lineRule="auto" w:line="240"/>
        <w:ind w:firstLine="720" w:end="10"/>
        <w:rPr/>
      </w:pPr>
      <w:r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муниципального образования Курганинский район в информационно-телекоммуникационной сети «Интернет»;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 w:end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осуществляет иные полномочия, установленные муниципальной           про</w:t>
        <w:softHyphen/>
        <w:t>граммой.</w:t>
      </w:r>
    </w:p>
    <w:p>
      <w:pPr>
        <w:pStyle w:val="ConsPlusNormal1"/>
        <w:widowControl/>
        <w:ind w:hanging="0" w:end="0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отдела инвестиций и стратегического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развития администрации муниципального 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образования Курганинский район                                </w:t>
        <w:tab/>
        <w:t xml:space="preserve">                    Е.В. Разумеева</w:t>
      </w:r>
    </w:p>
    <w:p>
      <w:pPr>
        <w:pStyle w:val="ConsPlusNormal1"/>
        <w:widowControl/>
        <w:ind w:firstLine="5670" w:end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Приложение </w:t>
      </w:r>
    </w:p>
    <w:p>
      <w:pPr>
        <w:pStyle w:val="ConsPlusNormal1"/>
        <w:widowControl/>
        <w:ind w:firstLine="5670" w:end="0"/>
        <w:rPr>
          <w:rStyle w:val="FontStyle54"/>
          <w:rFonts w:cs="Times New Roman"/>
          <w:b w:val="false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Подпрограмме</w:t>
      </w:r>
      <w:r>
        <w:rPr>
          <w:rStyle w:val="FontStyle54"/>
          <w:rFonts w:cs="Times New Roman"/>
          <w:b w:val="false"/>
          <w:bCs/>
          <w:sz w:val="28"/>
          <w:szCs w:val="28"/>
        </w:rPr>
        <w:t xml:space="preserve"> № 2 </w:t>
      </w:r>
    </w:p>
    <w:p>
      <w:pPr>
        <w:pStyle w:val="Style41"/>
        <w:widowControl/>
        <w:ind w:firstLine="5670" w:end="0"/>
        <w:jc w:val="start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bCs/>
          <w:sz w:val="28"/>
          <w:szCs w:val="28"/>
        </w:rPr>
        <w:t>«</w:t>
      </w:r>
      <w:r>
        <w:rPr>
          <w:rStyle w:val="FontStyle54"/>
          <w:b w:val="false"/>
          <w:sz w:val="28"/>
          <w:szCs w:val="28"/>
        </w:rPr>
        <w:t xml:space="preserve">Развитие малого и среднего </w:t>
      </w:r>
    </w:p>
    <w:p>
      <w:pPr>
        <w:pStyle w:val="Style41"/>
        <w:widowControl/>
        <w:ind w:firstLine="5670" w:end="0"/>
        <w:jc w:val="start"/>
        <w:rPr>
          <w:rStyle w:val="FontStyle54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предпринимательства </w:t>
      </w:r>
    </w:p>
    <w:p>
      <w:pPr>
        <w:pStyle w:val="Style41"/>
        <w:widowControl/>
        <w:ind w:start="5670" w:end="0"/>
        <w:jc w:val="start"/>
        <w:rPr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на территории муниципального образования Курганинский район» на 2018-2024 годы</w:t>
      </w:r>
    </w:p>
    <w:p>
      <w:pPr>
        <w:pStyle w:val="ConsPlusTitle"/>
        <w:widowControl/>
        <w:spacing w:lineRule="auto" w:line="204"/>
        <w:ind w:start="5664" w:end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spacing w:lineRule="auto" w:line="204"/>
        <w:ind w:start="5664" w:end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Style23"/>
        <w:numPr>
          <w:ilvl w:val="0"/>
          <w:numId w:val="0"/>
        </w:numPr>
        <w:spacing w:before="0" w:after="0"/>
        <w:ind w:firstLine="708" w:end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>
      <w:pPr>
        <w:pStyle w:val="Style23"/>
        <w:spacing w:before="0" w:after="0"/>
        <w:ind w:firstLine="708" w:end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информационной и консультационной поддержки</w:t>
      </w:r>
    </w:p>
    <w:p>
      <w:pPr>
        <w:pStyle w:val="Style23"/>
        <w:spacing w:before="0" w:after="0"/>
        <w:ind w:firstLine="708" w:end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субъектам малого и среднего предпринимательства, физическим лицам, не являющимся индивидуальными предпринимателями </w:t>
      </w:r>
    </w:p>
    <w:p>
      <w:pPr>
        <w:pStyle w:val="Style23"/>
        <w:spacing w:before="0" w:after="0"/>
        <w:ind w:firstLine="708" w:end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применяющим специальный налоговый режим </w:t>
      </w:r>
    </w:p>
    <w:p>
      <w:pPr>
        <w:pStyle w:val="Style23"/>
        <w:spacing w:before="0" w:after="0"/>
        <w:ind w:firstLine="708" w:end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«Налог на профессиональный доход», осуществляющим деятельность на территории муниципального </w:t>
      </w:r>
    </w:p>
    <w:p>
      <w:pPr>
        <w:pStyle w:val="Style23"/>
        <w:spacing w:before="0" w:after="0"/>
        <w:ind w:firstLine="708" w:end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Курганинский район</w:t>
      </w:r>
    </w:p>
    <w:p>
      <w:pPr>
        <w:pStyle w:val="Style23"/>
        <w:spacing w:before="0" w:after="0"/>
        <w:ind w:firstLine="708" w:end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3"/>
        <w:spacing w:before="0" w:after="0"/>
        <w:ind w:firstLine="708" w:end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autoSpaceDE w:val="false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Настоящий Порядок предоставления консультационной                               и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Курганинского района (далее – Порядок) разработан в соответствии                                     с Федеральным </w:t>
      </w:r>
      <w:hyperlink r:id="rId22">
        <w:r>
          <w:rPr>
            <w:rStyle w:val="Hyperlink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июля 2007 г. № 209-ФЗ «О развитии малого                           и среднего предпринимательства в Российской Федерации» в целях реализации </w:t>
      </w:r>
      <w:hyperlink r:id="rId23">
        <w:r>
          <w:rPr>
            <w:rStyle w:val="Hyperlink"/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 xml:space="preserve"> «Развитие малого и среднего предпринимательства на территории муниципального образования Курганинский район» муниципальной программы муниципального образования Курганинский район «Экономическое развитие и инновационная экономика Курганинского района» на 2018-2024 годы», и определяет виды, формы, условия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                                на профессиональный доход» (далее соответственно – субъекты МСП, организации, самозанятые). </w:t>
      </w:r>
    </w:p>
    <w:p>
      <w:pPr>
        <w:pStyle w:val="Normal"/>
        <w:autoSpaceDE w:val="false"/>
        <w:ind w:firstLine="709" w:end="0"/>
        <w:jc w:val="both"/>
        <w:rPr/>
      </w:pPr>
      <w:r>
        <w:rPr>
          <w:sz w:val="28"/>
          <w:szCs w:val="28"/>
        </w:rPr>
        <w:t>1.2 Основными целями и задачами оказания консультационной                                       и информационной поддержки являются:</w:t>
      </w:r>
    </w:p>
    <w:p>
      <w:pPr>
        <w:pStyle w:val="Normal"/>
        <w:autoSpaceDE w:val="false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в Курганинском районе; </w:t>
      </w:r>
    </w:p>
    <w:p>
      <w:pPr>
        <w:pStyle w:val="Normal"/>
        <w:autoSpaceDE w:val="false"/>
        <w:ind w:firstLine="709" w:end="0"/>
        <w:jc w:val="both"/>
        <w:rPr/>
      </w:pPr>
      <w:r>
        <w:rPr>
          <w:sz w:val="28"/>
          <w:szCs w:val="28"/>
        </w:rPr>
        <w:t>информирование о действующих мерах государственной поддержки субъектов МСП и самозанятых;</w:t>
      </w:r>
    </w:p>
    <w:p>
      <w:pPr>
        <w:pStyle w:val="Normal"/>
        <w:autoSpaceDE w:val="false"/>
        <w:ind w:firstLine="709" w:end="0"/>
        <w:jc w:val="both"/>
        <w:rPr/>
      </w:pPr>
      <w:r>
        <w:rPr>
          <w:sz w:val="28"/>
          <w:szCs w:val="28"/>
        </w:rPr>
        <w:t>содействие субъектам МСП и самозанятым в осуществлении предпринимательской деятельности;</w:t>
      </w:r>
    </w:p>
    <w:p>
      <w:pPr>
        <w:pStyle w:val="Normal"/>
        <w:autoSpaceDE w:val="false"/>
        <w:ind w:firstLine="709" w:end="0"/>
        <w:jc w:val="both"/>
        <w:rPr/>
      </w:pPr>
      <w:r>
        <w:rPr>
          <w:sz w:val="28"/>
          <w:szCs w:val="28"/>
        </w:rPr>
        <w:t>обеспечение свободного доступа, к информации, необходимой для развития, повышения деловой активности и конкурентоспособности;</w:t>
      </w:r>
    </w:p>
    <w:p>
      <w:pPr>
        <w:pStyle w:val="Normal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повышении правовой культуры субъектов МСП, организаций и самозанятых;</w:t>
      </w:r>
    </w:p>
    <w:p>
      <w:pPr>
        <w:pStyle w:val="Normal"/>
        <w:autoSpaceDE w:val="false"/>
        <w:ind w:firstLine="709" w:end="0"/>
        <w:jc w:val="both"/>
        <w:rPr/>
      </w:pPr>
      <w:r>
        <w:rPr>
          <w:sz w:val="28"/>
          <w:szCs w:val="28"/>
        </w:rPr>
        <w:t xml:space="preserve">увеличение доли участия субъектов МСП в общем обороте хозяйствующих субъектов Курганинского района;   </w:t>
      </w:r>
    </w:p>
    <w:p>
      <w:pPr>
        <w:pStyle w:val="Normal"/>
        <w:autoSpaceDE w:val="false"/>
        <w:ind w:firstLine="709" w:end="0"/>
        <w:jc w:val="both"/>
        <w:rPr/>
      </w:pPr>
      <w:r>
        <w:rPr>
          <w:sz w:val="28"/>
          <w:szCs w:val="28"/>
        </w:rPr>
        <w:t xml:space="preserve">развитие системы финансовой поддержки субъектов МСП и самозанятых; </w:t>
      </w:r>
    </w:p>
    <w:p>
      <w:pPr>
        <w:pStyle w:val="Normal"/>
        <w:autoSpaceDE w:val="false"/>
        <w:ind w:firstLine="709" w:end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методической, информационной, консультационной, образовательной и правовой поддержки субъектам МСП и самозанятым. </w:t>
      </w:r>
    </w:p>
    <w:p>
      <w:pPr>
        <w:pStyle w:val="Normal"/>
        <w:autoSpaceDE w:val="false"/>
        <w:ind w:firstLine="540" w:end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autoSpaceDE w:val="false"/>
        <w:ind w:firstLine="540" w:end="0"/>
        <w:jc w:val="center"/>
        <w:rPr/>
      </w:pPr>
      <w:r>
        <w:rPr>
          <w:b/>
          <w:sz w:val="28"/>
          <w:szCs w:val="28"/>
        </w:rPr>
        <w:t>2. Порядок оказания консультационной и информационной</w:t>
      </w:r>
    </w:p>
    <w:p>
      <w:pPr>
        <w:pStyle w:val="Normal"/>
        <w:autoSpaceDE w:val="false"/>
        <w:ind w:firstLine="540" w:end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поддержки субъектам малого и среднего предпринимательства, физическим лицам, применяющим специальный налоговый режим</w:t>
      </w:r>
    </w:p>
    <w:p>
      <w:pPr>
        <w:pStyle w:val="Normal"/>
        <w:autoSpaceDE w:val="fals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ind w:firstLine="709" w:end="0"/>
        <w:jc w:val="both"/>
        <w:rPr/>
      </w:pPr>
      <w:r>
        <w:rPr>
          <w:sz w:val="28"/>
          <w:szCs w:val="28"/>
        </w:rPr>
        <w:t xml:space="preserve">2.1 Оказание консультационной и </w:t>
      </w:r>
      <w:r>
        <w:rPr>
          <w:rStyle w:val="Style16"/>
          <w:sz w:val="28"/>
          <w:szCs w:val="28"/>
        </w:rPr>
        <w:t>информационной поддержки</w:t>
      </w:r>
      <w:r>
        <w:rPr>
          <w:sz w:val="28"/>
          <w:szCs w:val="28"/>
        </w:rPr>
        <w:t xml:space="preserve"> субъектам МСП и самозанятым осуществляется: </w:t>
      </w:r>
    </w:p>
    <w:p>
      <w:pPr>
        <w:pStyle w:val="ConsPlusNormal1"/>
        <w:widowControl/>
        <w:ind w:firstLine="709" w:end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отделом инвестиций и стратегического развития администрации муниципального образования Курганинский район (далее отдел инвестиций) по адресу: г. Курганинск, ул. Ленина, 27, кабинет 313;</w:t>
      </w:r>
    </w:p>
    <w:p>
      <w:pPr>
        <w:pStyle w:val="ConsPlusNormal1"/>
        <w:widowControl/>
        <w:ind w:firstLine="709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профильным исполнителем услуг (далее - Исполнитель), который определяется  по результатам проведения отборочных процедур                            в  соответствии  с </w:t>
      </w:r>
      <w:hyperlink r:id="rId24">
        <w:r>
          <w:rPr>
            <w:rStyle w:val="Hyperlink"/>
            <w:rFonts w:cs="Times New Roman"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5 апреля 2013 г. № 44-ФЗ               «О контрактной системе в сфере закупок товаров, работ, услуг для обеспечения государственных и муниципальных нужд». 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>2.2 Исполнитель оказывает услуги в стационарном нежилом помещении, расположенном в г. Курганинске, соответствующем требованиям санитарных норм и противопожарной безопасности, оснащенном необходимым для проведения информационно-консультационные услуг системой кондиционирования, мебелью, оргтехникой, телефоном с выходом                                      на городскую линию и междугородную связь и обеспеченном доступом к сети «Интернет».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>2.3 Помещение должно быть расположено в «шаговой доступности»                         от остановки общественного транспорта.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>2.4 В соответствии с действующими нормами законодательства РФ вход (выход) в здание, где расположено нежилое помещение, должен быть оснащен лестницами с поручнями и пандусами для передвижения инвалидных колясок.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>2.5 Исполнитель обязан разместить на фасаде здания баннер «Центр поддержки предпринимательства Курганинский район» и вывеску                                         с информацией о режиме работы.</w:t>
      </w:r>
    </w:p>
    <w:p>
      <w:pPr>
        <w:pStyle w:val="Normal"/>
        <w:ind w:firstLine="709" w:end="0"/>
        <w:jc w:val="both"/>
        <w:rPr>
          <w:rStyle w:val="Style16"/>
          <w:sz w:val="28"/>
          <w:szCs w:val="28"/>
        </w:rPr>
      </w:pPr>
      <w:r>
        <w:rPr>
          <w:rStyle w:val="Style16"/>
          <w:sz w:val="28"/>
          <w:szCs w:val="28"/>
        </w:rPr>
        <w:t xml:space="preserve">2.6 Исполнитель оказывает информационно–консультационные услуги </w:t>
      </w:r>
      <w:r>
        <w:rPr>
          <w:sz w:val="28"/>
          <w:szCs w:val="28"/>
        </w:rPr>
        <w:t>субъектам МСП и самозанятым</w:t>
      </w:r>
      <w:r>
        <w:rPr>
          <w:rStyle w:val="Style16"/>
          <w:sz w:val="28"/>
          <w:szCs w:val="28"/>
        </w:rPr>
        <w:t>, зарегистрированным и ведущим деятельность на территории муниципального образования Курганинский район Краснодарского края по следующим вопросам: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 xml:space="preserve">действующих мер государственной поддержки; 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>правового обеспечения деятельности (в том числе составление                                            и экспертиза договоров, соглашений, учредительных документов);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>информационного сопровождения;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 xml:space="preserve">применения трудового законодательства Российской Федерации (в том числе по оформлению необходимых документов для приема на работу); 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>предоставление информации о возможностях получения кредитных                         и иных финансовых ресурсов.</w:t>
      </w:r>
    </w:p>
    <w:p>
      <w:pPr>
        <w:pStyle w:val="Normal"/>
        <w:ind w:firstLine="709" w:end="0"/>
        <w:jc w:val="both"/>
        <w:rPr>
          <w:rStyle w:val="Style16"/>
          <w:sz w:val="28"/>
          <w:szCs w:val="28"/>
        </w:rPr>
      </w:pPr>
      <w:r>
        <w:rPr>
          <w:rStyle w:val="Style16"/>
          <w:sz w:val="28"/>
          <w:szCs w:val="28"/>
        </w:rPr>
        <w:t>2.7 Информационно-консультационные услуги субъектам МСП                                           и самозанятым оказываются Исполнителем любым из способов: личный прием, по телефону, через WEB-сайт (посредством On-line консультирования).</w:t>
      </w:r>
    </w:p>
    <w:p>
      <w:pPr>
        <w:pStyle w:val="Normal"/>
        <w:ind w:firstLine="709" w:end="0"/>
        <w:jc w:val="both"/>
        <w:rPr>
          <w:rStyle w:val="Style16"/>
          <w:sz w:val="28"/>
          <w:szCs w:val="28"/>
        </w:rPr>
      </w:pPr>
      <w:r>
        <w:rPr>
          <w:rStyle w:val="Style16"/>
          <w:sz w:val="28"/>
          <w:szCs w:val="28"/>
        </w:rPr>
        <w:t xml:space="preserve">2.8 Все информационно-консультационные услуги оказываются                              на безвозмездной для заявителей основе. </w:t>
      </w:r>
    </w:p>
    <w:p>
      <w:pPr>
        <w:pStyle w:val="Normal"/>
        <w:ind w:firstLine="709" w:end="0"/>
        <w:jc w:val="both"/>
        <w:rPr>
          <w:rStyle w:val="Style16"/>
          <w:sz w:val="28"/>
          <w:szCs w:val="28"/>
        </w:rPr>
      </w:pPr>
      <w:r>
        <w:rPr>
          <w:rStyle w:val="Style16"/>
          <w:sz w:val="28"/>
          <w:szCs w:val="28"/>
        </w:rPr>
        <w:t>2.9 В процессе оказания услуг Исполнитель обязан проводить опрос (анкетирование) субъектов МСП и самозанятых, по вопросам организации семинаров, круглых столов, тренингов, образовательных программ                                 по актуальным темам и ежемесячно представлять сводную информацию                          в отдел инвестиций.</w:t>
      </w:r>
    </w:p>
    <w:p>
      <w:pPr>
        <w:pStyle w:val="Normal"/>
        <w:ind w:firstLine="709" w:end="0"/>
        <w:jc w:val="both"/>
        <w:rPr>
          <w:rStyle w:val="Style16"/>
          <w:sz w:val="28"/>
          <w:szCs w:val="28"/>
        </w:rPr>
      </w:pPr>
      <w:r>
        <w:rPr>
          <w:rStyle w:val="Style16"/>
          <w:sz w:val="28"/>
          <w:szCs w:val="28"/>
        </w:rPr>
        <w:t>2.10 Исполнитель организовывает информирование субъектов МСП                               и самозанятых по заявкам отдела инвестиций. Под «заявкой» понимается устное или письменное поручение, данное отделом инвестиций Исполнителю.</w:t>
      </w:r>
    </w:p>
    <w:p>
      <w:pPr>
        <w:pStyle w:val="Normal"/>
        <w:ind w:firstLine="709" w:end="0"/>
        <w:jc w:val="both"/>
        <w:rPr>
          <w:rStyle w:val="Style16"/>
          <w:sz w:val="28"/>
          <w:szCs w:val="28"/>
        </w:rPr>
      </w:pPr>
      <w:r>
        <w:rPr>
          <w:rStyle w:val="Style16"/>
          <w:sz w:val="28"/>
          <w:szCs w:val="28"/>
        </w:rPr>
        <w:t>2.11 Исполнитель обязан обеспечить постоянное информирование субъектов МСП и самозанятых через средства массовой информации, ресурсы сети «Интернет», средства наружной рекламы о месте и времени работы, способах обращения, телефонах для связи, телефонном номере факса, адресе электронной почты.</w:t>
      </w:r>
    </w:p>
    <w:p>
      <w:pPr>
        <w:pStyle w:val="Normal"/>
        <w:ind w:firstLine="709" w:end="0"/>
        <w:jc w:val="both"/>
        <w:rPr>
          <w:rStyle w:val="Style16"/>
          <w:sz w:val="28"/>
          <w:szCs w:val="28"/>
        </w:rPr>
      </w:pPr>
      <w:r>
        <w:rPr>
          <w:rStyle w:val="Style16"/>
          <w:sz w:val="28"/>
          <w:szCs w:val="28"/>
        </w:rPr>
        <w:t>2.12 По усмотрению Исполнителя и за его счет могут использоваться                       и другие способы информирования, не запрещенные законом, согласованные                     с отделом инвестиций.</w:t>
      </w:r>
    </w:p>
    <w:p>
      <w:pPr>
        <w:pStyle w:val="Normal"/>
        <w:autoSpaceDE w:val="false"/>
        <w:jc w:val="both"/>
        <w:rPr>
          <w:rStyle w:val="Style16"/>
          <w:sz w:val="32"/>
          <w:szCs w:val="32"/>
        </w:rPr>
      </w:pPr>
      <w:r>
        <w:rPr/>
      </w:r>
    </w:p>
    <w:p>
      <w:pPr>
        <w:pStyle w:val="Normal"/>
        <w:ind w:firstLine="317" w:end="0"/>
        <w:jc w:val="center"/>
        <w:rPr/>
      </w:pPr>
      <w:r>
        <w:rPr>
          <w:rStyle w:val="Style16"/>
          <w:b/>
          <w:sz w:val="28"/>
          <w:szCs w:val="28"/>
        </w:rPr>
        <w:t>3. Отчетность о мерах поддержки субъектов малого и среднего предпринимательства, физических лиц, применяющих специальный налоговый режим</w:t>
      </w:r>
    </w:p>
    <w:p>
      <w:pPr>
        <w:pStyle w:val="Normal"/>
        <w:autoSpaceDE w:val="false"/>
        <w:jc w:val="both"/>
        <w:rPr>
          <w:rStyle w:val="Style16"/>
          <w:b/>
          <w:sz w:val="22"/>
          <w:szCs w:val="28"/>
        </w:rPr>
      </w:pPr>
      <w:r>
        <w:rPr/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>3.1 Формы отчетности Исполнителя (определяются отделом инвестиций):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>журнал учета личных обращений субъектов МСП и самозанятых для получения информационно-консультационных услуг согласно приложению 1                                к Порядку);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>журнал учета оказываемых услуг субъектам МСП и самозанятым в случае обращения за консультацией по телефону, через WEB-сайт (посредством On-line консультирования) согласно приложению 2 к Порядку;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>фото (видео) материалы;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>акт приемки оказанных услуг;</w:t>
      </w:r>
    </w:p>
    <w:p>
      <w:pPr>
        <w:pStyle w:val="Normal"/>
        <w:ind w:firstLine="709" w:end="0"/>
        <w:jc w:val="both"/>
        <w:rPr/>
      </w:pPr>
      <w:r>
        <w:rPr>
          <w:rStyle w:val="Style16"/>
          <w:sz w:val="28"/>
          <w:szCs w:val="28"/>
        </w:rPr>
        <w:t>иные формы отчетности Исполнителя.</w:t>
      </w:r>
    </w:p>
    <w:p>
      <w:pPr>
        <w:pStyle w:val="Normal"/>
        <w:ind w:firstLine="709" w:end="0"/>
        <w:jc w:val="both"/>
        <w:rPr>
          <w:rStyle w:val="Style16"/>
          <w:sz w:val="28"/>
          <w:szCs w:val="28"/>
        </w:rPr>
      </w:pPr>
      <w:r>
        <w:rPr>
          <w:rStyle w:val="Style16"/>
          <w:sz w:val="28"/>
          <w:szCs w:val="28"/>
        </w:rPr>
        <w:t>3.2 Проверку отчетных данных Исполнителя по оказанным информационно-консультационным услугам осуществляет отдел инвестиций                    и стратегического развития администрации муниципального образования Курганинский район согласно представленным Исполнителем форм отчетности.</w:t>
      </w:r>
    </w:p>
    <w:p>
      <w:pPr>
        <w:pStyle w:val="Normal"/>
        <w:autoSpaceDE w:val="false"/>
        <w:ind w:firstLine="540" w:end="0"/>
        <w:jc w:val="both"/>
        <w:rPr>
          <w:rStyle w:val="Style16"/>
          <w:sz w:val="28"/>
          <w:szCs w:val="28"/>
        </w:rPr>
      </w:pPr>
      <w:r>
        <w:rPr/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 w:end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инвестиций 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стратегического развития    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муниципального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образования Курганинский район                                 </w:t>
        <w:tab/>
        <w:t xml:space="preserve">                    Е.В. Разумеева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25"/>
          <w:headerReference w:type="first" r:id="rId26"/>
          <w:footerReference w:type="default" r:id="rId27"/>
          <w:footerReference w:type="first" r:id="rId28"/>
          <w:type w:val="nextPage"/>
          <w:pgSz w:w="11906" w:h="16838"/>
          <w:pgMar w:left="1701" w:right="567" w:gutter="0" w:header="709" w:top="1134" w:footer="590" w:bottom="1134"/>
          <w:pgNumType w:fmt="decimal"/>
          <w:formProt w:val="false"/>
          <w:textDirection w:val="lrTb"/>
          <w:docGrid w:type="default" w:linePitch="360" w:charSpace="0"/>
        </w:sect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12474" w:end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pStyle w:val="Normal"/>
        <w:ind w:firstLine="12474" w:end="0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>
      <w:pPr>
        <w:pStyle w:val="Normal"/>
        <w:jc w:val="center"/>
        <w:rPr/>
      </w:pPr>
      <w:r>
        <w:rPr>
          <w:sz w:val="28"/>
          <w:szCs w:val="28"/>
        </w:rPr>
        <w:t>учета личных обращений субъектов малого и среднего предпринимательства,</w:t>
      </w:r>
      <w:r>
        <w:rPr>
          <w:rStyle w:val="Style16"/>
          <w:sz w:val="28"/>
          <w:szCs w:val="28"/>
        </w:rPr>
        <w:t xml:space="preserve"> физических лиц, применяющих специальный налоговый режим</w:t>
      </w:r>
      <w:r>
        <w:rPr>
          <w:sz w:val="28"/>
          <w:szCs w:val="28"/>
        </w:rPr>
        <w:t xml:space="preserve"> для получения информационно-консультационных услуг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tbl>
      <w:tblPr>
        <w:tblW w:w="14485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32"/>
        <w:gridCol w:w="1603"/>
        <w:gridCol w:w="1395"/>
        <w:gridCol w:w="2055"/>
        <w:gridCol w:w="1476"/>
        <w:gridCol w:w="1669"/>
        <w:gridCol w:w="719"/>
        <w:gridCol w:w="2041"/>
        <w:gridCol w:w="1634"/>
        <w:gridCol w:w="1261"/>
      </w:tblGrid>
      <w:tr>
        <w:trPr/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6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Заявитель</w:t>
            </w:r>
          </w:p>
          <w:p>
            <w:pPr>
              <w:pStyle w:val="Normal"/>
              <w:jc w:val="center"/>
              <w:rPr/>
            </w:pPr>
            <w:r>
              <w:rPr/>
              <w:t>Организация,</w:t>
            </w:r>
          </w:p>
          <w:p>
            <w:pPr>
              <w:pStyle w:val="Normal"/>
              <w:jc w:val="center"/>
              <w:rPr/>
            </w:pPr>
            <w:r>
              <w:rPr/>
              <w:t>Индивидуальный</w:t>
            </w:r>
          </w:p>
          <w:p>
            <w:pPr>
              <w:pStyle w:val="Normal"/>
              <w:jc w:val="center"/>
              <w:rPr/>
            </w:pPr>
            <w:r>
              <w:rPr/>
              <w:t>предприниматель</w:t>
            </w:r>
          </w:p>
        </w:tc>
        <w:tc>
          <w:tcPr>
            <w:tcW w:w="13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Предмет</w:t>
            </w:r>
          </w:p>
          <w:p>
            <w:pPr>
              <w:pStyle w:val="Normal"/>
              <w:jc w:val="center"/>
              <w:rPr/>
            </w:pPr>
            <w:r>
              <w:rPr/>
              <w:t>консультации</w:t>
            </w:r>
          </w:p>
        </w:tc>
        <w:tc>
          <w:tcPr>
            <w:tcW w:w="20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ИНН</w:t>
            </w:r>
          </w:p>
          <w:p>
            <w:pPr>
              <w:pStyle w:val="Normal"/>
              <w:jc w:val="center"/>
              <w:rPr/>
            </w:pPr>
            <w:r>
              <w:rPr/>
              <w:t>Организации,</w:t>
            </w:r>
          </w:p>
          <w:p>
            <w:pPr>
              <w:pStyle w:val="Normal"/>
              <w:jc w:val="center"/>
              <w:rPr/>
            </w:pPr>
            <w:r>
              <w:rPr/>
              <w:t>Индивидуального</w:t>
            </w:r>
          </w:p>
          <w:p>
            <w:pPr>
              <w:pStyle w:val="Normal"/>
              <w:jc w:val="center"/>
              <w:rPr/>
            </w:pPr>
            <w:r>
              <w:rPr/>
              <w:t>предпринимателя</w:t>
            </w:r>
          </w:p>
        </w:tc>
        <w:tc>
          <w:tcPr>
            <w:tcW w:w="14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Контактный</w:t>
            </w:r>
          </w:p>
          <w:p>
            <w:pPr>
              <w:pStyle w:val="Normal"/>
              <w:jc w:val="center"/>
              <w:rPr/>
            </w:pPr>
            <w:r>
              <w:rPr/>
              <w:t>телефон</w:t>
            </w:r>
          </w:p>
        </w:tc>
        <w:tc>
          <w:tcPr>
            <w:tcW w:w="16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Юридический адрес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20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Дата и время проведения консультации</w:t>
            </w:r>
          </w:p>
        </w:tc>
        <w:tc>
          <w:tcPr>
            <w:tcW w:w="16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Вид консультации</w:t>
            </w:r>
          </w:p>
          <w:p>
            <w:pPr>
              <w:pStyle w:val="Normal"/>
              <w:jc w:val="center"/>
              <w:rPr/>
            </w:pPr>
            <w:r>
              <w:rPr/>
              <w:t>(письменная,</w:t>
            </w:r>
          </w:p>
          <w:p>
            <w:pPr>
              <w:pStyle w:val="Normal"/>
              <w:jc w:val="center"/>
              <w:rPr/>
            </w:pPr>
            <w:r>
              <w:rPr/>
              <w:t>устная)</w:t>
            </w:r>
          </w:p>
        </w:tc>
        <w:tc>
          <w:tcPr>
            <w:tcW w:w="1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Личная подпись</w:t>
            </w:r>
          </w:p>
          <w:p>
            <w:pPr>
              <w:pStyle w:val="Normal"/>
              <w:jc w:val="center"/>
              <w:rPr/>
            </w:pPr>
            <w:r>
              <w:rPr/>
              <w:t>субъекта малого и среднего предпринимательства</w:t>
            </w:r>
          </w:p>
        </w:tc>
      </w:tr>
      <w:tr>
        <w:trPr/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6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3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0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6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0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6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</w:tr>
      <w:tr>
        <w:trPr>
          <w:trHeight w:val="389" w:hRule="atLeast"/>
        </w:trPr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Исполнитель 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инвестиций 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стратегического развития    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муниципального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образования Курганинский район                                 </w:t>
        <w:tab/>
        <w:t xml:space="preserve">                                                                                        Е.В. Разумеева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</w:t>
      </w:r>
      <w:r>
        <w:rPr>
          <w:sz w:val="28"/>
          <w:szCs w:val="28"/>
        </w:rPr>
        <w:t>Приложение 2</w:t>
      </w:r>
    </w:p>
    <w:p>
      <w:pPr>
        <w:pStyle w:val="Normal"/>
        <w:ind w:firstLine="12474" w:end="0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ab/>
        <w:tab/>
        <w:tab/>
        <w:tab/>
        <w:tab/>
        <w:tab/>
      </w:r>
      <w:r>
        <w:rPr>
          <w:sz w:val="28"/>
          <w:szCs w:val="28"/>
        </w:rPr>
        <w:tab/>
        <w:tab/>
        <w:tab/>
        <w:tab/>
        <w:tab/>
        <w:tab/>
        <w:tab/>
        <w:tab/>
        <w:t xml:space="preserve">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>
      <w:pPr>
        <w:pStyle w:val="Normal"/>
        <w:jc w:val="center"/>
        <w:rPr/>
      </w:pPr>
      <w:r>
        <w:rPr>
          <w:sz w:val="28"/>
          <w:szCs w:val="28"/>
        </w:rPr>
        <w:t>учета оказываемых информационно-консультационных услуг субъектам малого и среднего предпринимательства,</w:t>
      </w:r>
      <w:r>
        <w:rPr>
          <w:rStyle w:val="Style16"/>
          <w:sz w:val="28"/>
          <w:szCs w:val="28"/>
        </w:rPr>
        <w:t xml:space="preserve"> физических лиц, применяющих специальный налоговый режим </w:t>
      </w:r>
      <w:r>
        <w:rPr>
          <w:sz w:val="28"/>
          <w:szCs w:val="28"/>
        </w:rPr>
        <w:t xml:space="preserve">в случае обращения за консультацией по телефону, через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-сайт (посредством </w:t>
      </w:r>
      <w:r>
        <w:rPr>
          <w:sz w:val="28"/>
          <w:szCs w:val="28"/>
          <w:lang w:val="en-US"/>
        </w:rPr>
        <w:t>On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консультирования)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709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32"/>
        <w:gridCol w:w="2026"/>
        <w:gridCol w:w="1680"/>
        <w:gridCol w:w="2149"/>
        <w:gridCol w:w="1701"/>
        <w:gridCol w:w="1843"/>
        <w:gridCol w:w="850"/>
        <w:gridCol w:w="1701"/>
        <w:gridCol w:w="2127"/>
      </w:tblGrid>
      <w:tr>
        <w:trPr/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0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Заявитель</w:t>
            </w:r>
          </w:p>
          <w:p>
            <w:pPr>
              <w:pStyle w:val="Normal"/>
              <w:jc w:val="center"/>
              <w:rPr/>
            </w:pPr>
            <w:r>
              <w:rPr/>
              <w:t>Организация,</w:t>
            </w:r>
          </w:p>
          <w:p>
            <w:pPr>
              <w:pStyle w:val="Normal"/>
              <w:jc w:val="center"/>
              <w:rPr/>
            </w:pPr>
            <w:r>
              <w:rPr/>
              <w:t>Индивидуальный</w:t>
            </w:r>
          </w:p>
          <w:p>
            <w:pPr>
              <w:pStyle w:val="Normal"/>
              <w:jc w:val="center"/>
              <w:rPr/>
            </w:pPr>
            <w:r>
              <w:rPr/>
              <w:t>предприниматель</w:t>
            </w:r>
          </w:p>
        </w:tc>
        <w:tc>
          <w:tcPr>
            <w:tcW w:w="1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Предмет</w:t>
            </w:r>
          </w:p>
          <w:p>
            <w:pPr>
              <w:pStyle w:val="Normal"/>
              <w:jc w:val="center"/>
              <w:rPr/>
            </w:pPr>
            <w:r>
              <w:rPr/>
              <w:t>консультации</w:t>
            </w:r>
          </w:p>
        </w:tc>
        <w:tc>
          <w:tcPr>
            <w:tcW w:w="21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ИНН</w:t>
            </w:r>
          </w:p>
          <w:p>
            <w:pPr>
              <w:pStyle w:val="Normal"/>
              <w:jc w:val="center"/>
              <w:rPr/>
            </w:pPr>
            <w:r>
              <w:rPr/>
              <w:t>Организации,</w:t>
            </w:r>
          </w:p>
          <w:p>
            <w:pPr>
              <w:pStyle w:val="Normal"/>
              <w:jc w:val="center"/>
              <w:rPr/>
            </w:pPr>
            <w:r>
              <w:rPr/>
              <w:t>Индивидуального</w:t>
            </w:r>
          </w:p>
          <w:p>
            <w:pPr>
              <w:pStyle w:val="Normal"/>
              <w:jc w:val="center"/>
              <w:rPr/>
            </w:pPr>
            <w:r>
              <w:rPr/>
              <w:t>предпринимателя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Контактный</w:t>
            </w:r>
          </w:p>
          <w:p>
            <w:pPr>
              <w:pStyle w:val="Normal"/>
              <w:jc w:val="center"/>
              <w:rPr/>
            </w:pPr>
            <w:r>
              <w:rPr/>
              <w:t>телефон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Юридический адрес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Дата и время проведения консультации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Вид консультации</w:t>
            </w:r>
          </w:p>
          <w:p>
            <w:pPr>
              <w:pStyle w:val="Normal"/>
              <w:jc w:val="center"/>
              <w:rPr/>
            </w:pPr>
            <w:r>
              <w:rPr/>
              <w:t>(письменная,</w:t>
            </w:r>
          </w:p>
          <w:p>
            <w:pPr>
              <w:pStyle w:val="Normal"/>
              <w:jc w:val="center"/>
              <w:rPr/>
            </w:pPr>
            <w:r>
              <w:rPr/>
              <w:t>устная)</w:t>
            </w:r>
          </w:p>
        </w:tc>
      </w:tr>
      <w:tr>
        <w:trPr/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0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1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Исполнитель ______________________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инвестиций 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стратегического развития    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муниципального</w:t>
      </w:r>
    </w:p>
    <w:p>
      <w:pPr>
        <w:pStyle w:val="ConsPlusNormal1"/>
        <w:widowControl/>
        <w:ind w:hanging="0" w:end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образования Курганинский район                                 </w:t>
        <w:tab/>
        <w:t xml:space="preserve">                                                                                           Е.В. Разумеева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sectPr>
      <w:headerReference w:type="default" r:id="rId29"/>
      <w:headerReference w:type="first" r:id="rId30"/>
      <w:footerReference w:type="default" r:id="rId31"/>
      <w:footerReference w:type="first" r:id="rId32"/>
      <w:type w:val="nextPage"/>
      <w:pgSz w:orient="landscape" w:w="16838" w:h="11906"/>
      <w:pgMar w:left="1134" w:right="1134" w:gutter="0" w:header="709" w:top="765" w:footer="590" w:bottom="15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Cambria">
    <w:charset w:val="cc" w:characterSet="windows-1251"/>
    <w:family w:val="roman"/>
    <w:pitch w:val="variable"/>
  </w:font>
  <w:font w:name="Calibri"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  <w:font w:name="Verdana">
    <w:charset w:val="cc" w:characterSet="windows-1251"/>
    <w:family w:val="swiss"/>
    <w:pitch w:val="variable"/>
  </w:font>
  <w:font w:name="Peterburg">
    <w:altName w:val="Times New Roman"/>
    <w:charset w:val="00" w:characterSet="windows-1252"/>
    <w:family w:val="auto"/>
    <w:pitch w:val="variable"/>
  </w:font>
  <w:font w:name="Franklin Gothic Book">
    <w:charset w:val="cc" w:characterSet="windows-125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>
        <w:rStyle w:val="PageNumber"/>
        <w:color w:val="FFFFFF"/>
        <w:sz w:val="28"/>
        <w:szCs w:val="28"/>
      </w:rPr>
      <w:t>37</w: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color w:val="FFFFFF"/>
        <w:sz w:val="28"/>
        <w:szCs w:val="28"/>
      </w:rPr>
    </w:pPr>
    <w:r>
      <w:rPr>
        <w:color w:val="FFFFFF"/>
        <w:sz w:val="28"/>
        <w:szCs w:val="28"/>
      </w:rPr>
      <w:fldChar w:fldCharType="begin"/>
    </w:r>
    <w:r>
      <w:rPr>
        <w:sz w:val="28"/>
        <w:szCs w:val="28"/>
        <w:color w:val="FFFFFF"/>
      </w:rPr>
      <w:instrText xml:space="preserve"> PAGE </w:instrText>
    </w:r>
    <w:r>
      <w:rPr>
        <w:sz w:val="28"/>
        <w:szCs w:val="28"/>
        <w:color w:val="FFFFFF"/>
      </w:rPr>
      <w:fldChar w:fldCharType="separate"/>
    </w:r>
    <w:r>
      <w:rPr>
        <w:sz w:val="28"/>
        <w:szCs w:val="28"/>
        <w:color w:val="FFFFFF"/>
      </w:rPr>
      <w:t>51</w:t>
    </w:r>
    <w:r>
      <w:rPr>
        <w:sz w:val="28"/>
        <w:szCs w:val="28"/>
        <w:color w:val="FFFFFF"/>
      </w:rPr>
      <w:fldChar w:fldCharType="end"/>
    </w:r>
  </w:p>
  <w:p>
    <w:pPr>
      <w:pStyle w:val="Header"/>
      <w:rPr>
        <w:color w:val="FFFFFF"/>
        <w:sz w:val="28"/>
        <w:szCs w:val="28"/>
      </w:rPr>
    </w:pPr>
    <w:r>
      <w:rPr>
        <w:color w:val="FFFFFF"/>
        <w:sz w:val="28"/>
        <w:szCs w:val="28"/>
      </w:rPr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8435" cy="204470"/>
              <wp:effectExtent l="0" t="0" r="0" b="0"/>
              <wp:wrapSquare wrapText="bothSides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/>
                          </w:pPr>
                          <w:r>
                            <w:rPr>
                              <w:rStyle w:val="PageNumber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t>58</w: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4.05pt;height:16.1pt;mso-wrap-distance-left:0pt;mso-wrap-distance-right:0pt;mso-wrap-distance-top:0pt;mso-wrap-distance-bottom:0pt;margin-top:0.05pt;mso-position-vertical-relative:text;margin-left:233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/>
                    </w:pPr>
                    <w:r>
                      <w:rPr>
                        <w:rStyle w:val="PageNumber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t>58</w:t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8435" cy="204470"/>
              <wp:effectExtent l="0" t="0" r="0" b="0"/>
              <wp:wrapSquare wrapText="bothSides"/>
              <wp:docPr id="4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/>
                          </w:pPr>
                          <w:r>
                            <w:rPr>
                              <w:rStyle w:val="PageNumber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t>61</w: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4.05pt;height:16.1pt;mso-wrap-distance-left:0pt;mso-wrap-distance-right:0pt;mso-wrap-distance-top:0pt;mso-wrap-distance-bottom:0pt;margin-top:0.05pt;mso-position-vertical-relative:text;margin-left:357.2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/>
                    </w:pPr>
                    <w:r>
                      <w:rPr>
                        <w:rStyle w:val="PageNumber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t>61</w:t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>
        <w:rStyle w:val="PageNumber"/>
        <w:color w:val="FFFFFF"/>
        <w:sz w:val="28"/>
        <w:szCs w:val="28"/>
      </w:rPr>
      <w:fldChar w:fldCharType="begin"/>
    </w:r>
    <w:r>
      <w:rPr>
        <w:rStyle w:val="PageNumber"/>
        <w:sz w:val="28"/>
        <w:szCs w:val="28"/>
        <w:color w:val="FFFFFF"/>
      </w:rPr>
      <w:instrText xml:space="preserve"> PAGE </w:instrText>
    </w:r>
    <w:r>
      <w:rPr>
        <w:rStyle w:val="PageNumber"/>
        <w:sz w:val="28"/>
        <w:szCs w:val="28"/>
        <w:color w:val="FFFFFF"/>
      </w:rPr>
      <w:fldChar w:fldCharType="separate"/>
    </w:r>
    <w:r>
      <w:rPr>
        <w:rStyle w:val="PageNumber"/>
        <w:sz w:val="28"/>
        <w:szCs w:val="28"/>
        <w:color w:val="FFFFFF"/>
      </w:rPr>
      <w:t>32</w:t>
    </w:r>
    <w:r>
      <w:rPr>
        <w:rStyle w:val="PageNumber"/>
        <w:sz w:val="28"/>
        <w:szCs w:val="28"/>
        <w:color w:val="FFFFFF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>
        <w:rStyle w:val="PageNumber"/>
        <w:color w:val="FFFFFF"/>
        <w:sz w:val="28"/>
        <w:szCs w:val="28"/>
      </w:rPr>
      <w:t>37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>
        <w:rStyle w:val="PageNumber"/>
        <w:color w:val="FFFFFF"/>
        <w:sz w:val="28"/>
        <w:szCs w:val="28"/>
      </w:rPr>
      <w:fldChar w:fldCharType="begin"/>
    </w:r>
    <w:r>
      <w:rPr>
        <w:rStyle w:val="PageNumber"/>
        <w:sz w:val="28"/>
        <w:szCs w:val="28"/>
        <w:color w:val="FFFFFF"/>
      </w:rPr>
      <w:instrText xml:space="preserve"> PAGE </w:instrText>
    </w:r>
    <w:r>
      <w:rPr>
        <w:rStyle w:val="PageNumber"/>
        <w:sz w:val="28"/>
        <w:szCs w:val="28"/>
        <w:color w:val="FFFFFF"/>
      </w:rPr>
      <w:fldChar w:fldCharType="separate"/>
    </w:r>
    <w:r>
      <w:rPr>
        <w:rStyle w:val="PageNumber"/>
        <w:sz w:val="28"/>
        <w:szCs w:val="28"/>
        <w:color w:val="FFFFFF"/>
      </w:rPr>
      <w:t>40</w:t>
    </w:r>
    <w:r>
      <w:rPr>
        <w:rStyle w:val="PageNumber"/>
        <w:sz w:val="28"/>
        <w:szCs w:val="28"/>
        <w:color w:val="FFFFFF"/>
      </w:rPr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>
        <w:rStyle w:val="PageNumber"/>
        <w:color w:val="FFFFFF"/>
      </w:rPr>
      <w:fldChar w:fldCharType="begin"/>
    </w:r>
    <w:r>
      <w:rPr>
        <w:rStyle w:val="PageNumber"/>
        <w:color w:val="FFFFFF"/>
      </w:rPr>
      <w:instrText xml:space="preserve"> PAGE </w:instrText>
    </w:r>
    <w:r>
      <w:rPr>
        <w:rStyle w:val="PageNumber"/>
        <w:color w:val="FFFFFF"/>
      </w:rPr>
      <w:fldChar w:fldCharType="separate"/>
    </w:r>
    <w:r>
      <w:rPr>
        <w:rStyle w:val="PageNumber"/>
        <w:color w:val="FFFFFF"/>
      </w:rPr>
      <w:t>49</w:t>
    </w:r>
    <w:r>
      <w:rPr>
        <w:rStyle w:val="PageNumber"/>
        <w:color w:val="FFFFFF"/>
      </w:rPr>
      <w:fldChar w:fldCharType="end"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>
        <w:rStyle w:val="PageNumber"/>
        <w:color w:val="FFFFFF"/>
      </w:rPr>
      <w:fldChar w:fldCharType="begin"/>
    </w:r>
    <w:r>
      <w:rPr>
        <w:rStyle w:val="PageNumber"/>
        <w:color w:val="FFFFFF"/>
      </w:rPr>
      <w:instrText xml:space="preserve"> PAGE </w:instrText>
    </w:r>
    <w:r>
      <w:rPr>
        <w:rStyle w:val="PageNumber"/>
        <w:color w:val="FFFFFF"/>
      </w:rPr>
      <w:fldChar w:fldCharType="separate"/>
    </w:r>
    <w:r>
      <w:rPr>
        <w:rStyle w:val="PageNumber"/>
        <w:color w:val="FFFFFF"/>
      </w:rPr>
      <w:t>42</w:t>
    </w:r>
    <w:r>
      <w:rPr>
        <w:rStyle w:val="PageNumber"/>
        <w:color w:val="FFFFFF"/>
      </w:rPr>
      <w:fldChar w:fldCharType="end"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7950" cy="2095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PageNumber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t>21</w: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8.5pt;height:1.65pt;mso-wrap-distance-left:0pt;mso-wrap-distance-right:0pt;mso-wrap-distance-top:0pt;mso-wrap-distance-bottom:0pt;margin-top:0.05pt;mso-position-vertical-relative:text;margin-left:232.5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PageNumber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Style w:val="PageNumber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t>21</w:t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color w:val="FFFFFF"/>
        <w:sz w:val="28"/>
        <w:szCs w:val="28"/>
      </w:rPr>
    </w:pPr>
    <w:r>
      <w:rPr>
        <w:color w:val="FFFFFF"/>
        <w:sz w:val="28"/>
        <w:szCs w:val="28"/>
      </w:rPr>
      <w:fldChar w:fldCharType="begin"/>
    </w:r>
    <w:r>
      <w:rPr>
        <w:sz w:val="28"/>
        <w:szCs w:val="28"/>
        <w:color w:val="FFFFFF"/>
      </w:rPr>
      <w:instrText xml:space="preserve"> PAGE </w:instrText>
    </w:r>
    <w:r>
      <w:rPr>
        <w:sz w:val="28"/>
        <w:szCs w:val="28"/>
        <w:color w:val="FFFFFF"/>
      </w:rPr>
      <w:fldChar w:fldCharType="separate"/>
    </w:r>
    <w:r>
      <w:rPr>
        <w:sz w:val="28"/>
        <w:szCs w:val="28"/>
        <w:color w:val="FFFFFF"/>
      </w:rPr>
      <w:t>50</w:t>
    </w:r>
    <w:r>
      <w:rPr>
        <w:sz w:val="28"/>
        <w:szCs w:val="28"/>
        <w:color w:val="FFFFFF"/>
      </w:rPr>
      <w:fldChar w:fldCharType="end"/>
    </w:r>
  </w:p>
  <w:p>
    <w:pPr>
      <w:pStyle w:val="Header"/>
      <w:rPr>
        <w:color w:val="FFFFFF"/>
        <w:sz w:val="28"/>
        <w:szCs w:val="28"/>
      </w:rPr>
    </w:pPr>
    <w:r>
      <w:rPr>
        <w:color w:val="FFFFFF"/>
        <w:sz w:val="28"/>
        <w:szCs w:val="28"/>
      </w:rPr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8435" cy="204470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/>
                          </w:pPr>
                          <w:r>
                            <w:rPr>
                              <w:rStyle w:val="PageNumber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t>53</w: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4.05pt;height:16.1pt;mso-wrap-distance-left:0pt;mso-wrap-distance-right:0pt;mso-wrap-distance-top:0pt;mso-wrap-distance-bottom:0pt;margin-top:0.05pt;mso-position-vertical-relative:text;margin-left:367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/>
                    </w:pPr>
                    <w:r>
                      <w:rPr>
                        <w:rStyle w:val="PageNumber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t>53</w:t>
                    </w:r>
                    <w:r>
                      <w:rPr>
                        <w:rStyle w:val="PageNumber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Heading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pStyle w:val="Heading5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pStyle w:val="Heading6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pStyle w:val="Heading7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pStyle w:val="Heading8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pStyle w:val="Heading9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3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napToGrid w:val="false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snapToGrid w:val="true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snapToGrid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widowControl/>
      <w:numPr>
        <w:ilvl w:val="2"/>
        <w:numId w:val="1"/>
      </w:numPr>
      <w:snapToGrid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widowControl/>
      <w:numPr>
        <w:ilvl w:val="3"/>
        <w:numId w:val="1"/>
      </w:numPr>
      <w:snapToGrid w:val="true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widowControl/>
      <w:numPr>
        <w:ilvl w:val="4"/>
        <w:numId w:val="1"/>
      </w:numPr>
      <w:snapToGrid w:val="true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napToGrid w:val="true"/>
      <w:spacing w:lineRule="auto" w:line="300" w:before="240" w:after="60"/>
      <w:ind w:firstLine="1140" w:start="0" w:end="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"/>
      </w:numPr>
      <w:snapToGrid w:val="true"/>
      <w:spacing w:before="240" w:after="60"/>
      <w:outlineLvl w:val="6"/>
    </w:pPr>
    <w:rPr/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"/>
      </w:numPr>
      <w:snapToGrid w:val="true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snapToGrid w:val="true"/>
      <w:spacing w:lineRule="auto" w:line="300" w:before="60" w:after="0"/>
      <w:ind w:firstLine="708" w:start="0" w:end="0"/>
      <w:jc w:val="center"/>
      <w:outlineLvl w:val="8"/>
    </w:pPr>
    <w:rPr>
      <w:b/>
      <w:bCs/>
      <w:sz w:val="44"/>
      <w:szCs w:val="44"/>
    </w:rPr>
  </w:style>
  <w:style w:type="character" w:styleId="WW8Num1z0">
    <w:name w:val="WW8Num1z0"/>
    <w:qFormat/>
    <w:rPr>
      <w:rFonts w:cs="Times New Roman"/>
      <w:b/>
      <w:bCs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>
      <w:rFonts w:cs="Times New Roman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St7z0">
    <w:name w:val="WW8NumSt7z0"/>
    <w:qFormat/>
    <w:rPr>
      <w:rFonts w:ascii="Times New Roman" w:hAnsi="Times New Roman" w:cs="Times New Roman"/>
    </w:rPr>
  </w:style>
  <w:style w:type="character" w:styleId="Style5">
    <w:name w:val="Основной шрифт абзаца"/>
    <w:qFormat/>
    <w:rPr/>
  </w:style>
  <w:style w:type="character" w:styleId="1">
    <w:name w:val="Заголовок 1 Знак"/>
    <w:qFormat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styleId="2">
    <w:name w:val="Заголовок 2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3">
    <w:name w:val="Заголовок 3 Знак"/>
    <w:qFormat/>
    <w:rPr>
      <w:rFonts w:ascii="Arial" w:hAnsi="Arial" w:cs="Arial"/>
      <w:b/>
      <w:bCs/>
      <w:sz w:val="26"/>
      <w:szCs w:val="26"/>
      <w:lang w:val="ru-RU" w:bidi="ar-SA"/>
    </w:rPr>
  </w:style>
  <w:style w:type="character" w:styleId="4">
    <w:name w:val="Заголовок 4 Знак"/>
    <w:qFormat/>
    <w:rPr>
      <w:b/>
      <w:bCs/>
      <w:sz w:val="28"/>
      <w:szCs w:val="28"/>
      <w:lang w:val="ru-RU" w:bidi="ar-SA"/>
    </w:rPr>
  </w:style>
  <w:style w:type="character" w:styleId="5">
    <w:name w:val="Заголовок 5 Знак"/>
    <w:qFormat/>
    <w:rPr>
      <w:b/>
      <w:bCs/>
      <w:i/>
      <w:iCs/>
      <w:sz w:val="26"/>
      <w:szCs w:val="26"/>
      <w:lang w:val="ru-RU" w:bidi="ar-SA"/>
    </w:rPr>
  </w:style>
  <w:style w:type="character" w:styleId="6">
    <w:name w:val="Заголовок 6 Знак"/>
    <w:qFormat/>
    <w:rPr>
      <w:b/>
      <w:bCs/>
      <w:sz w:val="22"/>
      <w:szCs w:val="22"/>
      <w:lang w:val="ru-RU" w:bidi="ar-SA"/>
    </w:rPr>
  </w:style>
  <w:style w:type="character" w:styleId="7">
    <w:name w:val="Заголовок 7 Знак"/>
    <w:qFormat/>
    <w:rPr>
      <w:sz w:val="24"/>
      <w:szCs w:val="24"/>
      <w:lang w:val="ru-RU" w:bidi="ar-SA"/>
    </w:rPr>
  </w:style>
  <w:style w:type="character" w:styleId="8">
    <w:name w:val="Заголовок 8 Знак"/>
    <w:qFormat/>
    <w:rPr>
      <w:i/>
      <w:iCs/>
      <w:sz w:val="24"/>
      <w:szCs w:val="24"/>
      <w:lang w:val="ru-RU" w:bidi="ar-SA"/>
    </w:rPr>
  </w:style>
  <w:style w:type="character" w:styleId="9">
    <w:name w:val="Заголовок 9 Знак"/>
    <w:qFormat/>
    <w:rPr>
      <w:b/>
      <w:bCs/>
      <w:sz w:val="44"/>
      <w:szCs w:val="44"/>
      <w:lang w:val="ru-RU" w:bidi="ar-SA"/>
    </w:rPr>
  </w:style>
  <w:style w:type="character" w:styleId="Style6">
    <w:name w:val="Текст сноски Знак"/>
    <w:qFormat/>
    <w:rPr>
      <w:lang w:val="ru-RU" w:bidi="ar-SA"/>
    </w:rPr>
  </w:style>
  <w:style w:type="character" w:styleId="Style7">
    <w:name w:val="Заголовок Знак"/>
    <w:qFormat/>
    <w:rPr>
      <w:sz w:val="28"/>
      <w:szCs w:val="28"/>
      <w:lang w:val="ru-RU" w:bidi="ar-SA"/>
    </w:rPr>
  </w:style>
  <w:style w:type="character" w:styleId="TitleChar">
    <w:name w:val="Title Char"/>
    <w:qFormat/>
    <w:rPr>
      <w:rFonts w:eastAsia="Times New Roman" w:cs="Times New Roman"/>
      <w:i/>
      <w:iCs/>
      <w:sz w:val="28"/>
      <w:szCs w:val="28"/>
      <w:lang w:val="ru-RU"/>
    </w:rPr>
  </w:style>
  <w:style w:type="character" w:styleId="NoSpacingChar">
    <w:name w:val="No Spacing Char"/>
    <w:qFormat/>
    <w:rPr>
      <w:rFonts w:eastAsia="Arial Unicode MS"/>
      <w:color w:val="000000"/>
      <w:sz w:val="24"/>
      <w:szCs w:val="24"/>
      <w:lang w:val="ru-RU" w:bidi="ar-SA"/>
    </w:rPr>
  </w:style>
  <w:style w:type="character" w:styleId="Style8">
    <w:name w:val="Верхний колонтитул Знак"/>
    <w:qFormat/>
    <w:rPr>
      <w:lang w:val="ru-RU" w:bidi="ar-SA"/>
    </w:rPr>
  </w:style>
  <w:style w:type="character" w:styleId="HeaderChar">
    <w:name w:val="Header Char"/>
    <w:qFormat/>
    <w:rPr>
      <w:rFonts w:ascii="Times New Roman" w:hAnsi="Times New Roman" w:cs="Times New Roman"/>
      <w:sz w:val="20"/>
      <w:szCs w:val="20"/>
      <w:lang w:val="ru-RU" w:eastAsia="zh-CN"/>
    </w:rPr>
  </w:style>
  <w:style w:type="character" w:styleId="PageNumber">
    <w:name w:val="Page Number"/>
    <w:rPr>
      <w:rFonts w:cs="Times New Roman"/>
    </w:rPr>
  </w:style>
  <w:style w:type="character" w:styleId="Emphasis">
    <w:name w:val="Emphasis"/>
    <w:qFormat/>
    <w:rPr>
      <w:rFonts w:cs="Times New Roman"/>
      <w:i/>
      <w:iCs/>
    </w:rPr>
  </w:style>
  <w:style w:type="character" w:styleId="Style9">
    <w:name w:val="Основной текст с отступом Знак"/>
    <w:qFormat/>
    <w:rPr>
      <w:lang w:val="ru-RU" w:bidi="ar-SA"/>
    </w:rPr>
  </w:style>
  <w:style w:type="character" w:styleId="31">
    <w:name w:val="Основной текст с отступом 3 Знак"/>
    <w:qFormat/>
    <w:rPr>
      <w:sz w:val="16"/>
      <w:szCs w:val="16"/>
      <w:lang w:val="ru-RU" w:bidi="ar-SA"/>
    </w:rPr>
  </w:style>
  <w:style w:type="character" w:styleId="HTML">
    <w:name w:val="Пишущая машинка HTML"/>
    <w:qFormat/>
    <w:rPr>
      <w:rFonts w:ascii="Courier New" w:hAnsi="Courier New" w:cs="Courier New"/>
      <w:sz w:val="20"/>
      <w:szCs w:val="20"/>
    </w:rPr>
  </w:style>
  <w:style w:type="character" w:styleId="21">
    <w:name w:val="Основной текст 2 Знак"/>
    <w:qFormat/>
    <w:rPr>
      <w:lang w:val="ru-RU" w:bidi="ar-SA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styleId="32">
    <w:name w:val="Основной текст 3 Знак"/>
    <w:qFormat/>
    <w:rPr>
      <w:sz w:val="16"/>
      <w:szCs w:val="16"/>
      <w:lang w:val="ru-RU" w:bidi="ar-SA"/>
    </w:rPr>
  </w:style>
  <w:style w:type="character" w:styleId="22">
    <w:name w:val="Основной текст с отступом 2 Знак"/>
    <w:qFormat/>
    <w:rPr>
      <w:sz w:val="24"/>
      <w:szCs w:val="24"/>
      <w:lang w:val="ru-RU" w:bidi="ar-SA"/>
    </w:rPr>
  </w:style>
  <w:style w:type="character" w:styleId="Style10">
    <w:name w:val="Основной текст Знак"/>
    <w:qFormat/>
    <w:rPr>
      <w:lang w:val="ru-RU" w:bidi="ar-SA"/>
    </w:rPr>
  </w:style>
  <w:style w:type="character" w:styleId="61">
    <w:name w:val="Знак Знак61"/>
    <w:qFormat/>
    <w:rPr>
      <w:rFonts w:ascii="Arial" w:hAnsi="Arial" w:cs="Arial"/>
      <w:b/>
      <w:kern w:val="2"/>
      <w:sz w:val="32"/>
      <w:lang w:val="ru-RU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Apple-style-span">
    <w:name w:val="apple-style-span"/>
    <w:qFormat/>
    <w:rPr/>
  </w:style>
  <w:style w:type="character" w:styleId="Style11">
    <w:name w:val="Нижний колонтитул Знак"/>
    <w:qFormat/>
    <w:rPr>
      <w:lang w:val="ru-RU" w:bidi="ar-SA"/>
    </w:rPr>
  </w:style>
  <w:style w:type="character" w:styleId="Style12">
    <w:name w:val="Цветовое выделение"/>
    <w:qFormat/>
    <w:rPr>
      <w:b/>
      <w:color w:val="000080"/>
    </w:rPr>
  </w:style>
  <w:style w:type="character" w:styleId="Td">
    <w:name w:val="td"/>
    <w:qFormat/>
    <w:rPr/>
  </w:style>
  <w:style w:type="character" w:styleId="Gen1">
    <w:name w:val="gen1"/>
    <w:qFormat/>
    <w:rPr>
      <w:color w:val="000000"/>
      <w:sz w:val="18"/>
    </w:rPr>
  </w:style>
  <w:style w:type="character" w:styleId="Style13">
    <w:name w:val="Текст Знак"/>
    <w:qFormat/>
    <w:rPr>
      <w:rFonts w:ascii="Courier New" w:hAnsi="Courier New" w:cs="Courier New"/>
      <w:lang w:val="ru-RU" w:bidi="ar-SA"/>
    </w:rPr>
  </w:style>
  <w:style w:type="character" w:styleId="HTML1">
    <w:name w:val="Стандартный HTML Знак"/>
    <w:qFormat/>
    <w:rPr>
      <w:rFonts w:ascii="Courier New" w:hAnsi="Courier New" w:cs="Courier New"/>
      <w:lang w:val="ru-RU" w:bidi="ar-SA"/>
    </w:rPr>
  </w:style>
  <w:style w:type="character" w:styleId="11">
    <w:name w:val="Основной текст 1 Знак"/>
    <w:qFormat/>
    <w:rPr>
      <w:sz w:val="28"/>
      <w:lang w:val="ru-RU"/>
    </w:rPr>
  </w:style>
  <w:style w:type="character" w:styleId="211">
    <w:name w:val="Знак Знак21"/>
    <w:qFormat/>
    <w:rPr>
      <w:rFonts w:ascii="Courier New" w:hAnsi="Courier New" w:cs="Courier New"/>
      <w:sz w:val="20"/>
      <w:lang w:val="ru-RU"/>
    </w:rPr>
  </w:style>
  <w:style w:type="character" w:styleId="51">
    <w:name w:val="Знак Знак51"/>
    <w:qFormat/>
    <w:rPr>
      <w:rFonts w:ascii="Arial" w:hAnsi="Arial" w:cs="Arial"/>
      <w:b/>
      <w:kern w:val="2"/>
      <w:sz w:val="32"/>
      <w:lang w:val="ru-RU"/>
    </w:rPr>
  </w:style>
  <w:style w:type="character" w:styleId="10">
    <w:name w:val="Знак Знак10"/>
    <w:qFormat/>
    <w:rPr>
      <w:rFonts w:ascii="Cambria" w:hAnsi="Cambria" w:cs="Cambria"/>
      <w:b/>
      <w:kern w:val="2"/>
      <w:sz w:val="32"/>
      <w:lang w:val="en-US"/>
    </w:rPr>
  </w:style>
  <w:style w:type="character" w:styleId="111">
    <w:name w:val="Знак Знак11"/>
    <w:qFormat/>
    <w:rPr>
      <w:rFonts w:ascii="Cambria" w:hAnsi="Cambria" w:cs="Cambria"/>
      <w:b/>
      <w:kern w:val="2"/>
      <w:sz w:val="32"/>
      <w:lang w:val="en-US"/>
    </w:rPr>
  </w:style>
  <w:style w:type="character" w:styleId="Style14">
    <w:name w:val="Подзаголовок Знак"/>
    <w:qFormat/>
    <w:rPr>
      <w:rFonts w:ascii="Cambria" w:hAnsi="Cambria" w:cs="Cambria"/>
      <w:sz w:val="24"/>
      <w:szCs w:val="24"/>
      <w:lang w:val="en-US" w:bidi="ar-SA"/>
    </w:rPr>
  </w:style>
  <w:style w:type="character" w:styleId="QuoteChar">
    <w:name w:val="Quote Char"/>
    <w:qFormat/>
    <w:rPr>
      <w:rFonts w:ascii="Calibri" w:hAnsi="Calibri" w:cs="Calibri"/>
      <w:i/>
      <w:iCs/>
      <w:sz w:val="24"/>
      <w:szCs w:val="24"/>
      <w:lang w:val="en-US" w:bidi="ar-SA"/>
    </w:rPr>
  </w:style>
  <w:style w:type="character" w:styleId="IntenseQuoteChar">
    <w:name w:val="Intense Quote Char"/>
    <w:qFormat/>
    <w:rPr>
      <w:rFonts w:ascii="Calibri" w:hAnsi="Calibri" w:cs="Calibri"/>
      <w:b/>
      <w:bCs/>
      <w:i/>
      <w:iCs/>
      <w:sz w:val="22"/>
      <w:szCs w:val="22"/>
      <w:lang w:val="en-US" w:bidi="ar-SA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styleId="12">
    <w:name w:val="Основной шрифт абзаца1"/>
    <w:qFormat/>
    <w:rPr/>
  </w:style>
  <w:style w:type="character" w:styleId="Apple-converted-space">
    <w:name w:val="apple-converted-space"/>
    <w:qFormat/>
    <w:rPr/>
  </w:style>
  <w:style w:type="character" w:styleId="FontStyle54">
    <w:name w:val="Font Style54"/>
    <w:qFormat/>
    <w:rPr>
      <w:rFonts w:ascii="Times New Roman" w:hAnsi="Times New Roman" w:cs="Times New Roman"/>
      <w:b/>
      <w:sz w:val="16"/>
    </w:rPr>
  </w:style>
  <w:style w:type="character" w:styleId="FontStyle53">
    <w:name w:val="Font Style53"/>
    <w:qFormat/>
    <w:rPr>
      <w:rFonts w:ascii="Times New Roman" w:hAnsi="Times New Roman" w:cs="Times New Roman"/>
      <w:b/>
      <w:sz w:val="20"/>
    </w:rPr>
  </w:style>
  <w:style w:type="character" w:styleId="FontStyle50">
    <w:name w:val="Font Style50"/>
    <w:qFormat/>
    <w:rPr>
      <w:rFonts w:ascii="Times New Roman" w:hAnsi="Times New Roman" w:cs="Times New Roman"/>
      <w:sz w:val="16"/>
    </w:rPr>
  </w:style>
  <w:style w:type="character" w:styleId="FontStyle57">
    <w:name w:val="Font Style57"/>
    <w:qFormat/>
    <w:rPr>
      <w:rFonts w:ascii="Times New Roman" w:hAnsi="Times New Roman" w:cs="Times New Roman"/>
      <w:sz w:val="12"/>
    </w:rPr>
  </w:style>
  <w:style w:type="character" w:styleId="Style16">
    <w:name w:val="Гипертекстовая ссылка"/>
    <w:qFormat/>
    <w:rPr>
      <w:color w:val="000000"/>
    </w:rPr>
  </w:style>
  <w:style w:type="character" w:styleId="Style17">
    <w:name w:val="Текст концевой сноски Знак"/>
    <w:qFormat/>
    <w:rPr>
      <w:lang w:val="ru-RU" w:bidi="ar-SA"/>
    </w:rPr>
  </w:style>
  <w:style w:type="character" w:styleId="Style18">
    <w:name w:val="Текст примечания Знак"/>
    <w:qFormat/>
    <w:rPr>
      <w:lang w:val="ru-RU" w:bidi="ar-SA"/>
    </w:rPr>
  </w:style>
  <w:style w:type="character" w:styleId="Style19">
    <w:name w:val="Тема примечания Знак"/>
    <w:qFormat/>
    <w:rPr>
      <w:b/>
      <w:bCs/>
      <w:lang w:val="ru-RU" w:bidi="ar-SA"/>
    </w:rPr>
  </w:style>
  <w:style w:type="character" w:styleId="Style20">
    <w:name w:val="Схема документа Знак"/>
    <w:qFormat/>
    <w:rPr>
      <w:rFonts w:ascii="Tahoma" w:hAnsi="Tahoma" w:cs="Tahoma"/>
      <w:sz w:val="16"/>
      <w:szCs w:val="16"/>
      <w:lang w:val="ru-RU" w:bidi="ar-SA"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paragraph" w:styleId="Style21">
    <w:name w:val="Заголовок"/>
    <w:basedOn w:val="Normal"/>
    <w:next w:val="BodyText"/>
    <w:qFormat/>
    <w:pPr>
      <w:widowControl/>
      <w:snapToGrid w:val="true"/>
      <w:jc w:val="center"/>
    </w:pPr>
    <w:rPr>
      <w:sz w:val="28"/>
      <w:szCs w:val="28"/>
    </w:rPr>
  </w:style>
  <w:style w:type="paragraph" w:styleId="BodyText">
    <w:name w:val="Body Text"/>
    <w:basedOn w:val="Normal"/>
    <w:pPr>
      <w:widowControl/>
      <w:snapToGrid w:val="true"/>
      <w:jc w:val="both"/>
    </w:pPr>
    <w:rPr>
      <w:sz w:val="20"/>
      <w:szCs w:val="20"/>
    </w:rPr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 w:start="0" w:end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13">
    <w:name w:val="Знак Знак Знак Знак1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DocList">
    <w:name w:val="ConsPlusDocLis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3">
    <w:name w:val="Обычный (веб)"/>
    <w:basedOn w:val="Normal"/>
    <w:qFormat/>
    <w:pPr>
      <w:widowControl/>
      <w:snapToGrid w:val="true"/>
      <w:spacing w:before="100" w:after="100"/>
    </w:pPr>
    <w:rPr/>
  </w:style>
  <w:style w:type="paragraph" w:styleId="14">
    <w:name w:val="Знак1 Знак Знак Знак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FootnoteText">
    <w:name w:val="Footnote Text"/>
    <w:basedOn w:val="Normal"/>
    <w:pPr>
      <w:widowControl/>
      <w:snapToGrid w:val="true"/>
    </w:pPr>
    <w:rPr>
      <w:sz w:val="20"/>
      <w:szCs w:val="20"/>
    </w:rPr>
  </w:style>
  <w:style w:type="paragraph" w:styleId="112">
    <w:name w:val="Знак1 Знак Знак Знак1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121">
    <w:name w:val="Знак1 Знак Знак Знак2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ConsNormal">
    <w:name w:val="ConsNormal"/>
    <w:qFormat/>
    <w:pPr>
      <w:widowControl w:val="false"/>
      <w:bidi w:val="0"/>
      <w:ind w:firstLine="720" w:start="0" w:end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131">
    <w:name w:val="Знак1 Знак Знак Знак3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qFormat/>
    <w:pPr>
      <w:widowControl/>
      <w:bidi w:val="0"/>
    </w:pPr>
    <w:rPr>
      <w:rFonts w:ascii="Times New Roman" w:hAnsi="Times New Roman" w:eastAsia="Arial Unicode MS" w:cs="Times New Roman"/>
      <w:color w:val="000000"/>
      <w:sz w:val="24"/>
      <w:szCs w:val="24"/>
      <w:lang w:val="ru-RU" w:bidi="ar-SA" w:eastAsia="zh-CN"/>
    </w:rPr>
  </w:style>
  <w:style w:type="paragraph" w:styleId="15">
    <w:name w:val="Знак1 Знак Знак Знак Знак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24">
    <w:name w:val="Знак Знак Знак Знак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41">
    <w:name w:val="Знак1 Знак Знак Знак4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25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widowControl/>
      <w:tabs>
        <w:tab w:val="clear" w:pos="708"/>
        <w:tab w:val="center" w:pos="4677" w:leader="none"/>
        <w:tab w:val="right" w:pos="9355" w:leader="none"/>
      </w:tabs>
      <w:snapToGrid w:val="true"/>
    </w:pPr>
    <w:rPr>
      <w:sz w:val="20"/>
      <w:szCs w:val="20"/>
    </w:rPr>
  </w:style>
  <w:style w:type="paragraph" w:styleId="151">
    <w:name w:val="Знак1 Знак Знак Знак5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16">
    <w:name w:val="Обычный (веб) Знак Знак1 Знак"/>
    <w:basedOn w:val="Normal"/>
    <w:next w:val="Style23"/>
    <w:qFormat/>
    <w:pPr>
      <w:widowControl/>
      <w:snapToGrid w:val="true"/>
      <w:spacing w:before="280" w:after="280"/>
    </w:pPr>
    <w:rPr/>
  </w:style>
  <w:style w:type="paragraph" w:styleId="ListParagraph">
    <w:name w:val="List Paragraph"/>
    <w:basedOn w:val="Normal"/>
    <w:qFormat/>
    <w:pPr>
      <w:widowControl/>
      <w:suppressAutoHyphens w:val="true"/>
      <w:snapToGrid w:val="true"/>
      <w:ind w:hanging="0" w:start="720" w:end="0"/>
    </w:pPr>
    <w:rPr>
      <w:lang w:eastAsia="zh-CN"/>
    </w:rPr>
  </w:style>
  <w:style w:type="paragraph" w:styleId="BodyTextIndent">
    <w:name w:val="Body Text Indent"/>
    <w:basedOn w:val="Normal"/>
    <w:pPr>
      <w:widowControl/>
      <w:overflowPunct w:val="false"/>
      <w:autoSpaceDE w:val="false"/>
      <w:snapToGrid w:val="true"/>
      <w:spacing w:before="0" w:after="120"/>
      <w:ind w:hanging="0" w:start="283" w:end="0"/>
      <w:textAlignment w:val="baseline"/>
    </w:pPr>
    <w:rPr>
      <w:sz w:val="20"/>
      <w:szCs w:val="20"/>
    </w:rPr>
  </w:style>
  <w:style w:type="paragraph" w:styleId="ConsNonformat">
    <w:name w:val="ConsNonformat"/>
    <w:qFormat/>
    <w:pPr>
      <w:widowControl w:val="false"/>
      <w:autoSpaceDE w:val="false"/>
      <w:bidi w:val="0"/>
      <w:ind w:hanging="0" w:start="0" w:end="19772"/>
    </w:pPr>
    <w:rPr>
      <w:rFonts w:ascii="Courier New" w:hAnsi="Courier New" w:eastAsia="Times New Roman" w:cs="Courier New"/>
      <w:color w:val="auto"/>
      <w:sz w:val="16"/>
      <w:szCs w:val="16"/>
      <w:lang w:val="ru-RU" w:bidi="ar-SA" w:eastAsia="zh-CN"/>
    </w:rPr>
  </w:style>
  <w:style w:type="paragraph" w:styleId="33">
    <w:name w:val="Основной текст с отступом 3"/>
    <w:basedOn w:val="Normal"/>
    <w:qFormat/>
    <w:pPr>
      <w:widowControl/>
      <w:snapToGrid w:val="true"/>
      <w:ind w:firstLine="356" w:start="0" w:end="0"/>
      <w:jc w:val="both"/>
    </w:pPr>
    <w:rPr>
      <w:sz w:val="16"/>
      <w:szCs w:val="16"/>
    </w:rPr>
  </w:style>
  <w:style w:type="paragraph" w:styleId="12pt">
    <w:name w:val="Основной текст с отступом + 12 pt"/>
    <w:basedOn w:val="BodyTextIndent"/>
    <w:qFormat/>
    <w:pPr>
      <w:overflowPunct w:val="true"/>
      <w:autoSpaceDE w:val="true"/>
      <w:spacing w:before="0" w:after="0"/>
      <w:ind w:hanging="0" w:start="0" w:end="0"/>
      <w:jc w:val="both"/>
      <w:textAlignment w:val="auto"/>
    </w:pPr>
    <w:rPr>
      <w:b/>
      <w:bCs/>
      <w:color w:val="000000"/>
      <w:sz w:val="24"/>
      <w:szCs w:val="24"/>
    </w:rPr>
  </w:style>
  <w:style w:type="paragraph" w:styleId="Style26">
    <w:name w:val="Шапка документа"/>
    <w:basedOn w:val="Normal"/>
    <w:qFormat/>
    <w:pPr>
      <w:widowControl/>
      <w:snapToGrid w:val="true"/>
      <w:spacing w:before="0" w:after="480"/>
      <w:jc w:val="center"/>
    </w:pPr>
    <w:rPr>
      <w:rFonts w:ascii="Arial" w:hAnsi="Arial" w:cs="Arial"/>
      <w:b/>
      <w:bCs/>
      <w:caps/>
    </w:rPr>
  </w:style>
  <w:style w:type="paragraph" w:styleId="Caaieiaie3">
    <w:name w:val="caaieiaie 3"/>
    <w:basedOn w:val="Normal"/>
    <w:next w:val="Normal"/>
    <w:qFormat/>
    <w:pPr>
      <w:keepNext w:val="true"/>
      <w:snapToGrid w:val="true"/>
      <w:spacing w:lineRule="atLeast" w:line="240"/>
      <w:jc w:val="both"/>
    </w:pPr>
    <w:rPr/>
  </w:style>
  <w:style w:type="paragraph" w:styleId="Style27">
    <w:name w:val="Текст таблицы"/>
    <w:basedOn w:val="Normal"/>
    <w:qFormat/>
    <w:pPr>
      <w:widowControl/>
      <w:snapToGrid w:val="true"/>
      <w:jc w:val="both"/>
    </w:pPr>
    <w:rPr>
      <w:rFonts w:ascii="Arial" w:hAnsi="Arial" w:cs="Arial"/>
      <w:sz w:val="20"/>
      <w:szCs w:val="20"/>
    </w:rPr>
  </w:style>
  <w:style w:type="paragraph" w:styleId="Iauiue">
    <w:name w:val="Iau?iue"/>
    <w:qFormat/>
    <w:pPr>
      <w:widowControl w:val="false"/>
      <w:bidi w:val="0"/>
    </w:pPr>
    <w:rPr>
      <w:rFonts w:ascii="Peterburg;Times New Roman" w:hAnsi="Peterburg;Times New Roman" w:eastAsia="Times New Roman" w:cs="Peterburg;Times New Roman"/>
      <w:color w:val="auto"/>
      <w:sz w:val="24"/>
      <w:szCs w:val="24"/>
      <w:lang w:val="ru-RU" w:bidi="ar-SA" w:eastAsia="zh-CN"/>
    </w:rPr>
  </w:style>
  <w:style w:type="paragraph" w:styleId="23">
    <w:name w:val="Основной текст 2"/>
    <w:basedOn w:val="Normal"/>
    <w:qFormat/>
    <w:pPr>
      <w:widowControl/>
      <w:snapToGrid w:val="true"/>
    </w:pPr>
    <w:rPr>
      <w:sz w:val="20"/>
      <w:szCs w:val="20"/>
    </w:rPr>
  </w:style>
  <w:style w:type="paragraph" w:styleId="Style28">
    <w:name w:val="Предложение"/>
    <w:basedOn w:val="Normal"/>
    <w:qFormat/>
    <w:pPr>
      <w:tabs>
        <w:tab w:val="clear" w:pos="708"/>
        <w:tab w:val="left" w:pos="527" w:leader="none"/>
        <w:tab w:val="left" w:pos="720" w:leader="none"/>
      </w:tabs>
      <w:snapToGrid w:val="true"/>
      <w:ind w:hanging="360" w:start="720" w:end="0"/>
      <w:jc w:val="both"/>
    </w:pPr>
    <w:rPr>
      <w:kern w:val="2"/>
    </w:rPr>
  </w:style>
  <w:style w:type="paragraph" w:styleId="17">
    <w:name w:val="заголовок 1"/>
    <w:basedOn w:val="Normal"/>
    <w:next w:val="Normal"/>
    <w:qFormat/>
    <w:pPr>
      <w:keepNext w:val="true"/>
      <w:widowControl/>
      <w:snapToGrid w:val="true"/>
      <w:jc w:val="center"/>
    </w:pPr>
    <w:rPr>
      <w:b/>
      <w:bCs/>
      <w:sz w:val="28"/>
      <w:szCs w:val="28"/>
    </w:rPr>
  </w:style>
  <w:style w:type="paragraph" w:styleId="34">
    <w:name w:val="Основной текст 3"/>
    <w:basedOn w:val="Normal"/>
    <w:qFormat/>
    <w:pPr>
      <w:widowControl/>
      <w:snapToGrid w:val="true"/>
      <w:spacing w:before="0" w:after="120"/>
    </w:pPr>
    <w:rPr>
      <w:sz w:val="16"/>
      <w:szCs w:val="16"/>
    </w:rPr>
  </w:style>
  <w:style w:type="paragraph" w:styleId="18">
    <w:name w:val="Обычный (веб)1"/>
    <w:basedOn w:val="Normal"/>
    <w:qFormat/>
    <w:pPr>
      <w:widowControl/>
      <w:snapToGrid w:val="true"/>
    </w:pPr>
    <w:rPr>
      <w:rFonts w:ascii="Verdana" w:hAnsi="Verdana" w:cs="Verdana"/>
      <w:color w:val="474747"/>
      <w:sz w:val="16"/>
      <w:szCs w:val="16"/>
    </w:rPr>
  </w:style>
  <w:style w:type="paragraph" w:styleId="BodyText24">
    <w:name w:val="Body Text 24"/>
    <w:basedOn w:val="Normal"/>
    <w:qFormat/>
    <w:pPr>
      <w:snapToGrid w:val="true"/>
      <w:spacing w:lineRule="auto" w:line="336" w:before="120" w:after="0"/>
      <w:ind w:firstLine="720" w:start="0" w:end="0"/>
      <w:jc w:val="both"/>
    </w:pPr>
    <w:rPr>
      <w:sz w:val="28"/>
      <w:szCs w:val="28"/>
    </w:rPr>
  </w:style>
  <w:style w:type="paragraph" w:styleId="24">
    <w:name w:val="Основной текст с отступом 2"/>
    <w:basedOn w:val="Normal"/>
    <w:qFormat/>
    <w:pPr>
      <w:widowControl/>
      <w:snapToGrid w:val="true"/>
      <w:ind w:firstLine="639" w:start="0" w:end="0"/>
      <w:jc w:val="both"/>
    </w:pPr>
    <w:rPr/>
  </w:style>
  <w:style w:type="paragraph" w:styleId="161">
    <w:name w:val="Знак1 Знак Знак Знак6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WW-">
    <w:name w:val="WW-Базовый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</w:pPr>
    <w:rPr>
      <w:rFonts w:ascii="Calibri" w:hAnsi="Calibri" w:eastAsia="Times New Roman" w:cs="Calibri"/>
      <w:color w:val="00000A"/>
      <w:sz w:val="22"/>
      <w:szCs w:val="22"/>
      <w:lang w:val="ru-RU" w:bidi="ar-SA" w:eastAsia="zh-CN"/>
    </w:rPr>
  </w:style>
  <w:style w:type="paragraph" w:styleId="Footer">
    <w:name w:val="Footer"/>
    <w:basedOn w:val="Normal"/>
    <w:pPr>
      <w:widowControl/>
      <w:tabs>
        <w:tab w:val="clear" w:pos="708"/>
        <w:tab w:val="center" w:pos="4677" w:leader="none"/>
        <w:tab w:val="right" w:pos="9355" w:leader="none"/>
      </w:tabs>
      <w:snapToGrid w:val="true"/>
    </w:pPr>
    <w:rPr>
      <w:sz w:val="20"/>
      <w:szCs w:val="20"/>
    </w:rPr>
  </w:style>
  <w:style w:type="paragraph" w:styleId="Style29">
    <w:name w:val="Содержимое таблицы"/>
    <w:basedOn w:val="Normal"/>
    <w:qFormat/>
    <w:pPr>
      <w:suppressLineNumbers/>
      <w:suppressAutoHyphens w:val="true"/>
      <w:snapToGrid w:val="true"/>
    </w:pPr>
    <w:rPr>
      <w:color w:val="000000"/>
      <w:lang w:val="en-US"/>
    </w:rPr>
  </w:style>
  <w:style w:type="paragraph" w:styleId="FR3">
    <w:name w:val="FR3"/>
    <w:qFormat/>
    <w:pPr>
      <w:widowControl w:val="false"/>
      <w:bidi w:val="0"/>
      <w:spacing w:lineRule="auto" w:line="480"/>
      <w:ind w:firstLine="720" w:start="0" w:end="0"/>
      <w:jc w:val="both"/>
    </w:pPr>
    <w:rPr>
      <w:rFonts w:ascii="Courier New" w:hAnsi="Courier New" w:eastAsia="Times New Roman" w:cs="Courier New"/>
      <w:color w:val="auto"/>
      <w:sz w:val="24"/>
      <w:szCs w:val="24"/>
      <w:lang w:val="ru-RU" w:bidi="ar-SA" w:eastAsia="zh-CN"/>
    </w:rPr>
  </w:style>
  <w:style w:type="paragraph" w:styleId="Style30">
    <w:name w:val="Термин"/>
    <w:basedOn w:val="Normal"/>
    <w:next w:val="Normal"/>
    <w:qFormat/>
    <w:pPr>
      <w:widowControl/>
      <w:snapToGrid w:val="true"/>
    </w:pPr>
    <w:rPr/>
  </w:style>
  <w:style w:type="paragraph" w:styleId="Style31">
    <w:name w:val="Îñíîâíîé òåêñò"/>
    <w:basedOn w:val="Normal"/>
    <w:qFormat/>
    <w:pPr>
      <w:snapToGrid w:val="true"/>
      <w:spacing w:before="40" w:after="0"/>
      <w:jc w:val="center"/>
    </w:pPr>
    <w:rPr>
      <w:b/>
      <w:bCs/>
      <w:sz w:val="28"/>
      <w:szCs w:val="28"/>
    </w:rPr>
  </w:style>
  <w:style w:type="paragraph" w:styleId="Xl4014">
    <w:name w:val="xl4014"/>
    <w:basedOn w:val="Normal"/>
    <w:qFormat/>
    <w:pPr>
      <w:widowControl/>
      <w:snapToGrid w:val="true"/>
      <w:spacing w:before="100" w:after="100"/>
    </w:pPr>
    <w:rPr>
      <w:rFonts w:ascii="Courier New" w:hAnsi="Courier New" w:eastAsia="Arial Unicode MS" w:cs="Courier New"/>
      <w:sz w:val="16"/>
      <w:szCs w:val="16"/>
    </w:rPr>
  </w:style>
  <w:style w:type="paragraph" w:styleId="Style32">
    <w:name w:val="Таблицы (моноширинный)"/>
    <w:basedOn w:val="Normal"/>
    <w:next w:val="Normal"/>
    <w:qFormat/>
    <w:pPr>
      <w:autoSpaceDE w:val="false"/>
      <w:snapToGrid w:val="true"/>
      <w:jc w:val="both"/>
    </w:pPr>
    <w:rPr>
      <w:rFonts w:ascii="Courier New" w:hAnsi="Courier New" w:cs="Courier New"/>
      <w:sz w:val="20"/>
      <w:szCs w:val="20"/>
    </w:rPr>
  </w:style>
  <w:style w:type="paragraph" w:styleId="Style33">
    <w:name w:val="Обычный отступ"/>
    <w:basedOn w:val="Normal"/>
    <w:qFormat/>
    <w:pPr>
      <w:widowControl/>
      <w:autoSpaceDE w:val="false"/>
      <w:snapToGrid w:val="true"/>
      <w:ind w:hanging="0" w:start="708" w:end="0"/>
    </w:pPr>
    <w:rPr>
      <w:sz w:val="28"/>
      <w:szCs w:val="28"/>
    </w:rPr>
  </w:style>
  <w:style w:type="paragraph" w:styleId="FR1">
    <w:name w:val="FR1"/>
    <w:qFormat/>
    <w:pPr>
      <w:widowControl w:val="false"/>
      <w:overflowPunct w:val="false"/>
      <w:autoSpaceDE w:val="false"/>
      <w:bidi w:val="0"/>
      <w:spacing w:before="240" w:after="0"/>
      <w:jc w:val="both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BodyTextIndent21">
    <w:name w:val="Body Text Indent 21"/>
    <w:basedOn w:val="Normal"/>
    <w:qFormat/>
    <w:pPr>
      <w:widowControl/>
      <w:overflowPunct w:val="false"/>
      <w:autoSpaceDE w:val="false"/>
      <w:snapToGrid w:val="true"/>
      <w:ind w:firstLine="851" w:start="0" w:end="0"/>
      <w:jc w:val="both"/>
      <w:textAlignment w:val="baseline"/>
    </w:pPr>
    <w:rPr>
      <w:sz w:val="28"/>
      <w:szCs w:val="28"/>
    </w:rPr>
  </w:style>
  <w:style w:type="paragraph" w:styleId="Style34">
    <w:name w:val="Цитата"/>
    <w:basedOn w:val="Normal"/>
    <w:qFormat/>
    <w:pPr>
      <w:shd w:fill="FFFFFF" w:val="clear"/>
      <w:snapToGrid w:val="true"/>
      <w:spacing w:lineRule="auto" w:line="300" w:before="60" w:after="0"/>
      <w:ind w:hanging="0" w:start="1080" w:end="11"/>
      <w:jc w:val="both"/>
    </w:pPr>
    <w:rPr>
      <w:spacing w:val="-1"/>
      <w:sz w:val="28"/>
      <w:szCs w:val="28"/>
    </w:rPr>
  </w:style>
  <w:style w:type="paragraph" w:styleId="Micro">
    <w:name w:val="micro"/>
    <w:basedOn w:val="Normal"/>
    <w:qFormat/>
    <w:pPr>
      <w:widowControl/>
      <w:snapToGrid w:val="true"/>
    </w:pPr>
    <w:rPr>
      <w:rFonts w:ascii="Verdana" w:hAnsi="Verdana" w:cs="Verdana"/>
      <w:sz w:val="16"/>
      <w:szCs w:val="16"/>
    </w:rPr>
  </w:style>
  <w:style w:type="paragraph" w:styleId="Style35">
    <w:name w:val="Маленький символ"/>
    <w:basedOn w:val="Normal"/>
    <w:qFormat/>
    <w:pPr>
      <w:widowControl/>
      <w:snapToGrid w:val="true"/>
      <w:jc w:val="both"/>
    </w:pPr>
    <w:rPr>
      <w:sz w:val="2"/>
      <w:szCs w:val="2"/>
    </w:rPr>
  </w:style>
  <w:style w:type="paragraph" w:styleId="52">
    <w:name w:val="заголовок 5"/>
    <w:basedOn w:val="Normal"/>
    <w:next w:val="101"/>
    <w:qFormat/>
    <w:pPr>
      <w:keepNext w:val="true"/>
      <w:widowControl/>
      <w:overflowPunct w:val="false"/>
      <w:autoSpaceDE w:val="false"/>
      <w:snapToGrid w:val="true"/>
      <w:spacing w:lineRule="auto" w:line="360" w:before="240" w:after="60"/>
      <w:textAlignment w:val="baseline"/>
    </w:pPr>
    <w:rPr>
      <w:b/>
      <w:bCs/>
      <w:smallCaps/>
      <w:sz w:val="20"/>
      <w:szCs w:val="20"/>
    </w:rPr>
  </w:style>
  <w:style w:type="paragraph" w:styleId="101">
    <w:name w:val="Текст 10"/>
    <w:basedOn w:val="Normal"/>
    <w:qFormat/>
    <w:pPr>
      <w:overflowPunct w:val="false"/>
      <w:autoSpaceDE w:val="false"/>
      <w:snapToGrid w:val="true"/>
      <w:spacing w:lineRule="auto" w:line="360" w:before="40" w:after="0"/>
      <w:jc w:val="both"/>
      <w:textAlignment w:val="baseline"/>
    </w:pPr>
    <w:rPr>
      <w:kern w:val="2"/>
      <w:sz w:val="20"/>
      <w:szCs w:val="20"/>
      <w:lang w:val="en-US"/>
    </w:rPr>
  </w:style>
  <w:style w:type="paragraph" w:styleId="Xl29">
    <w:name w:val="xl2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napToGrid w:val="true"/>
      <w:spacing w:before="280" w:after="280"/>
      <w:textAlignment w:val="top"/>
    </w:pPr>
    <w:rPr>
      <w:rFonts w:eastAsia="Arial Unicode MS"/>
      <w:sz w:val="28"/>
      <w:szCs w:val="28"/>
    </w:rPr>
  </w:style>
  <w:style w:type="paragraph" w:styleId="Xl31">
    <w:name w:val="xl31"/>
    <w:basedOn w:val="Normal"/>
    <w:qFormat/>
    <w:pPr>
      <w:widowControl/>
      <w:pBdr>
        <w:bottom w:val="single" w:sz="4" w:space="0" w:color="000000"/>
        <w:right w:val="single" w:sz="4" w:space="0" w:color="000000"/>
      </w:pBdr>
      <w:snapToGrid w:val="true"/>
      <w:spacing w:before="280" w:after="280"/>
      <w:jc w:val="center"/>
    </w:pPr>
    <w:rPr>
      <w:rFonts w:eastAsia="Arial Unicode MS"/>
      <w:b/>
      <w:bCs/>
    </w:rPr>
  </w:style>
  <w:style w:type="paragraph" w:styleId="Style36">
    <w:name w:val="Текст"/>
    <w:basedOn w:val="Normal"/>
    <w:qFormat/>
    <w:pPr>
      <w:widowControl/>
      <w:snapToGrid w:val="true"/>
    </w:pPr>
    <w:rPr>
      <w:rFonts w:ascii="Courier New" w:hAnsi="Courier New" w:cs="Courier New"/>
      <w:sz w:val="20"/>
      <w:szCs w:val="20"/>
    </w:rPr>
  </w:style>
  <w:style w:type="paragraph" w:styleId="HTML2">
    <w:name w:val="Стандартный HTML"/>
    <w:basedOn w:val="Normal"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napToGrid w:val="true"/>
    </w:pPr>
    <w:rPr>
      <w:rFonts w:ascii="Courier New" w:hAnsi="Courier New" w:cs="Courier New"/>
      <w:sz w:val="20"/>
      <w:szCs w:val="20"/>
    </w:rPr>
  </w:style>
  <w:style w:type="paragraph" w:styleId="Style37">
    <w:name w:val="Знак"/>
    <w:basedOn w:val="Normal"/>
    <w:qFormat/>
    <w:pPr>
      <w:widowControl/>
      <w:snapToGrid w:val="true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25">
    <w:name w:val="Знак Знак Знак Знак2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ubtitle">
    <w:name w:val="Subtitle"/>
    <w:basedOn w:val="Normal"/>
    <w:next w:val="Normal"/>
    <w:qFormat/>
    <w:pPr>
      <w:widowControl/>
      <w:snapToGrid w:val="true"/>
      <w:spacing w:before="0" w:after="60"/>
      <w:ind w:hanging="0" w:start="0" w:end="4253"/>
      <w:jc w:val="center"/>
      <w:outlineLvl w:val="1"/>
    </w:pPr>
    <w:rPr>
      <w:rFonts w:ascii="Cambria" w:hAnsi="Cambria" w:cs="Cambria"/>
      <w:lang w:val="en-US"/>
    </w:rPr>
  </w:style>
  <w:style w:type="paragraph" w:styleId="Quote">
    <w:name w:val="Quote"/>
    <w:basedOn w:val="Normal"/>
    <w:next w:val="Normal"/>
    <w:qFormat/>
    <w:pPr>
      <w:widowControl/>
      <w:snapToGrid w:val="true"/>
      <w:ind w:hanging="0" w:start="0" w:end="4253"/>
      <w:jc w:val="end"/>
    </w:pPr>
    <w:rPr>
      <w:rFonts w:ascii="Calibri" w:hAnsi="Calibri" w:cs="Calibri"/>
      <w:i/>
      <w:iCs/>
      <w:lang w:val="en-US"/>
    </w:rPr>
  </w:style>
  <w:style w:type="paragraph" w:styleId="IntenseQuote">
    <w:name w:val="Intense Quote"/>
    <w:basedOn w:val="Normal"/>
    <w:next w:val="Normal"/>
    <w:qFormat/>
    <w:pPr>
      <w:widowControl/>
      <w:snapToGrid w:val="true"/>
      <w:ind w:hanging="0" w:start="720" w:end="720"/>
      <w:jc w:val="end"/>
    </w:pPr>
    <w:rPr>
      <w:rFonts w:ascii="Calibri" w:hAnsi="Calibri" w:cs="Calibri"/>
      <w:b/>
      <w:bCs/>
      <w:i/>
      <w:iCs/>
      <w:sz w:val="22"/>
      <w:szCs w:val="22"/>
      <w:lang w:val="en-US"/>
    </w:rPr>
  </w:style>
  <w:style w:type="paragraph" w:styleId="Style38">
    <w:name w:val="Текст выноски"/>
    <w:basedOn w:val="Normal"/>
    <w:qFormat/>
    <w:pPr>
      <w:widowControl/>
      <w:snapToGrid w:val="true"/>
    </w:pPr>
    <w:rPr>
      <w:rFonts w:ascii="Tahoma" w:hAnsi="Tahoma" w:cs="Tahoma"/>
      <w:sz w:val="16"/>
      <w:szCs w:val="16"/>
    </w:rPr>
  </w:style>
  <w:style w:type="paragraph" w:styleId="Style41">
    <w:name w:val="Style4"/>
    <w:basedOn w:val="Normal"/>
    <w:qFormat/>
    <w:pPr>
      <w:autoSpaceDE w:val="false"/>
      <w:snapToGrid w:val="true"/>
      <w:jc w:val="center"/>
    </w:pPr>
    <w:rPr/>
  </w:style>
  <w:style w:type="paragraph" w:styleId="Style51">
    <w:name w:val="Style5"/>
    <w:basedOn w:val="Normal"/>
    <w:qFormat/>
    <w:pPr>
      <w:autoSpaceDE w:val="false"/>
      <w:snapToGrid w:val="true"/>
      <w:spacing w:lineRule="exact" w:line="214"/>
      <w:jc w:val="both"/>
    </w:pPr>
    <w:rPr/>
  </w:style>
  <w:style w:type="paragraph" w:styleId="Style101">
    <w:name w:val="Style10"/>
    <w:basedOn w:val="Normal"/>
    <w:qFormat/>
    <w:pPr>
      <w:autoSpaceDE w:val="false"/>
      <w:snapToGrid w:val="true"/>
    </w:pPr>
    <w:rPr/>
  </w:style>
  <w:style w:type="paragraph" w:styleId="Style39">
    <w:name w:val="Style3"/>
    <w:basedOn w:val="Normal"/>
    <w:qFormat/>
    <w:pPr>
      <w:autoSpaceDE w:val="false"/>
      <w:snapToGrid w:val="true"/>
      <w:spacing w:lineRule="exact" w:line="307"/>
      <w:ind w:hanging="1320" w:start="0" w:end="0"/>
    </w:pPr>
    <w:rPr>
      <w:rFonts w:ascii="Franklin Gothic Book" w:hAnsi="Franklin Gothic Book" w:cs="Franklin Gothic Book"/>
    </w:rPr>
  </w:style>
  <w:style w:type="paragraph" w:styleId="Style271">
    <w:name w:val="Style27"/>
    <w:basedOn w:val="Normal"/>
    <w:qFormat/>
    <w:pPr>
      <w:autoSpaceDE w:val="false"/>
      <w:snapToGrid w:val="true"/>
      <w:spacing w:lineRule="exact" w:line="182"/>
      <w:ind w:firstLine="96" w:start="0" w:end="0"/>
    </w:pPr>
    <w:rPr/>
  </w:style>
  <w:style w:type="paragraph" w:styleId="Style351">
    <w:name w:val="Style35"/>
    <w:basedOn w:val="Normal"/>
    <w:qFormat/>
    <w:pPr>
      <w:autoSpaceDE w:val="false"/>
      <w:snapToGrid w:val="true"/>
      <w:spacing w:lineRule="exact" w:line="158"/>
    </w:pPr>
    <w:rPr/>
  </w:style>
  <w:style w:type="paragraph" w:styleId="Style241">
    <w:name w:val="Style24"/>
    <w:basedOn w:val="Normal"/>
    <w:qFormat/>
    <w:pPr>
      <w:autoSpaceDE w:val="false"/>
      <w:snapToGrid w:val="true"/>
    </w:pPr>
    <w:rPr/>
  </w:style>
  <w:style w:type="paragraph" w:styleId="Style391">
    <w:name w:val="Style39"/>
    <w:basedOn w:val="Normal"/>
    <w:qFormat/>
    <w:pPr>
      <w:autoSpaceDE w:val="false"/>
      <w:snapToGrid w:val="true"/>
      <w:spacing w:lineRule="exact" w:line="154"/>
      <w:jc w:val="center"/>
    </w:pPr>
    <w:rPr/>
  </w:style>
  <w:style w:type="paragraph" w:styleId="Style40">
    <w:name w:val="Нормальный (таблица)"/>
    <w:basedOn w:val="Normal"/>
    <w:next w:val="Normal"/>
    <w:qFormat/>
    <w:pPr>
      <w:autoSpaceDE w:val="false"/>
      <w:snapToGrid w:val="true"/>
      <w:jc w:val="both"/>
    </w:pPr>
    <w:rPr>
      <w:rFonts w:ascii="Arial" w:hAnsi="Arial" w:cs="Arial"/>
    </w:rPr>
  </w:style>
  <w:style w:type="paragraph" w:styleId="Style42">
    <w:name w:val="Прижатый влево"/>
    <w:basedOn w:val="Normal"/>
    <w:next w:val="Normal"/>
    <w:qFormat/>
    <w:pPr>
      <w:autoSpaceDE w:val="false"/>
      <w:snapToGrid w:val="true"/>
    </w:pPr>
    <w:rPr>
      <w:rFonts w:ascii="Arial" w:hAnsi="Arial" w:cs="Arial"/>
    </w:rPr>
  </w:style>
  <w:style w:type="paragraph" w:styleId="Style210">
    <w:name w:val="Style2"/>
    <w:basedOn w:val="Normal"/>
    <w:qFormat/>
    <w:pPr>
      <w:autoSpaceDE w:val="false"/>
      <w:snapToGrid w:val="true"/>
      <w:spacing w:lineRule="exact" w:line="214"/>
      <w:ind w:firstLine="475" w:start="0" w:end="0"/>
      <w:jc w:val="both"/>
    </w:pPr>
    <w:rPr/>
  </w:style>
  <w:style w:type="paragraph" w:styleId="Style71">
    <w:name w:val="Style7"/>
    <w:basedOn w:val="Normal"/>
    <w:qFormat/>
    <w:pPr>
      <w:autoSpaceDE w:val="false"/>
      <w:snapToGrid w:val="true"/>
      <w:spacing w:lineRule="exact" w:line="211"/>
      <w:ind w:firstLine="494" w:start="0" w:end="0"/>
      <w:jc w:val="both"/>
    </w:pPr>
    <w:rPr/>
  </w:style>
  <w:style w:type="paragraph" w:styleId="ConsTitle">
    <w:name w:val="Con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19">
    <w:name w:val="Знак1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EndnoteText">
    <w:name w:val="Endnote Text"/>
    <w:basedOn w:val="Normal"/>
    <w:pPr>
      <w:widowControl/>
      <w:snapToGrid w:val="true"/>
    </w:pPr>
    <w:rPr>
      <w:sz w:val="20"/>
      <w:szCs w:val="20"/>
    </w:rPr>
  </w:style>
  <w:style w:type="paragraph" w:styleId="26">
    <w:name w:val="Знак2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3">
    <w:name w:val="s_3"/>
    <w:basedOn w:val="Normal"/>
    <w:qFormat/>
    <w:pPr>
      <w:widowControl/>
      <w:snapToGrid w:val="true"/>
      <w:spacing w:before="280" w:after="280"/>
    </w:pPr>
    <w:rPr/>
  </w:style>
  <w:style w:type="paragraph" w:styleId="Style43">
    <w:name w:val="Текст примечания"/>
    <w:basedOn w:val="Normal"/>
    <w:qFormat/>
    <w:pPr/>
    <w:rPr>
      <w:sz w:val="20"/>
      <w:szCs w:val="20"/>
    </w:rPr>
  </w:style>
  <w:style w:type="paragraph" w:styleId="Style44">
    <w:name w:val="Тема примечания"/>
    <w:basedOn w:val="Style43"/>
    <w:next w:val="Style43"/>
    <w:qFormat/>
    <w:pPr/>
    <w:rPr>
      <w:b/>
      <w:bCs/>
    </w:rPr>
  </w:style>
  <w:style w:type="paragraph" w:styleId="Style45">
    <w:name w:val="Знак Знак Знак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46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Formattext">
    <w:name w:val="formattext"/>
    <w:basedOn w:val="Normal"/>
    <w:qFormat/>
    <w:pPr>
      <w:widowControl/>
      <w:snapToGrid w:val="true"/>
      <w:spacing w:before="280" w:after="280"/>
    </w:pPr>
    <w:rPr/>
  </w:style>
  <w:style w:type="paragraph" w:styleId="110">
    <w:name w:val="Основной текст1"/>
    <w:basedOn w:val="Normal"/>
    <w:qFormat/>
    <w:pPr>
      <w:shd w:fill="FFFFFF" w:val="clear"/>
      <w:suppressAutoHyphens w:val="true"/>
      <w:snapToGrid w:val="true"/>
      <w:spacing w:lineRule="exact" w:line="322"/>
      <w:jc w:val="both"/>
    </w:pPr>
    <w:rPr>
      <w:sz w:val="27"/>
      <w:szCs w:val="27"/>
      <w:lang w:val="ru-RU" w:eastAsia="zh-CN"/>
    </w:rPr>
  </w:style>
  <w:style w:type="paragraph" w:styleId="Style47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Style48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23848437.1" TargetMode="External"/><Relationship Id="rId3" Type="http://schemas.openxmlformats.org/officeDocument/2006/relationships/hyperlink" Target="garantf1://23848437.1" TargetMode="External"/><Relationship Id="rId4" Type="http://schemas.openxmlformats.org/officeDocument/2006/relationships/hyperlink" Target="garantf1://70253464.0" TargetMode="External"/><Relationship Id="rId5" Type="http://schemas.openxmlformats.org/officeDocument/2006/relationships/hyperlink" Target="garantf1://70253464.0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yperlink" Target="garantf1://23848437.1" TargetMode="Externa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3.xml"/><Relationship Id="rId20" Type="http://schemas.openxmlformats.org/officeDocument/2006/relationships/footer" Target="footer4.xml"/><Relationship Id="rId21" Type="http://schemas.openxmlformats.org/officeDocument/2006/relationships/hyperlink" Target="garantf1://70253464.0" TargetMode="External"/><Relationship Id="rId22" Type="http://schemas.openxmlformats.org/officeDocument/2006/relationships/hyperlink" Target="consultantplus://offline/ref=3F90DE0ABCA42623A0D47517DA923CE409360EDF4E2587DD04D546233D4958058A870DCD1FECE1F73BE0C6AEE1AF509AD93B0B7110A9E757nEGCN" TargetMode="External"/><Relationship Id="rId23" Type="http://schemas.openxmlformats.org/officeDocument/2006/relationships/hyperlink" Target="consultantplus://offline/ref=3F90DE0ABCA42623A0D46B1ACCFE62EE0D3854D74A2B8D885183407462195E50CAC70B985CA8EDF132EB93FEA3F109CB987007710BB5E655F2089A7Bn3G4N" TargetMode="External"/><Relationship Id="rId24" Type="http://schemas.openxmlformats.org/officeDocument/2006/relationships/hyperlink" Target="garantf1://70253464.0" TargetMode="External"/><Relationship Id="rId25" Type="http://schemas.openxmlformats.org/officeDocument/2006/relationships/header" Target="header11.xml"/><Relationship Id="rId26" Type="http://schemas.openxmlformats.org/officeDocument/2006/relationships/header" Target="header12.xml"/><Relationship Id="rId27" Type="http://schemas.openxmlformats.org/officeDocument/2006/relationships/footer" Target="footer5.xml"/><Relationship Id="rId28" Type="http://schemas.openxmlformats.org/officeDocument/2006/relationships/footer" Target="footer6.xml"/><Relationship Id="rId29" Type="http://schemas.openxmlformats.org/officeDocument/2006/relationships/header" Target="header13.xml"/><Relationship Id="rId30" Type="http://schemas.openxmlformats.org/officeDocument/2006/relationships/header" Target="header14.xml"/><Relationship Id="rId31" Type="http://schemas.openxmlformats.org/officeDocument/2006/relationships/footer" Target="footer7.xml"/><Relationship Id="rId32" Type="http://schemas.openxmlformats.org/officeDocument/2006/relationships/footer" Target="footer8.xml"/><Relationship Id="rId33" Type="http://schemas.openxmlformats.org/officeDocument/2006/relationships/numbering" Target="numbering.xml"/><Relationship Id="rId34" Type="http://schemas.openxmlformats.org/officeDocument/2006/relationships/fontTable" Target="fontTable.xml"/><Relationship Id="rId35" Type="http://schemas.openxmlformats.org/officeDocument/2006/relationships/settings" Target="settings.xml"/><Relationship Id="rId3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LibreOffice/7.6.6.3$Linux_X86_64 LibreOffice_project/60$Build-3</Application>
  <AppVersion>15.0000</AppVersion>
  <Pages>61</Pages>
  <Words>10485</Words>
  <Characters>76394</Characters>
  <CharactersWithSpaces>92358</CharactersWithSpaces>
  <Paragraphs>1548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2024-04-22T09:27:00Z</dcterms:created>
  <dc:creator>Куцова</dc:creator>
  <dc:description/>
  <cp:keywords/>
  <dc:language>ru-RU</dc:language>
  <cp:lastModifiedBy>313-2018</cp:lastModifiedBy>
  <cp:lastPrinted>2024-04-22T09:49:00Z</cp:lastPrinted>
  <dcterms:modified xsi:type="dcterms:W3CDTF">2024-04-22T14:07:00Z</dcterms:modified>
  <cp:revision>5</cp:revision>
  <dc:subject/>
  <dc:title>ПРОЕКТ</dc:title>
</cp:coreProperties>
</file>