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проекту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4"/>
          <w:lang w:val="ru-RU" w:eastAsia="zh-CN" w:bidi="ar-SA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постановления администрации муниципального образования Курганинский район «О внесении изменений в постановление администрации муниципального образования Курганинский район от 24 декабря 2018 года № 1449 «Об утверждении административного регламента по предоставлению муниципальной услуги «Выдача разрешений на строительство, реконструкцию объектов капитального строительства»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</w:t>
      </w:r>
      <w:r>
        <w:rPr>
          <w:rFonts w:eastAsia="Times New Roman" w:cs="Times New Roman" w:ascii="Times New Roman" w:hAnsi="Times New Roman"/>
          <w:sz w:val="28"/>
        </w:rPr>
        <w:t>26</w:t>
      </w: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февраля</w:t>
      </w:r>
      <w:r>
        <w:rPr>
          <w:rFonts w:eastAsia="Times New Roman" w:cs="Times New Roman" w:ascii="Times New Roman" w:hAnsi="Times New Roman"/>
          <w:sz w:val="28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11 марта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2024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character" w:styleId="Extendedtextfull">
    <w:name w:val="extendedtext-full"/>
    <w:basedOn w:val="DefaultParagraphFont"/>
    <w:qFormat/>
    <w:rPr/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overflowPunct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overflowPunct w:val="fals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LibreOffice/6.3.6.2$Linux_X86_64 LibreOffice_project/30$Build-2</Application>
  <Pages>1</Pages>
  <Words>124</Words>
  <Characters>970</Characters>
  <CharactersWithSpaces>1169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2024-03-01T08:58:17Z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